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C" w:rsidRPr="000662AE" w:rsidRDefault="000662AE" w:rsidP="000662AE">
      <w:pPr>
        <w:rPr>
          <w:rFonts w:cs="Akhbar MT" w:hint="cs"/>
          <w:b/>
          <w:bCs/>
          <w:sz w:val="28"/>
          <w:szCs w:val="28"/>
          <w:rtl/>
        </w:rPr>
      </w:pPr>
      <w:r w:rsidRPr="009E50A1">
        <w:rPr>
          <w:rFonts w:cs="Akhbar MT" w:hint="cs"/>
          <w:b/>
          <w:bCs/>
          <w:sz w:val="28"/>
          <w:szCs w:val="28"/>
          <w:rtl/>
        </w:rPr>
        <w:t>الفصل الدراسي الثاني للعام الجامعي 1432/1433هـ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 w:rsidR="000662AE" w:rsidRPr="00EC3724" w:rsidTr="00F25974">
        <w:trPr>
          <w:jc w:val="center"/>
        </w:trPr>
        <w:tc>
          <w:tcPr>
            <w:tcW w:w="1065" w:type="dxa"/>
            <w:tcBorders>
              <w:tr2bl w:val="single" w:sz="4" w:space="0" w:color="auto"/>
            </w:tcBorders>
          </w:tcPr>
          <w:p w:rsidR="000662AE" w:rsidRDefault="000662AE" w:rsidP="00F25974">
            <w:pPr>
              <w:jc w:val="right"/>
              <w:rPr>
                <w:rFonts w:ascii="Sakkal Majalla" w:hAnsi="Sakkal Majalla" w:cs="Akhbar MT"/>
                <w:b/>
                <w:bCs/>
                <w:sz w:val="18"/>
                <w:szCs w:val="18"/>
                <w:rtl/>
              </w:rPr>
            </w:pPr>
            <w:r w:rsidRPr="00EC3724">
              <w:rPr>
                <w:rFonts w:ascii="Sakkal Majalla" w:hAnsi="Sakkal Majalla" w:cs="Akhbar MT" w:hint="cs"/>
                <w:b/>
                <w:bCs/>
                <w:sz w:val="20"/>
                <w:szCs w:val="20"/>
                <w:rtl/>
              </w:rPr>
              <w:t>الوقت</w:t>
            </w:r>
          </w:p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18"/>
                <w:szCs w:val="18"/>
                <w:rtl/>
              </w:rPr>
            </w:pPr>
            <w:r w:rsidRPr="00EC3724">
              <w:rPr>
                <w:rFonts w:ascii="Sakkal Majalla" w:hAnsi="Sakkal Majalla" w:cs="Akhbar MT" w:hint="cs"/>
                <w:b/>
                <w:bCs/>
                <w:sz w:val="20"/>
                <w:szCs w:val="20"/>
                <w:rtl/>
              </w:rPr>
              <w:t xml:space="preserve">اليوم  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8-9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9-10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10-11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11-12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12-1</w:t>
            </w:r>
          </w:p>
        </w:tc>
        <w:tc>
          <w:tcPr>
            <w:tcW w:w="1066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1-</w:t>
            </w:r>
            <w:r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1066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2</w:t>
            </w: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-</w:t>
            </w:r>
            <w:r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1066" w:type="dxa"/>
          </w:tcPr>
          <w:p w:rsidR="000662AE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3-4</w:t>
            </w:r>
          </w:p>
        </w:tc>
        <w:tc>
          <w:tcPr>
            <w:tcW w:w="1066" w:type="dxa"/>
          </w:tcPr>
          <w:p w:rsidR="000662AE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4-5</w:t>
            </w:r>
          </w:p>
        </w:tc>
      </w:tr>
      <w:tr w:rsidR="000662AE" w:rsidRPr="00EC3724" w:rsidTr="00F25974">
        <w:trPr>
          <w:jc w:val="center"/>
        </w:trPr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السبت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262626" w:themeFill="text1" w:themeFillTint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262626" w:themeFill="text1" w:themeFillTint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:rsidR="000662AE" w:rsidRPr="00EC3724" w:rsidRDefault="000662AE" w:rsidP="00F25974">
            <w:pPr>
              <w:rPr>
                <w:rFonts w:ascii="Sakkal Majalla" w:hAnsi="Sakkal Majalla" w:cs="Akhbar MT" w:hint="cs"/>
                <w:b/>
                <w:bCs/>
                <w:color w:val="7F7F7F" w:themeColor="text1" w:themeTint="80"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</w:tr>
      <w:tr w:rsidR="000662AE" w:rsidRPr="00EC3724" w:rsidTr="00F25974">
        <w:trPr>
          <w:jc w:val="center"/>
        </w:trPr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الأحد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262626" w:themeFill="text1" w:themeFillTint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262626" w:themeFill="text1" w:themeFillTint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</w:tr>
      <w:tr w:rsidR="000662AE" w:rsidRPr="00EC3724" w:rsidTr="00F25974">
        <w:trPr>
          <w:jc w:val="center"/>
        </w:trPr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الاثنين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262626" w:themeFill="text1" w:themeFillTint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262626" w:themeFill="text1" w:themeFillTint="D9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</w:tr>
      <w:tr w:rsidR="000662AE" w:rsidRPr="00EC3724" w:rsidTr="00F25974">
        <w:trPr>
          <w:jc w:val="center"/>
        </w:trPr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الثلاثاء</w:t>
            </w: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</w:tr>
      <w:tr w:rsidR="000662AE" w:rsidRPr="00EC3724" w:rsidTr="00F25974">
        <w:trPr>
          <w:jc w:val="center"/>
        </w:trPr>
        <w:tc>
          <w:tcPr>
            <w:tcW w:w="1065" w:type="dxa"/>
          </w:tcPr>
          <w:p w:rsidR="000662AE" w:rsidRPr="00EC3724" w:rsidRDefault="000662AE" w:rsidP="00F25974">
            <w:pPr>
              <w:jc w:val="center"/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  <w:t>الأربعاء</w:t>
            </w:r>
          </w:p>
        </w:tc>
        <w:tc>
          <w:tcPr>
            <w:tcW w:w="1065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5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  <w:shd w:val="clear" w:color="auto" w:fill="808080" w:themeFill="background1" w:themeFillShade="80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066" w:type="dxa"/>
          </w:tcPr>
          <w:p w:rsidR="000662AE" w:rsidRPr="00EC3724" w:rsidRDefault="000662AE" w:rsidP="00F25974">
            <w:pPr>
              <w:rPr>
                <w:rFonts w:ascii="Sakkal Majalla" w:hAnsi="Sakkal Majalla" w:cs="Akhbar MT"/>
                <w:b/>
                <w:bCs/>
                <w:sz w:val="40"/>
                <w:szCs w:val="40"/>
                <w:rtl/>
              </w:rPr>
            </w:pPr>
          </w:p>
        </w:tc>
      </w:tr>
    </w:tbl>
    <w:p w:rsidR="000662AE" w:rsidRDefault="000662AE">
      <w:pPr>
        <w:rPr>
          <w:rFonts w:hint="cs"/>
          <w:rtl/>
        </w:rPr>
      </w:pPr>
    </w:p>
    <w:p w:rsidR="000662AE" w:rsidRDefault="000662AE">
      <w:pPr>
        <w:rPr>
          <w:rFonts w:hint="cs"/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1963"/>
      </w:tblGrid>
      <w:tr w:rsidR="000662AE" w:rsidRPr="00EC3724" w:rsidTr="00F25974">
        <w:trPr>
          <w:jc w:val="center"/>
        </w:trPr>
        <w:tc>
          <w:tcPr>
            <w:tcW w:w="0" w:type="auto"/>
            <w:shd w:val="clear" w:color="auto" w:fill="262626" w:themeFill="text1" w:themeFillTint="D9"/>
            <w:vAlign w:val="center"/>
          </w:tcPr>
          <w:p w:rsidR="000662AE" w:rsidRPr="00EC3724" w:rsidRDefault="000662AE" w:rsidP="00F25974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Style w:val="a4"/>
                <w:rFonts w:ascii="Tahoma" w:hAnsi="Tahoma" w:cs="Akhbar MT"/>
                <w:sz w:val="40"/>
                <w:szCs w:val="40"/>
                <w:rtl/>
              </w:rPr>
              <w:t>الساعات المكتبية</w:t>
            </w:r>
          </w:p>
        </w:tc>
      </w:tr>
      <w:tr w:rsidR="000662AE" w:rsidRPr="00EC3724" w:rsidTr="00F25974">
        <w:trPr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0662AE" w:rsidRPr="00EC3724" w:rsidRDefault="000662AE" w:rsidP="00F25974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Style w:val="a4"/>
                <w:rFonts w:ascii="Tahoma" w:hAnsi="Tahoma" w:cs="Akhbar MT"/>
                <w:sz w:val="40"/>
                <w:szCs w:val="40"/>
                <w:rtl/>
              </w:rPr>
              <w:t>المحاضرات</w:t>
            </w:r>
          </w:p>
        </w:tc>
      </w:tr>
      <w:tr w:rsidR="000662AE" w:rsidRPr="00EC3724" w:rsidTr="00F2597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662AE" w:rsidRPr="00EC3724" w:rsidRDefault="000662AE" w:rsidP="00F25974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EC3724">
              <w:rPr>
                <w:rFonts w:cs="Akhbar MT" w:hint="cs"/>
                <w:b/>
                <w:bCs/>
                <w:sz w:val="40"/>
                <w:szCs w:val="40"/>
                <w:rtl/>
              </w:rPr>
              <w:t>التمارين</w:t>
            </w:r>
          </w:p>
        </w:tc>
      </w:tr>
    </w:tbl>
    <w:p w:rsidR="000662AE" w:rsidRDefault="000662AE">
      <w:pPr>
        <w:rPr>
          <w:rFonts w:hint="cs"/>
        </w:rPr>
      </w:pPr>
    </w:p>
    <w:sectPr w:rsidR="000662AE" w:rsidSect="000662AE">
      <w:pgSz w:w="16838" w:h="11906" w:orient="landscape"/>
      <w:pgMar w:top="1800" w:right="1440" w:bottom="1800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2AE"/>
    <w:rsid w:val="000662AE"/>
    <w:rsid w:val="003539EC"/>
    <w:rsid w:val="00AD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6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2012-02-07T20:02:00Z</dcterms:created>
  <dcterms:modified xsi:type="dcterms:W3CDTF">2012-02-07T20:05:00Z</dcterms:modified>
</cp:coreProperties>
</file>