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2E2AF9" w:rsidRDefault="00026F4A" w:rsidP="00026F4A">
      <w:pPr>
        <w:bidi/>
        <w:spacing w:line="480" w:lineRule="auto"/>
        <w:jc w:val="both"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2E2AF9">
        <w:rPr>
          <w:rFonts w:asciiTheme="majorBidi" w:hAnsiTheme="majorBidi" w:cstheme="majorBidi"/>
          <w:b/>
          <w:bCs/>
          <w:color w:val="auto"/>
          <w:rtl/>
        </w:rPr>
        <w:t>جا</w:t>
      </w:r>
      <w:r w:rsidRPr="002E2AF9">
        <w:rPr>
          <w:rFonts w:asciiTheme="majorBidi" w:hAnsiTheme="majorBidi" w:cstheme="majorBidi"/>
          <w:b/>
          <w:bCs/>
          <w:color w:val="auto"/>
          <w:rtl/>
        </w:rPr>
        <w:t>معة الملك سعود</w:t>
      </w:r>
      <w:r w:rsidRPr="002E2AF9">
        <w:rPr>
          <w:rFonts w:asciiTheme="majorBidi" w:hAnsiTheme="majorBidi" w:cstheme="majorBidi"/>
          <w:b/>
          <w:bCs/>
          <w:color w:val="auto"/>
        </w:rPr>
        <w:t xml:space="preserve"> </w:t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 xml:space="preserve">   </w:t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3F564D" w:rsidRPr="002E2AF9">
        <w:rPr>
          <w:rFonts w:asciiTheme="majorBidi" w:hAnsiTheme="majorBidi" w:cstheme="majorBidi"/>
          <w:b/>
          <w:bCs/>
          <w:color w:val="auto"/>
          <w:rtl/>
        </w:rPr>
        <w:t xml:space="preserve">                              مفردات</w:t>
      </w:r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 xml:space="preserve"> المقرر</w:t>
      </w:r>
      <w:r w:rsidRPr="002E2AF9">
        <w:rPr>
          <w:rFonts w:asciiTheme="majorBidi" w:hAnsiTheme="majorBidi" w:cstheme="majorBidi"/>
          <w:b/>
          <w:bCs/>
          <w:color w:val="auto"/>
          <w:rtl/>
        </w:rPr>
        <w:t xml:space="preserve">                  </w:t>
      </w:r>
    </w:p>
    <w:p w:rsidR="00026F4A" w:rsidRPr="002E2AF9" w:rsidRDefault="00026F4A" w:rsidP="00BE67CE">
      <w:pPr>
        <w:bidi/>
        <w:spacing w:line="480" w:lineRule="auto"/>
        <w:jc w:val="both"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كلية الآداب</w:t>
      </w:r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 xml:space="preserve">                                                                                                              الفصل </w:t>
      </w:r>
      <w:proofErr w:type="spellStart"/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>الدراسي:</w:t>
      </w:r>
      <w:proofErr w:type="spellEnd"/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 xml:space="preserve"> </w:t>
      </w:r>
      <w:r w:rsidR="00B011C4" w:rsidRPr="002E2AF9">
        <w:rPr>
          <w:rFonts w:asciiTheme="majorBidi" w:hAnsiTheme="majorBidi" w:cstheme="majorBidi"/>
          <w:b/>
          <w:bCs/>
          <w:color w:val="auto"/>
          <w:rtl/>
        </w:rPr>
        <w:t>الثاني</w:t>
      </w:r>
    </w:p>
    <w:p w:rsidR="007B644B" w:rsidRPr="002E2AF9" w:rsidRDefault="00853C77" w:rsidP="002E2AF9">
      <w:pPr>
        <w:bidi/>
        <w:spacing w:line="480" w:lineRule="auto"/>
        <w:jc w:val="both"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="000A41C4" w:rsidRPr="002E2AF9">
        <w:rPr>
          <w:rFonts w:asciiTheme="majorBidi" w:hAnsiTheme="majorBidi" w:cstheme="majorBidi"/>
          <w:b/>
          <w:bCs/>
          <w:color w:val="auto"/>
        </w:rPr>
        <w:t xml:space="preserve">                                     </w:t>
      </w:r>
      <w:r w:rsidR="001A63DB" w:rsidRPr="002E2AF9">
        <w:rPr>
          <w:rFonts w:asciiTheme="majorBidi" w:hAnsiTheme="majorBidi" w:cstheme="majorBidi"/>
          <w:b/>
          <w:bCs/>
          <w:color w:val="auto"/>
        </w:rPr>
        <w:t xml:space="preserve">    </w:t>
      </w:r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 xml:space="preserve">السنة </w:t>
      </w:r>
      <w:proofErr w:type="spellStart"/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>الدراسية:</w:t>
      </w:r>
      <w:proofErr w:type="spellEnd"/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 xml:space="preserve"> </w:t>
      </w:r>
      <w:proofErr w:type="spellStart"/>
      <w:r w:rsidR="00B011C4" w:rsidRPr="002E2AF9">
        <w:rPr>
          <w:rFonts w:asciiTheme="majorBidi" w:hAnsiTheme="majorBidi" w:cstheme="majorBidi"/>
          <w:b/>
          <w:bCs/>
          <w:color w:val="auto"/>
          <w:rtl/>
        </w:rPr>
        <w:t>1435هـ</w:t>
      </w:r>
      <w:proofErr w:type="spellEnd"/>
    </w:p>
    <w:p w:rsidR="00853C77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معلومات المحاضر:</w:t>
      </w:r>
    </w:p>
    <w:p w:rsidR="00026F4A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2E2AF9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B011C4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مها الحربي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853C77" w:rsidRPr="002E2AF9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B011C4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من 11-1 يوم الأحد/الثلاثاء/الخميس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853C77" w:rsidRPr="002E2AF9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B011C4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50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853C77" w:rsidRPr="002E2AF9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D8435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hyperlink r:id="rId9" w:history="1">
              <w:r w:rsidR="00B011C4" w:rsidRPr="002E2AF9">
                <w:rPr>
                  <w:rStyle w:val="Hyperlink"/>
                  <w:rFonts w:asciiTheme="majorBidi" w:hAnsiTheme="majorBidi" w:cstheme="majorBidi"/>
                  <w:b/>
                  <w:bCs/>
                  <w:szCs w:val="24"/>
                </w:rPr>
                <w:t>a.maha-3@hotmail.com</w:t>
              </w:r>
            </w:hyperlink>
            <w:r w:rsidR="00B011C4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عنوان البريدي</w:t>
            </w:r>
            <w:r w:rsidR="00BE67CE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2E2AF9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معلومات المقرر:</w:t>
      </w:r>
    </w:p>
    <w:p w:rsidR="00026F4A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668BF" w:rsidP="00524EA4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تاريخ الفكر الاجتماعي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bidi/>
              <w:rPr>
                <w:rFonts w:asciiTheme="majorBidi" w:hAnsiTheme="majorBidi" w:cstheme="majorBidi"/>
                <w:b/>
                <w:bCs/>
                <w:color w:val="auto"/>
                <w:lang w:val="en-GB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2E2AF9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204 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0A3" w:rsidRPr="002E2AF9" w:rsidRDefault="009820A3" w:rsidP="009820A3">
            <w:pPr>
              <w:numPr>
                <w:ilvl w:val="0"/>
                <w:numId w:val="10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تعريف الطلاب بأن التفكير الاجتماعي في أحوال البشر موجود منذ وجد الانسان فوق هذا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الكوكب،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ولكن أسلوب التفكير الاجتماعي المعاصر يختلف عن أسلوب التفكير السائد في فترات زمنية ماضية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.</w:t>
            </w:r>
            <w:proofErr w:type="spellEnd"/>
          </w:p>
          <w:p w:rsidR="009820A3" w:rsidRPr="002E2AF9" w:rsidRDefault="009820A3" w:rsidP="009820A3">
            <w:pPr>
              <w:numPr>
                <w:ilvl w:val="0"/>
                <w:numId w:val="10"/>
              </w:numPr>
              <w:bidi/>
              <w:jc w:val="lowKashida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تعريف الطلاب بنماذج من المدارس الاجتماعية المختلفة لاسيما ما يتصل بدور العالم العربي المسلم ابن خلدون.</w:t>
            </w:r>
          </w:p>
          <w:p w:rsidR="00853C77" w:rsidRPr="002E2AF9" w:rsidRDefault="009820A3" w:rsidP="009820A3">
            <w:pPr>
              <w:numPr>
                <w:ilvl w:val="0"/>
                <w:numId w:val="10"/>
              </w:numPr>
              <w:bidi/>
              <w:jc w:val="lowKashida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التعريف بمجموعة من أعلام الحضارة الغربية ذوي الإسهامات المحددة  بقصد توضيح تطور الفكر الاجتماعي الحديث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.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2E2AF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0A3" w:rsidRPr="002E2AF9" w:rsidRDefault="009820A3" w:rsidP="002E2AF9">
            <w:pPr>
              <w:pStyle w:val="a3"/>
              <w:numPr>
                <w:ilvl w:val="0"/>
                <w:numId w:val="12"/>
              </w:numPr>
              <w:jc w:val="lowKashida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دراسة تاريخ الفكر الاجتماعي.</w:t>
            </w:r>
          </w:p>
          <w:p w:rsidR="00853C77" w:rsidRPr="002E2AF9" w:rsidRDefault="009820A3" w:rsidP="002E2AF9">
            <w:pPr>
              <w:numPr>
                <w:ilvl w:val="0"/>
                <w:numId w:val="12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دراسة الفكر الاجتماعي الإسلامي ودوره في إثراء تاريخ الفكر</w:t>
            </w:r>
          </w:p>
          <w:p w:rsidR="002E2AF9" w:rsidRPr="002E2AF9" w:rsidRDefault="002E2AF9" w:rsidP="002E2AF9">
            <w:pPr>
              <w:numPr>
                <w:ilvl w:val="0"/>
                <w:numId w:val="12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cs="Simplified Arabic" w:hint="cs"/>
                <w:b/>
                <w:bCs/>
                <w:rtl/>
              </w:rPr>
              <w:t>ضرورة بلورة نظرية اجتماعية إسلامية تفسر واقعنا الراهن.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524EA4" w:rsidP="005A690D">
            <w:pPr>
              <w:bidi/>
              <w:contextualSpacing/>
              <w:rPr>
                <w:rFonts w:asciiTheme="majorBidi" w:hAnsiTheme="majorBidi" w:cstheme="majorBidi"/>
                <w:b/>
                <w:bCs/>
                <w:color w:val="auto"/>
                <w:lang w:val="en-AU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AU"/>
              </w:rPr>
              <w:t xml:space="preserve"> 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proofErr w:type="spellStart"/>
            <w:r w:rsidR="007B644B"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AU"/>
              </w:rPr>
              <w:t>)</w:t>
            </w:r>
            <w:proofErr w:type="spellEnd"/>
          </w:p>
        </w:tc>
      </w:tr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668BF" w:rsidP="000668BF">
            <w:pPr>
              <w:pStyle w:val="a3"/>
              <w:numPr>
                <w:ilvl w:val="0"/>
                <w:numId w:val="8"/>
              </w:numPr>
              <w:tabs>
                <w:tab w:val="num" w:pos="783"/>
              </w:tabs>
              <w:ind w:right="119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علم الاجتماع ومدارسة (الكتاب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الأول: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تاريخ التفكير الاجتماعي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).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مصطفى الخشاب. مكتبة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الانجلو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المصرية.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853C77" w:rsidP="005A690D">
            <w:pPr>
              <w:bidi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</w:rPr>
              <w:t xml:space="preserve"> 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2E2AF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0668BF" w:rsidP="000668BF">
            <w:pPr>
              <w:pStyle w:val="a3"/>
              <w:numPr>
                <w:ilvl w:val="0"/>
                <w:numId w:val="9"/>
              </w:numPr>
              <w:ind w:right="119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نشأة الفكر الاجتماعي. محمد عباس ابراهيم. دار المعرفة الجامعية.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853C77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  <w:t xml:space="preserve"> 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(إن وجد</w:t>
            </w:r>
            <w:proofErr w:type="spellStart"/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)</w:t>
            </w:r>
            <w:proofErr w:type="spellEnd"/>
          </w:p>
        </w:tc>
      </w:tr>
      <w:tr w:rsidR="00BA6B99" w:rsidRPr="002E2AF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BA6B99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BA6B99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BA6B99" w:rsidRPr="002E2AF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9820A3" w:rsidP="009820A3">
            <w:pPr>
              <w:numPr>
                <w:ilvl w:val="0"/>
                <w:numId w:val="11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المحاضرة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2-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الحوار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3-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المناقشة 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4-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لتعليم الذاتي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BA6B99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2E2AF9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2E2AF9" w:rsidRDefault="007B644B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طرق التقييم:</w:t>
      </w:r>
    </w:p>
    <w:p w:rsidR="007B644B" w:rsidRPr="002E2AF9" w:rsidRDefault="007B644B" w:rsidP="007B644B">
      <w:pPr>
        <w:bidi/>
        <w:rPr>
          <w:rFonts w:asciiTheme="majorBidi" w:hAnsiTheme="majorBidi" w:cstheme="majorBidi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2E2AF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3F564D" w:rsidP="007F2722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2E2AF9" w:rsidRDefault="000A41C4" w:rsidP="00BE67CE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(تزويد الطالبات</w:t>
            </w:r>
            <w:r w:rsidR="00BE67CE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بالنتيجة</w:t>
            </w:r>
            <w:proofErr w:type="spellStart"/>
            <w:r w:rsidR="00BE67CE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)</w:t>
            </w:r>
            <w:r w:rsidR="00566AF3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*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3F564D" w:rsidP="007F2722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3F564D" w:rsidP="007F2722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</w:t>
            </w:r>
            <w:r w:rsidR="007F2722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تقس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ي</w:t>
            </w:r>
            <w:r w:rsidR="007F2722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2E2AF9" w:rsidRDefault="007F2722" w:rsidP="007F2722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2E2AF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2E2AF9" w:rsidRDefault="002E2AF9" w:rsidP="00026F4A">
            <w:pPr>
              <w:bidi/>
              <w:rPr>
                <w:rFonts w:asciiTheme="majorBidi" w:hAnsiTheme="majorBidi" w:cstheme="majorBidi"/>
                <w:b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 xml:space="preserve"> الأسبوع الرابع عشر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2E2AF9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F6028A" w:rsidP="00F6028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2E2AF9" w:rsidRDefault="007F2722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الو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</w:t>
            </w: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جبات </w:t>
            </w:r>
            <w:r w:rsidR="00F6028A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 w:rsidR="00F6028A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+</w:t>
            </w:r>
            <w:proofErr w:type="spellEnd"/>
            <w:r w:rsidR="00F6028A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مشاركة وتفاعل</w:t>
            </w:r>
          </w:p>
        </w:tc>
      </w:tr>
      <w:tr w:rsidR="00955F5D" w:rsidRPr="002E2AF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Default="00A76DC9" w:rsidP="00026F4A">
            <w:pPr>
              <w:bidi/>
              <w:rPr>
                <w:rFonts w:asciiTheme="majorBidi" w:hAnsiTheme="majorBidi" w:cstheme="majorBidi"/>
                <w:b/>
                <w:bCs/>
                <w:color w:val="auto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>الأول: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>19/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 xml:space="preserve"> 5</w:t>
            </w:r>
          </w:p>
          <w:p w:rsidR="00A76DC9" w:rsidRPr="002E2AF9" w:rsidRDefault="00A76DC9" w:rsidP="00A76DC9">
            <w:pPr>
              <w:bidi/>
              <w:rPr>
                <w:rFonts w:asciiTheme="majorBidi" w:hAnsiTheme="majorBidi" w:cstheme="majorBidi"/>
                <w:b/>
                <w:bCs/>
                <w:color w:val="auto"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>الثاني/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>10/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 xml:space="preserve"> 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2E2AF9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الأول: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12/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5/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1435 هـ</w:t>
            </w:r>
          </w:p>
          <w:p w:rsidR="002E2AF9" w:rsidRPr="002E2AF9" w:rsidRDefault="002E2AF9" w:rsidP="002E2AF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الثاني: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3/6/</w:t>
            </w:r>
            <w:proofErr w:type="spellEnd"/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1435 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F6028A" w:rsidP="00026F4A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proofErr w:type="spellStart"/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اختبار1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(20 درجة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)</w:t>
            </w:r>
            <w:proofErr w:type="spellEnd"/>
          </w:p>
          <w:p w:rsidR="00F6028A" w:rsidRPr="002E2AF9" w:rsidRDefault="00F6028A" w:rsidP="00F6028A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اختبار 2(20 درجة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)</w:t>
            </w:r>
            <w:proofErr w:type="spellEnd"/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2E2AF9" w:rsidRDefault="003F564D" w:rsidP="00F6028A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اختبارات فصلية</w:t>
            </w:r>
            <w:r w:rsidR="007F2722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</w:t>
            </w:r>
            <w:r w:rsidR="00F6028A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21D1E" w:rsidRPr="002E2AF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2E2AF9" w:rsidRDefault="00A76DC9" w:rsidP="00026F4A">
            <w:pPr>
              <w:bidi/>
              <w:rPr>
                <w:rFonts w:asciiTheme="majorBidi" w:hAnsiTheme="majorBidi" w:cstheme="majorBidi"/>
                <w:b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 xml:space="preserve"> في كل أسبوع مجموعة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2E2AF9" w:rsidRDefault="00421D1E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2E2AF9" w:rsidRDefault="00F6028A" w:rsidP="00026F4A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10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2E2AF9" w:rsidRDefault="00421D1E" w:rsidP="005A690D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اخرى</w:t>
            </w:r>
            <w:r w:rsidR="00F6028A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(ورقة بحث</w:t>
            </w:r>
            <w:proofErr w:type="spellStart"/>
            <w:r w:rsidR="00F6028A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)</w:t>
            </w:r>
            <w:proofErr w:type="spellEnd"/>
          </w:p>
        </w:tc>
      </w:tr>
      <w:tr w:rsidR="007F2722" w:rsidRPr="002E2AF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2E2AF9" w:rsidRDefault="002E2AF9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2E2AF9" w:rsidRDefault="007F2722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5A690D" w:rsidRPr="002E2AF9" w:rsidRDefault="003F564D" w:rsidP="005A690D">
      <w:pPr>
        <w:pStyle w:val="FreeFormA"/>
        <w:bidi/>
        <w:rPr>
          <w:rFonts w:asciiTheme="majorBidi" w:hAnsiTheme="majorBidi" w:cstheme="majorBidi"/>
          <w:b/>
          <w:bCs/>
          <w:color w:val="auto"/>
          <w:szCs w:val="24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szCs w:val="24"/>
          <w:rtl/>
        </w:rPr>
        <w:t>*</w:t>
      </w:r>
      <w:r w:rsidR="000A41C4" w:rsidRPr="002E2AF9">
        <w:rPr>
          <w:rFonts w:asciiTheme="majorBidi" w:hAnsiTheme="majorBidi" w:cstheme="majorBidi"/>
          <w:b/>
          <w:bCs/>
          <w:color w:val="auto"/>
          <w:szCs w:val="24"/>
          <w:rtl/>
        </w:rPr>
        <w:t>التأكيد على ضرورة حصول الطالبات</w:t>
      </w:r>
      <w:r w:rsidR="005A690D" w:rsidRPr="002E2AF9">
        <w:rPr>
          <w:rFonts w:asciiTheme="majorBidi" w:hAnsiTheme="majorBidi" w:cstheme="majorBidi"/>
          <w:b/>
          <w:bCs/>
          <w:color w:val="auto"/>
          <w:szCs w:val="24"/>
          <w:rtl/>
        </w:rPr>
        <w:t xml:space="preserve"> على </w:t>
      </w:r>
      <w:proofErr w:type="spellStart"/>
      <w:r w:rsidR="005A690D" w:rsidRPr="002E2AF9">
        <w:rPr>
          <w:rFonts w:asciiTheme="majorBidi" w:hAnsiTheme="majorBidi" w:cstheme="majorBidi"/>
          <w:b/>
          <w:bCs/>
          <w:color w:val="auto"/>
          <w:szCs w:val="24"/>
          <w:rtl/>
        </w:rPr>
        <w:t>80%</w:t>
      </w:r>
      <w:proofErr w:type="spellEnd"/>
      <w:r w:rsidR="005A690D" w:rsidRPr="002E2AF9">
        <w:rPr>
          <w:rFonts w:asciiTheme="majorBidi" w:hAnsiTheme="majorBidi" w:cstheme="majorBidi"/>
          <w:b/>
          <w:bCs/>
          <w:color w:val="auto"/>
          <w:szCs w:val="24"/>
          <w:rtl/>
        </w:rPr>
        <w:t xml:space="preserve"> من درجات الأعمال الفصلية قبل تاريخ الاعتذار.</w:t>
      </w:r>
    </w:p>
    <w:p w:rsidR="00853C77" w:rsidRPr="002E2AF9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2E2AF9" w:rsidRDefault="003F564D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2E2AF9" w:rsidRDefault="003F564D" w:rsidP="003F564D">
      <w:pPr>
        <w:bidi/>
        <w:rPr>
          <w:rFonts w:asciiTheme="majorBidi" w:hAnsiTheme="majorBidi" w:cstheme="majorBidi"/>
          <w:b/>
          <w:bCs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3F564D" w:rsidP="00F6028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3F564D" w:rsidP="00F6028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pStyle w:val="a3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 عن الفكر الاجتماعي وبداياته الأولى.</w:t>
            </w:r>
          </w:p>
          <w:p w:rsidR="000668BF" w:rsidRPr="002E2AF9" w:rsidRDefault="000668BF" w:rsidP="00F6028A">
            <w:pPr>
              <w:pStyle w:val="a3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ماهية الفكر الاجتماعي ومضمونه.</w:t>
            </w:r>
          </w:p>
          <w:p w:rsidR="000668BF" w:rsidRPr="002E2AF9" w:rsidRDefault="000668BF" w:rsidP="00F6028A">
            <w:pPr>
              <w:pStyle w:val="a3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صعوبة دراسة الفكر الاجتماعي.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التفكير الاجتماعي في الشرق القديم:</w:t>
            </w:r>
          </w:p>
          <w:p w:rsidR="000668BF" w:rsidRPr="002E2AF9" w:rsidRDefault="000668BF" w:rsidP="002E2AF9">
            <w:pPr>
              <w:pStyle w:val="a3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مقدمة.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(مصر </w:t>
            </w:r>
            <w:proofErr w:type="spellStart"/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القديمة/</w:t>
            </w:r>
            <w:proofErr w:type="spellEnd"/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الهند/</w:t>
            </w:r>
            <w:proofErr w:type="spellEnd"/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الصين.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2</w:t>
            </w:r>
          </w:p>
        </w:tc>
      </w:tr>
      <w:tr w:rsidR="000668BF" w:rsidRPr="002E2AF9" w:rsidTr="00F6028A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عند فلاسفة اليونان:</w:t>
            </w:r>
          </w:p>
          <w:p w:rsidR="00F6028A" w:rsidRPr="002E2AF9" w:rsidRDefault="000668BF" w:rsidP="002E2AF9">
            <w:pPr>
              <w:pStyle w:val="a3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proofErr w:type="spellStart"/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افلاطون.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(</w:t>
            </w:r>
            <w:proofErr w:type="spellEnd"/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مقدمة/</w:t>
            </w:r>
            <w:proofErr w:type="spellEnd"/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F6028A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دعائم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المدينة الفاضلة ونظلمها </w:t>
            </w:r>
            <w:proofErr w:type="spellStart"/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الطبقي/</w:t>
            </w:r>
            <w:proofErr w:type="spellEnd"/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="00F6028A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التربية </w:t>
            </w:r>
            <w:proofErr w:type="spellStart"/>
            <w:r w:rsidR="00F6028A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الاجتاعية</w:t>
            </w:r>
            <w:proofErr w:type="spellEnd"/>
            <w:r w:rsidR="00F6028A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في المدينة الفاضلة</w:t>
            </w:r>
            <w:proofErr w:type="spellStart"/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3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28A" w:rsidRPr="002E2AF9" w:rsidRDefault="00F6028A" w:rsidP="00F6028A">
            <w:pPr>
              <w:ind w:right="11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تابع اليونان: </w:t>
            </w:r>
          </w:p>
          <w:p w:rsidR="00F6028A" w:rsidRPr="002E2AF9" w:rsidRDefault="00F6028A" w:rsidP="007118A7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ارسطو: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(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آراؤة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في نشأة المجتمع السياسي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و </w:t>
            </w:r>
            <w:r w:rsidRPr="002E2AF9">
              <w:rPr>
                <w:rFonts w:asciiTheme="majorBidi" w:hAnsiTheme="majorBidi" w:cstheme="majorBidi"/>
                <w:b/>
                <w:bCs/>
                <w:rtl/>
              </w:rPr>
              <w:t>في الاسرة وفي التربية</w:t>
            </w:r>
            <w:proofErr w:type="spellStart"/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5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F6028A" w:rsidP="00F6028A">
            <w:pPr>
              <w:bidi/>
              <w:ind w:right="119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اختبار 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6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عند العرب:</w:t>
            </w:r>
          </w:p>
          <w:p w:rsidR="000668BF" w:rsidRPr="002E2AF9" w:rsidRDefault="000668BF" w:rsidP="00F6028A">
            <w:pPr>
              <w:pStyle w:val="a3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مقدمة.</w:t>
            </w:r>
          </w:p>
          <w:p w:rsidR="000668BF" w:rsidRPr="002E2AF9" w:rsidRDefault="000668BF" w:rsidP="007118A7">
            <w:pPr>
              <w:pStyle w:val="a3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ابن خلدون.</w:t>
            </w:r>
            <w:r w:rsidR="007118A7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(كيفية وصوله إلى علم </w:t>
            </w:r>
            <w:proofErr w:type="spellStart"/>
            <w:r w:rsidR="007118A7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الاجتماع/</w:t>
            </w:r>
            <w:proofErr w:type="spellEnd"/>
            <w:r w:rsidR="007118A7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موضوع علم العمران وفروعه و </w:t>
            </w:r>
            <w:proofErr w:type="spellStart"/>
            <w:r w:rsidR="007118A7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أغراضه/</w:t>
            </w:r>
            <w:proofErr w:type="spellEnd"/>
            <w:r w:rsidR="007118A7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أسس الدراسة ومنهج </w:t>
            </w:r>
            <w:proofErr w:type="spellStart"/>
            <w:r w:rsidR="007118A7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البحث/</w:t>
            </w:r>
            <w:proofErr w:type="spellEnd"/>
            <w:r w:rsidR="007118A7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الدراسات الاجتماعية والنتائج التي وصل إليها</w:t>
            </w:r>
            <w:proofErr w:type="spellStart"/>
            <w:r w:rsidR="007118A7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7</w:t>
            </w:r>
          </w:p>
        </w:tc>
      </w:tr>
      <w:tr w:rsidR="000668BF" w:rsidRPr="002E2AF9" w:rsidTr="00F6028A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المدارس الفلسفية الممهدة لظهور علم الاجتماع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:</w:t>
            </w:r>
            <w:proofErr w:type="spellEnd"/>
          </w:p>
          <w:p w:rsidR="000668BF" w:rsidRPr="002E2AF9" w:rsidRDefault="000668BF" w:rsidP="00F6028A">
            <w:pPr>
              <w:pStyle w:val="a3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</w:t>
            </w:r>
          </w:p>
          <w:p w:rsidR="000668BF" w:rsidRPr="002E2AF9" w:rsidRDefault="000668BF" w:rsidP="00F6028A">
            <w:pPr>
              <w:pStyle w:val="a3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اصحاب فلسفة التعاقد الاجتماعي.</w:t>
            </w:r>
          </w:p>
          <w:p w:rsidR="000668BF" w:rsidRPr="002E2AF9" w:rsidRDefault="000668BF" w:rsidP="00F6028A">
            <w:pPr>
              <w:pStyle w:val="a3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8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28A" w:rsidRPr="002E2AF9" w:rsidRDefault="00F6028A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الدراسات الاجتماعية الحديثة:</w:t>
            </w:r>
          </w:p>
          <w:p w:rsidR="000668BF" w:rsidRPr="002E2AF9" w:rsidRDefault="00F6028A" w:rsidP="002E2AF9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اوجست كونت.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proofErr w:type="spellStart"/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>(مقدمة/</w:t>
            </w:r>
            <w:proofErr w:type="spellEnd"/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ضرورة قيام علم </w:t>
            </w:r>
            <w:proofErr w:type="spellStart"/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>الاجتماع/</w:t>
            </w:r>
            <w:proofErr w:type="spellEnd"/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أسس</w:t>
            </w:r>
            <w:r w:rsidR="002E2AF9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الدراسة ومنهج البحث لهذا العلم</w:t>
            </w:r>
            <w:proofErr w:type="spellStart"/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proofErr w:type="spellEnd"/>
            <w:r w:rsidR="002E2AF9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proofErr w:type="spellStart"/>
            <w:r w:rsidR="002E2AF9" w:rsidRPr="002E2AF9">
              <w:rPr>
                <w:rFonts w:asciiTheme="majorBidi" w:hAnsiTheme="majorBidi" w:cstheme="majorBidi"/>
                <w:b/>
                <w:bCs/>
                <w:rtl/>
              </w:rPr>
              <w:t>+</w:t>
            </w:r>
            <w:proofErr w:type="spellEnd"/>
            <w:r w:rsidR="002E2AF9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(اختبار 2 </w:t>
            </w:r>
            <w:proofErr w:type="spellStart"/>
            <w:r w:rsidR="002E2AF9" w:rsidRPr="002E2AF9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proofErr w:type="spellStart"/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9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+</w:t>
            </w:r>
            <w:proofErr w:type="spellEnd"/>
            <w:r w:rsidR="002E2AF9"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 xml:space="preserve"> 10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2E2AF9" w:rsidP="002E2AF9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تابع اوجست كونت (نظريته في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الستاتيكا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والديناميكا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الاجتماعية/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نقد آرائه بشكل عام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2E2AF9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11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هربرت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سبنسر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>:</w:t>
            </w:r>
          </w:p>
          <w:p w:rsidR="000668BF" w:rsidRPr="002E2AF9" w:rsidRDefault="007118A7" w:rsidP="002E2AF9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(مقدمة/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فلسفته الاجتماعية نظريته في طبيعة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المجتمع/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نظرياته في السياسة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والاخلاق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والاقتصاد/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نقد آرائه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2E2AF9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12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اميل دور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كايم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.</w:t>
            </w:r>
          </w:p>
          <w:p w:rsidR="000668BF" w:rsidRPr="002E2AF9" w:rsidRDefault="007118A7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(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مقدمة/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تعريف الظاهرة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الاجتماعية/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تبويب الدراسات الاجتماعية وتحديد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فروعها/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منهج البحث وأسس الدراسة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/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أشهر النظريات الاجتماعية التي 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عالجها/</w:t>
            </w:r>
            <w:proofErr w:type="spellEnd"/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نقد نظرياته</w:t>
            </w:r>
            <w:proofErr w:type="spellStart"/>
            <w:r w:rsidRPr="002E2AF9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proofErr w:type="spellEnd"/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7118A7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13 +14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7118A7" w:rsidP="007118A7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مناقشة ومراجعة عامة لجميع الموضوعات.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15</w:t>
            </w:r>
          </w:p>
        </w:tc>
      </w:tr>
    </w:tbl>
    <w:p w:rsidR="00853C77" w:rsidRPr="002E2AF9" w:rsidRDefault="00853C77" w:rsidP="00026F4A">
      <w:pPr>
        <w:pStyle w:val="FreeFormB"/>
        <w:bidi/>
        <w:ind w:left="108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</w:p>
    <w:p w:rsidR="00853C77" w:rsidRPr="002E2AF9" w:rsidRDefault="00853C77" w:rsidP="00026F4A">
      <w:pPr>
        <w:pStyle w:val="FreeFormA"/>
        <w:bidi/>
        <w:rPr>
          <w:rFonts w:asciiTheme="majorBidi" w:hAnsiTheme="majorBidi" w:cstheme="majorBidi"/>
          <w:b/>
          <w:bCs/>
          <w:color w:val="auto"/>
          <w:szCs w:val="24"/>
        </w:rPr>
      </w:pPr>
    </w:p>
    <w:p w:rsidR="00853C77" w:rsidRPr="002E2AF9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2E2AF9" w:rsidRDefault="00EF05AE" w:rsidP="00EF05AE">
      <w:pPr>
        <w:autoSpaceDE w:val="0"/>
        <w:autoSpaceDN w:val="0"/>
        <w:bidi/>
        <w:adjustRightInd w:val="0"/>
        <w:rPr>
          <w:rFonts w:asciiTheme="majorBidi" w:hAnsiTheme="majorBidi" w:cstheme="majorBidi"/>
          <w:b/>
          <w:bCs/>
          <w:color w:val="auto"/>
          <w:u w:val="single"/>
        </w:rPr>
      </w:pPr>
      <w:r>
        <w:rPr>
          <w:rFonts w:asciiTheme="majorBidi" w:hAnsiTheme="majorBidi" w:cstheme="majorBidi"/>
          <w:b/>
          <w:bCs/>
          <w:color w:val="auto"/>
          <w:rtl/>
        </w:rPr>
        <w:t xml:space="preserve">القـوانـيـن </w:t>
      </w:r>
      <w:r>
        <w:rPr>
          <w:rFonts w:asciiTheme="majorBidi" w:hAnsiTheme="majorBidi" w:cstheme="majorBidi" w:hint="cs"/>
          <w:b/>
          <w:bCs/>
          <w:color w:val="auto"/>
          <w:rtl/>
        </w:rPr>
        <w:t>:</w:t>
      </w:r>
    </w:p>
    <w:p w:rsidR="00EF05AE" w:rsidRPr="001307A5" w:rsidRDefault="00EF05AE" w:rsidP="00EF05AE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1307A5">
        <w:rPr>
          <w:rFonts w:ascii="Times New Roman" w:hAnsi="Times New Roman" w:hint="cs"/>
          <w:b/>
          <w:bCs/>
          <w:rtl/>
        </w:rPr>
        <w:t>في حال تأخر الطالبة عن المحاضرة يسمح لها الدخول فقط بدون تحضير.</w:t>
      </w:r>
    </w:p>
    <w:p w:rsidR="00EF05AE" w:rsidRPr="001307A5" w:rsidRDefault="00EF05AE" w:rsidP="00EF05AE">
      <w:pPr>
        <w:pStyle w:val="a3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1307A5">
        <w:rPr>
          <w:rFonts w:ascii="Times New Roman" w:hAnsi="Times New Roman" w:hint="cs"/>
          <w:b/>
          <w:bCs/>
          <w:rtl/>
        </w:rPr>
        <w:t>يمنع إعادة الاختبار إلا بعذر مقنع وبسبب ظروف خارجة عن السيطرة.</w:t>
      </w:r>
    </w:p>
    <w:p w:rsidR="00183F69" w:rsidRPr="00EF05AE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rFonts w:asciiTheme="majorBidi" w:hAnsiTheme="majorBidi" w:cstheme="majorBidi" w:hint="cs"/>
          <w:b/>
          <w:bCs/>
          <w:sz w:val="24"/>
          <w:szCs w:val="24"/>
          <w:u w:val="single"/>
          <w:lang w:bidi="ar-SA"/>
        </w:rPr>
      </w:pPr>
    </w:p>
    <w:sectPr w:rsidR="00183F69" w:rsidRPr="00EF05AE" w:rsidSect="00100AB1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38A" w:rsidRDefault="003A238A">
      <w:r>
        <w:separator/>
      </w:r>
    </w:p>
  </w:endnote>
  <w:endnote w:type="continuationSeparator" w:id="0">
    <w:p w:rsidR="003A238A" w:rsidRDefault="003A2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38A" w:rsidRDefault="003A238A">
      <w:r>
        <w:separator/>
      </w:r>
    </w:p>
  </w:footnote>
  <w:footnote w:type="continuationSeparator" w:id="0">
    <w:p w:rsidR="003A238A" w:rsidRDefault="003A23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9227FA"/>
    <w:multiLevelType w:val="hybridMultilevel"/>
    <w:tmpl w:val="47D418A6"/>
    <w:lvl w:ilvl="0" w:tplc="CEE248B2">
      <w:start w:val="1"/>
      <w:numFmt w:val="decimal"/>
      <w:lvlText w:val="%1-"/>
      <w:lvlJc w:val="left"/>
      <w:pPr>
        <w:ind w:left="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2" w:hanging="360"/>
      </w:pPr>
    </w:lvl>
    <w:lvl w:ilvl="2" w:tplc="0409001B" w:tentative="1">
      <w:start w:val="1"/>
      <w:numFmt w:val="lowerRoman"/>
      <w:lvlText w:val="%3."/>
      <w:lvlJc w:val="right"/>
      <w:pPr>
        <w:ind w:left="2152" w:hanging="180"/>
      </w:pPr>
    </w:lvl>
    <w:lvl w:ilvl="3" w:tplc="0409000F" w:tentative="1">
      <w:start w:val="1"/>
      <w:numFmt w:val="decimal"/>
      <w:lvlText w:val="%4."/>
      <w:lvlJc w:val="left"/>
      <w:pPr>
        <w:ind w:left="2872" w:hanging="360"/>
      </w:pPr>
    </w:lvl>
    <w:lvl w:ilvl="4" w:tplc="04090019" w:tentative="1">
      <w:start w:val="1"/>
      <w:numFmt w:val="lowerLetter"/>
      <w:lvlText w:val="%5."/>
      <w:lvlJc w:val="left"/>
      <w:pPr>
        <w:ind w:left="3592" w:hanging="360"/>
      </w:pPr>
    </w:lvl>
    <w:lvl w:ilvl="5" w:tplc="0409001B" w:tentative="1">
      <w:start w:val="1"/>
      <w:numFmt w:val="lowerRoman"/>
      <w:lvlText w:val="%6."/>
      <w:lvlJc w:val="right"/>
      <w:pPr>
        <w:ind w:left="4312" w:hanging="180"/>
      </w:pPr>
    </w:lvl>
    <w:lvl w:ilvl="6" w:tplc="0409000F" w:tentative="1">
      <w:start w:val="1"/>
      <w:numFmt w:val="decimal"/>
      <w:lvlText w:val="%7."/>
      <w:lvlJc w:val="left"/>
      <w:pPr>
        <w:ind w:left="5032" w:hanging="360"/>
      </w:pPr>
    </w:lvl>
    <w:lvl w:ilvl="7" w:tplc="04090019" w:tentative="1">
      <w:start w:val="1"/>
      <w:numFmt w:val="lowerLetter"/>
      <w:lvlText w:val="%8."/>
      <w:lvlJc w:val="left"/>
      <w:pPr>
        <w:ind w:left="5752" w:hanging="360"/>
      </w:pPr>
    </w:lvl>
    <w:lvl w:ilvl="8" w:tplc="040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C063A3E"/>
    <w:multiLevelType w:val="hybridMultilevel"/>
    <w:tmpl w:val="0F940F6C"/>
    <w:lvl w:ilvl="0" w:tplc="7C9C0CB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D432F"/>
    <w:multiLevelType w:val="hybridMultilevel"/>
    <w:tmpl w:val="47D418A6"/>
    <w:lvl w:ilvl="0" w:tplc="CEE248B2">
      <w:start w:val="1"/>
      <w:numFmt w:val="decimal"/>
      <w:lvlText w:val="%1-"/>
      <w:lvlJc w:val="left"/>
      <w:pPr>
        <w:ind w:left="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2" w:hanging="360"/>
      </w:pPr>
    </w:lvl>
    <w:lvl w:ilvl="2" w:tplc="0409001B" w:tentative="1">
      <w:start w:val="1"/>
      <w:numFmt w:val="lowerRoman"/>
      <w:lvlText w:val="%3."/>
      <w:lvlJc w:val="right"/>
      <w:pPr>
        <w:ind w:left="2152" w:hanging="180"/>
      </w:pPr>
    </w:lvl>
    <w:lvl w:ilvl="3" w:tplc="0409000F" w:tentative="1">
      <w:start w:val="1"/>
      <w:numFmt w:val="decimal"/>
      <w:lvlText w:val="%4."/>
      <w:lvlJc w:val="left"/>
      <w:pPr>
        <w:ind w:left="2872" w:hanging="360"/>
      </w:pPr>
    </w:lvl>
    <w:lvl w:ilvl="4" w:tplc="04090019" w:tentative="1">
      <w:start w:val="1"/>
      <w:numFmt w:val="lowerLetter"/>
      <w:lvlText w:val="%5."/>
      <w:lvlJc w:val="left"/>
      <w:pPr>
        <w:ind w:left="3592" w:hanging="360"/>
      </w:pPr>
    </w:lvl>
    <w:lvl w:ilvl="5" w:tplc="0409001B" w:tentative="1">
      <w:start w:val="1"/>
      <w:numFmt w:val="lowerRoman"/>
      <w:lvlText w:val="%6."/>
      <w:lvlJc w:val="right"/>
      <w:pPr>
        <w:ind w:left="4312" w:hanging="180"/>
      </w:pPr>
    </w:lvl>
    <w:lvl w:ilvl="6" w:tplc="0409000F" w:tentative="1">
      <w:start w:val="1"/>
      <w:numFmt w:val="decimal"/>
      <w:lvlText w:val="%7."/>
      <w:lvlJc w:val="left"/>
      <w:pPr>
        <w:ind w:left="5032" w:hanging="360"/>
      </w:pPr>
    </w:lvl>
    <w:lvl w:ilvl="7" w:tplc="04090019" w:tentative="1">
      <w:start w:val="1"/>
      <w:numFmt w:val="lowerLetter"/>
      <w:lvlText w:val="%8."/>
      <w:lvlJc w:val="left"/>
      <w:pPr>
        <w:ind w:left="5752" w:hanging="360"/>
      </w:pPr>
    </w:lvl>
    <w:lvl w:ilvl="8" w:tplc="040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53BAA"/>
    <w:multiLevelType w:val="hybridMultilevel"/>
    <w:tmpl w:val="5D12DDD2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9DEB3A4">
      <w:start w:val="1"/>
      <w:numFmt w:val="decimal"/>
      <w:lvlText w:val="%2-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2AE6E39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F51CC0"/>
    <w:multiLevelType w:val="hybridMultilevel"/>
    <w:tmpl w:val="85E87BC6"/>
    <w:lvl w:ilvl="0" w:tplc="CF5CA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03511F"/>
    <w:multiLevelType w:val="hybridMultilevel"/>
    <w:tmpl w:val="256E54D4"/>
    <w:lvl w:ilvl="0" w:tplc="040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90005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2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4"/>
  </w:num>
  <w:num w:numId="5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4C66"/>
    <w:rsid w:val="000668BF"/>
    <w:rsid w:val="000A2DE8"/>
    <w:rsid w:val="000A41C4"/>
    <w:rsid w:val="00100AB1"/>
    <w:rsid w:val="00146145"/>
    <w:rsid w:val="00156FB4"/>
    <w:rsid w:val="001606C9"/>
    <w:rsid w:val="001615DC"/>
    <w:rsid w:val="00167716"/>
    <w:rsid w:val="00183F69"/>
    <w:rsid w:val="001879B6"/>
    <w:rsid w:val="001A63DB"/>
    <w:rsid w:val="00262961"/>
    <w:rsid w:val="002E2AF9"/>
    <w:rsid w:val="00380D8B"/>
    <w:rsid w:val="003A238A"/>
    <w:rsid w:val="003F564D"/>
    <w:rsid w:val="00421D1E"/>
    <w:rsid w:val="00441176"/>
    <w:rsid w:val="00477E53"/>
    <w:rsid w:val="004A58EE"/>
    <w:rsid w:val="00524EA4"/>
    <w:rsid w:val="005353B9"/>
    <w:rsid w:val="00547203"/>
    <w:rsid w:val="00566AF3"/>
    <w:rsid w:val="005A481C"/>
    <w:rsid w:val="005A690D"/>
    <w:rsid w:val="006061E7"/>
    <w:rsid w:val="006B7C05"/>
    <w:rsid w:val="006F0D1F"/>
    <w:rsid w:val="007118A7"/>
    <w:rsid w:val="007B644B"/>
    <w:rsid w:val="007E320D"/>
    <w:rsid w:val="007F2722"/>
    <w:rsid w:val="00805E88"/>
    <w:rsid w:val="00853C77"/>
    <w:rsid w:val="008841AE"/>
    <w:rsid w:val="00955F5D"/>
    <w:rsid w:val="009820A3"/>
    <w:rsid w:val="009F3C01"/>
    <w:rsid w:val="00A76DC9"/>
    <w:rsid w:val="00A87D55"/>
    <w:rsid w:val="00B011C4"/>
    <w:rsid w:val="00B42097"/>
    <w:rsid w:val="00B63A1D"/>
    <w:rsid w:val="00BA6B99"/>
    <w:rsid w:val="00BE67CE"/>
    <w:rsid w:val="00C02411"/>
    <w:rsid w:val="00C15B49"/>
    <w:rsid w:val="00C24FD8"/>
    <w:rsid w:val="00CE52F4"/>
    <w:rsid w:val="00D158BC"/>
    <w:rsid w:val="00D8435A"/>
    <w:rsid w:val="00DB0AB2"/>
    <w:rsid w:val="00DB6DEE"/>
    <w:rsid w:val="00DC490B"/>
    <w:rsid w:val="00DF3A70"/>
    <w:rsid w:val="00E366D5"/>
    <w:rsid w:val="00EA2463"/>
    <w:rsid w:val="00EF05AE"/>
    <w:rsid w:val="00EF31B4"/>
    <w:rsid w:val="00F143B2"/>
    <w:rsid w:val="00F6028A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100AB1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100AB1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100AB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100AB1"/>
    <w:rPr>
      <w:rFonts w:eastAsia="ヒラギノ角ゴ Pro W3"/>
      <w:color w:val="000000"/>
    </w:rPr>
  </w:style>
  <w:style w:type="paragraph" w:customStyle="1" w:styleId="FreeFormB">
    <w:name w:val="Free Form B"/>
    <w:rsid w:val="00100AB1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0668BF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a4">
    <w:name w:val="header"/>
    <w:basedOn w:val="a"/>
    <w:link w:val="Char"/>
    <w:locked/>
    <w:rsid w:val="009820A3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Char">
    <w:name w:val="رأس صفحة Char"/>
    <w:basedOn w:val="a0"/>
    <w:link w:val="a4"/>
    <w:rsid w:val="009820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maha-3@hot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12C258-515D-4309-BEC6-C69DB7AF7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3282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مها ــــ</cp:lastModifiedBy>
  <cp:revision>4</cp:revision>
  <cp:lastPrinted>2013-11-28T10:11:00Z</cp:lastPrinted>
  <dcterms:created xsi:type="dcterms:W3CDTF">2014-02-10T15:09:00Z</dcterms:created>
  <dcterms:modified xsi:type="dcterms:W3CDTF">2014-02-10T17:50:00Z</dcterms:modified>
</cp:coreProperties>
</file>