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18F" w:rsidRPr="00026F4A" w:rsidRDefault="004B318F" w:rsidP="004B318F">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9264" behindDoc="0" locked="0" layoutInCell="1" allowOverlap="1">
            <wp:simplePos x="0" y="0"/>
            <wp:positionH relativeFrom="page">
              <wp:posOffset>3146425</wp:posOffset>
            </wp:positionH>
            <wp:positionV relativeFrom="page">
              <wp:posOffset>432985</wp:posOffset>
            </wp:positionV>
            <wp:extent cx="1212850" cy="695325"/>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212850" cy="695325"/>
                    </a:xfrm>
                    <a:prstGeom prst="rect">
                      <a:avLst/>
                    </a:prstGeom>
                    <a:noFill/>
                    <a:ln w="9525" cap="flat">
                      <a:noFill/>
                      <a:round/>
                      <a:headEnd/>
                      <a:tailEnd/>
                    </a:ln>
                  </pic:spPr>
                </pic:pic>
              </a:graphicData>
            </a:graphic>
          </wp:anchor>
        </w:drawing>
      </w:r>
      <w:r w:rsidRPr="00026F4A">
        <w:rPr>
          <w:rFonts w:ascii="Times New Roman" w:hAnsi="Times New Roman" w:hint="cs"/>
          <w:bCs/>
          <w:color w:val="auto"/>
          <w:rtl/>
        </w:rPr>
        <w:t>جامعة الملك سعود</w:t>
      </w:r>
      <w:r w:rsidRPr="00026F4A">
        <w:rPr>
          <w:rFonts w:ascii="Times New Roman" w:hAnsi="Times New Roman"/>
          <w:bCs/>
          <w:color w:val="auto"/>
        </w:rPr>
        <w:t xml:space="preserve"> </w:t>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t xml:space="preserve">   </w:t>
      </w:r>
      <w:r w:rsidRPr="00026F4A">
        <w:rPr>
          <w:rFonts w:ascii="Times New Roman" w:hAnsi="Times New Roman"/>
          <w:bCs/>
          <w:color w:val="auto"/>
        </w:rPr>
        <w:tab/>
      </w:r>
      <w:r>
        <w:rPr>
          <w:rFonts w:ascii="Times New Roman" w:hAnsi="Times New Roman" w:hint="cs"/>
          <w:bCs/>
          <w:color w:val="auto"/>
          <w:rtl/>
        </w:rPr>
        <w:t xml:space="preserve">                              مفردات المقرر</w:t>
      </w:r>
      <w:r w:rsidRPr="00026F4A">
        <w:rPr>
          <w:rFonts w:ascii="Times New Roman" w:hAnsi="Times New Roman" w:hint="cs"/>
          <w:bCs/>
          <w:color w:val="auto"/>
          <w:rtl/>
        </w:rPr>
        <w:t xml:space="preserve">                  </w:t>
      </w:r>
    </w:p>
    <w:p w:rsidR="004B318F" w:rsidRPr="00026F4A" w:rsidRDefault="004B318F" w:rsidP="004B318F">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Pr>
          <w:rFonts w:ascii="Times New Roman" w:hAnsi="Times New Roman" w:hint="cs"/>
          <w:bCs/>
          <w:color w:val="auto"/>
          <w:rtl/>
        </w:rPr>
        <w:t xml:space="preserve">                                                                                                              الفصل الدراسي: الأول.</w:t>
      </w:r>
    </w:p>
    <w:p w:rsidR="004B318F" w:rsidRPr="005353B9" w:rsidRDefault="004B318F" w:rsidP="004B318F">
      <w:pPr>
        <w:bidi/>
        <w:spacing w:line="480" w:lineRule="auto"/>
        <w:jc w:val="both"/>
        <w:rPr>
          <w:rFonts w:ascii="Times New Roman" w:hAnsi="Times New Roman"/>
          <w:b/>
          <w:color w:val="auto"/>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Pr>
          <w:rFonts w:ascii="Times New Roman" w:hAnsi="Times New Roman"/>
          <w:b/>
          <w:color w:val="auto"/>
        </w:rPr>
        <w:t xml:space="preserve">                                         </w:t>
      </w:r>
      <w:r w:rsidRPr="001A63DB">
        <w:rPr>
          <w:rFonts w:ascii="Times New Roman" w:hAnsi="Times New Roman" w:hint="cs"/>
          <w:bCs/>
          <w:color w:val="auto"/>
          <w:rtl/>
        </w:rPr>
        <w:t xml:space="preserve">السنة الدراسية: </w:t>
      </w:r>
      <w:r>
        <w:rPr>
          <w:rFonts w:ascii="Times New Roman" w:hAnsi="Times New Roman" w:hint="cs"/>
          <w:b/>
          <w:color w:val="auto"/>
          <w:rtl/>
        </w:rPr>
        <w:t>1435-1436هـ</w:t>
      </w:r>
    </w:p>
    <w:p w:rsidR="004B318F" w:rsidRDefault="004B318F" w:rsidP="004B318F">
      <w:pPr>
        <w:bidi/>
        <w:rPr>
          <w:rFonts w:ascii="Times New Roman" w:hAnsi="Times New Roman"/>
          <w:b/>
          <w:color w:val="auto"/>
          <w:rtl/>
        </w:rPr>
      </w:pPr>
    </w:p>
    <w:p w:rsidR="004B318F" w:rsidRPr="005353B9" w:rsidRDefault="004B318F" w:rsidP="004B318F">
      <w:pPr>
        <w:bidi/>
        <w:rPr>
          <w:rFonts w:ascii="Times New Roman" w:hAnsi="Times New Roman"/>
          <w:b/>
          <w:color w:val="auto"/>
          <w:rtl/>
        </w:rPr>
      </w:pPr>
    </w:p>
    <w:p w:rsidR="004B318F" w:rsidRPr="00026F4A" w:rsidRDefault="004B318F" w:rsidP="004B318F">
      <w:pPr>
        <w:bidi/>
        <w:rPr>
          <w:rFonts w:ascii="Times New Roman" w:hAnsi="Times New Roman"/>
          <w:bCs/>
          <w:color w:val="auto"/>
          <w:rtl/>
        </w:rPr>
      </w:pPr>
      <w:r w:rsidRPr="00026F4A">
        <w:rPr>
          <w:rFonts w:ascii="Times New Roman" w:hAnsi="Times New Roman" w:hint="cs"/>
          <w:bCs/>
          <w:color w:val="auto"/>
          <w:rtl/>
        </w:rPr>
        <w:t>معلومات المحاضر:</w:t>
      </w:r>
    </w:p>
    <w:p w:rsidR="004B318F" w:rsidRPr="00026F4A" w:rsidRDefault="004B318F" w:rsidP="004B318F">
      <w:pPr>
        <w:bidi/>
        <w:rPr>
          <w:rFonts w:ascii="Times New Roman" w:hAnsi="Times New Roman"/>
          <w:bCs/>
          <w:color w:val="auto"/>
        </w:rPr>
      </w:pPr>
    </w:p>
    <w:tbl>
      <w:tblPr>
        <w:tblW w:w="0" w:type="auto"/>
        <w:tblInd w:w="5" w:type="dxa"/>
        <w:tblLayout w:type="fixed"/>
        <w:tblLook w:val="0000"/>
      </w:tblPr>
      <w:tblGrid>
        <w:gridCol w:w="8080"/>
        <w:gridCol w:w="2110"/>
      </w:tblGrid>
      <w:tr w:rsidR="004B318F" w:rsidRPr="00026F4A" w:rsidTr="00C847A2">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026F4A" w:rsidRDefault="004B318F" w:rsidP="00C847A2">
            <w:pPr>
              <w:pStyle w:val="TableGrid1"/>
              <w:bidi/>
              <w:rPr>
                <w:rFonts w:ascii="Times New Roman" w:hAnsi="Times New Roman"/>
                <w:bCs/>
                <w:color w:val="auto"/>
                <w:szCs w:val="24"/>
                <w:rtl/>
              </w:rPr>
            </w:pPr>
            <w:r>
              <w:rPr>
                <w:rFonts w:ascii="Times New Roman" w:hAnsi="Times New Roman" w:hint="cs"/>
                <w:bCs/>
                <w:color w:val="auto"/>
                <w:szCs w:val="24"/>
                <w:rtl/>
              </w:rPr>
              <w:t>مها الحربي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026F4A" w:rsidRDefault="004B318F" w:rsidP="00C847A2">
            <w:pPr>
              <w:pStyle w:val="TableGrid1"/>
              <w:bidi/>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074045" w:rsidRPr="00026F4A" w:rsidTr="00C847A2">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74045" w:rsidRPr="00026F4A" w:rsidRDefault="00074045" w:rsidP="005E31E4">
            <w:pPr>
              <w:pStyle w:val="TableGrid1"/>
              <w:bidi/>
              <w:rPr>
                <w:rFonts w:ascii="Times New Roman" w:hAnsi="Times New Roman"/>
                <w:bCs/>
                <w:color w:val="auto"/>
                <w:szCs w:val="24"/>
              </w:rPr>
            </w:pPr>
            <w:r>
              <w:rPr>
                <w:rFonts w:ascii="Times New Roman" w:hAnsi="Times New Roman" w:hint="cs"/>
                <w:bCs/>
                <w:color w:val="auto"/>
                <w:szCs w:val="24"/>
                <w:rtl/>
              </w:rPr>
              <w:t xml:space="preserve"> الأحد من 10-12 والأثنين من 9-10 والأربعاء  10-11</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74045" w:rsidRPr="00026F4A" w:rsidRDefault="00074045" w:rsidP="00C847A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الساعات المكتبية</w:t>
            </w:r>
          </w:p>
        </w:tc>
      </w:tr>
      <w:tr w:rsidR="004B318F" w:rsidRPr="00026F4A" w:rsidTr="00C847A2">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026F4A" w:rsidRDefault="004B318F" w:rsidP="00C847A2">
            <w:pPr>
              <w:pStyle w:val="TableGrid1"/>
              <w:bidi/>
              <w:rPr>
                <w:rFonts w:ascii="Times New Roman" w:hAnsi="Times New Roman"/>
                <w:bCs/>
                <w:color w:val="auto"/>
                <w:szCs w:val="24"/>
              </w:rPr>
            </w:pPr>
            <w:r>
              <w:rPr>
                <w:rFonts w:ascii="Times New Roman" w:hAnsi="Times New Roman" w:hint="cs"/>
                <w:bCs/>
                <w:color w:val="auto"/>
                <w:szCs w:val="24"/>
                <w:rtl/>
              </w:rPr>
              <w:t>الدور3 مكتب 50</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026F4A" w:rsidRDefault="004B318F" w:rsidP="00C847A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4B318F" w:rsidRPr="00026F4A" w:rsidTr="00C847A2">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026F4A" w:rsidRDefault="004B318F" w:rsidP="00C847A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Pr>
                <w:rFonts w:ascii="Times New Roman" w:hAnsi="Times New Roman"/>
                <w:bCs/>
                <w:color w:val="auto"/>
                <w:szCs w:val="24"/>
              </w:rPr>
              <w:t>maalharbi@ksu.edu.sa</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026F4A" w:rsidRDefault="004B318F" w:rsidP="00C847A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عنوان البريدي</w:t>
            </w:r>
            <w:r>
              <w:rPr>
                <w:rFonts w:ascii="Times New Roman" w:hAnsi="Times New Roman" w:hint="cs"/>
                <w:bCs/>
                <w:color w:val="auto"/>
                <w:szCs w:val="24"/>
                <w:rtl/>
              </w:rPr>
              <w:t xml:space="preserve"> الإلكتروني</w:t>
            </w:r>
          </w:p>
        </w:tc>
      </w:tr>
    </w:tbl>
    <w:p w:rsidR="004B318F" w:rsidRPr="005353B9" w:rsidRDefault="004B318F" w:rsidP="004B318F">
      <w:pPr>
        <w:pStyle w:val="FreeForm"/>
        <w:bidi/>
        <w:rPr>
          <w:color w:val="auto"/>
          <w:sz w:val="24"/>
          <w:szCs w:val="24"/>
        </w:rPr>
      </w:pPr>
    </w:p>
    <w:p w:rsidR="004B318F" w:rsidRPr="007E320D" w:rsidRDefault="004B318F" w:rsidP="004B318F">
      <w:pPr>
        <w:bidi/>
        <w:rPr>
          <w:rFonts w:ascii="Times New Roman" w:hAnsi="Times New Roman"/>
          <w:bCs/>
          <w:color w:val="auto"/>
        </w:rPr>
      </w:pPr>
    </w:p>
    <w:p w:rsidR="004B318F" w:rsidRPr="007E320D" w:rsidRDefault="004B318F" w:rsidP="004B318F">
      <w:pPr>
        <w:bidi/>
        <w:rPr>
          <w:rFonts w:ascii="Times New Roman" w:hAnsi="Times New Roman"/>
          <w:bCs/>
          <w:color w:val="auto"/>
          <w:rtl/>
        </w:rPr>
      </w:pPr>
      <w:r w:rsidRPr="007E320D">
        <w:rPr>
          <w:rFonts w:ascii="Times New Roman" w:hAnsi="Times New Roman" w:hint="cs"/>
          <w:bCs/>
          <w:color w:val="auto"/>
          <w:rtl/>
        </w:rPr>
        <w:t>معلومات المقرر:</w:t>
      </w:r>
    </w:p>
    <w:p w:rsidR="004B318F" w:rsidRPr="007E320D" w:rsidRDefault="004B318F" w:rsidP="004B318F">
      <w:pPr>
        <w:bidi/>
        <w:rPr>
          <w:rFonts w:ascii="Times New Roman" w:hAnsi="Times New Roman"/>
          <w:bCs/>
          <w:color w:val="auto"/>
          <w:rtl/>
        </w:rPr>
      </w:pPr>
    </w:p>
    <w:tbl>
      <w:tblPr>
        <w:tblW w:w="0" w:type="auto"/>
        <w:tblInd w:w="5" w:type="dxa"/>
        <w:tblLayout w:type="fixed"/>
        <w:tblLook w:val="0000"/>
      </w:tblPr>
      <w:tblGrid>
        <w:gridCol w:w="8080"/>
        <w:gridCol w:w="2110"/>
      </w:tblGrid>
      <w:tr w:rsidR="004B318F" w:rsidRPr="007E320D" w:rsidTr="00C847A2">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7E320D" w:rsidRDefault="004B318F" w:rsidP="00B7774E">
            <w:pPr>
              <w:pStyle w:val="TableGrid1"/>
              <w:bidi/>
              <w:rPr>
                <w:rFonts w:ascii="Times New Roman" w:hAnsi="Times New Roman"/>
                <w:bCs/>
                <w:color w:val="auto"/>
                <w:szCs w:val="24"/>
              </w:rPr>
            </w:pPr>
            <w:r>
              <w:rPr>
                <w:rFonts w:ascii="Times New Roman" w:hAnsi="Times New Roman" w:hint="cs"/>
                <w:bCs/>
                <w:color w:val="auto"/>
                <w:szCs w:val="24"/>
                <w:rtl/>
              </w:rPr>
              <w:t xml:space="preserve"> علم الاجتماع </w:t>
            </w:r>
            <w:r w:rsidR="00B7774E">
              <w:rPr>
                <w:rFonts w:ascii="Times New Roman" w:hAnsi="Times New Roman" w:hint="cs"/>
                <w:bCs/>
                <w:color w:val="auto"/>
                <w:szCs w:val="24"/>
                <w:rtl/>
              </w:rPr>
              <w:t>التنظيمات الحديثة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7E320D" w:rsidRDefault="004B318F" w:rsidP="00C847A2">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4B318F" w:rsidRPr="007E320D" w:rsidTr="00C847A2">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7E320D" w:rsidRDefault="00B7774E" w:rsidP="00C847A2">
            <w:pPr>
              <w:pStyle w:val="TableGrid1"/>
              <w:bidi/>
              <w:rPr>
                <w:rFonts w:ascii="Times New Roman" w:hAnsi="Times New Roman"/>
                <w:bCs/>
                <w:color w:val="auto"/>
                <w:szCs w:val="24"/>
              </w:rPr>
            </w:pPr>
            <w:r w:rsidRPr="00B7774E">
              <w:rPr>
                <w:rFonts w:ascii="Times New Roman" w:hAnsi="Times New Roman"/>
                <w:bCs/>
                <w:color w:val="auto"/>
                <w:szCs w:val="24"/>
                <w:rtl/>
              </w:rPr>
              <w:t xml:space="preserve">440 </w:t>
            </w:r>
            <w:r w:rsidRPr="00B7774E">
              <w:rPr>
                <w:rFonts w:ascii="Times New Roman" w:hAnsi="Times New Roman" w:hint="cs"/>
                <w:bCs/>
                <w:color w:val="auto"/>
                <w:szCs w:val="24"/>
                <w:rtl/>
              </w:rPr>
              <w:t>جمع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7E320D" w:rsidRDefault="004B318F" w:rsidP="00C847A2">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4B318F" w:rsidRPr="007E320D" w:rsidTr="00C847A2">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B743D9" w:rsidRDefault="00FA3EB8" w:rsidP="00C847A2">
            <w:pPr>
              <w:pStyle w:val="TableGrid1"/>
              <w:bidi/>
              <w:rPr>
                <w:rFonts w:ascii="Times New Roman" w:hAnsi="Times New Roman" w:hint="cs"/>
                <w:bCs/>
                <w:color w:val="auto"/>
                <w:szCs w:val="24"/>
              </w:rPr>
            </w:pPr>
            <w:r w:rsidRPr="00FA3EB8">
              <w:rPr>
                <w:rFonts w:cs="Simplified Arabic" w:hint="cs"/>
                <w:b/>
                <w:bCs/>
                <w:szCs w:val="24"/>
                <w:rtl/>
              </w:rPr>
              <w:t>يتناول هذا المقرر مفهوم التنظيمات الرسمية والتنظيمات غير الرسمية، وأسلوب دراستها ومفهوم علم اجتماع التنظيم وعلاقته ببعض فروع علم الاجتماع الأخرى. كذلك يركز على أهم النظريات الاجتماعية في تحليل التنظيمات (ماكس فيبر: الإدارة العلمية، العلاقات الإنسانية ). كذلك يتناول بالدراسة البناء الداخلي للتنظيمات كوحدات اجتماعية، والعمليات التنظيمية الداخلة كعمليات القيادة والاتصال والضبط والتغير التنظيمي</w:t>
            </w:r>
            <w:r w:rsidRPr="009209F2">
              <w:rPr>
                <w:rFonts w:cs="Simplified Arabic" w:hint="cs"/>
                <w:b/>
                <w:bCs/>
                <w:sz w:val="32"/>
                <w:szCs w:val="32"/>
                <w:rtl/>
              </w:rPr>
              <w:t>.</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7E320D" w:rsidRDefault="004B318F" w:rsidP="00C847A2">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4B318F" w:rsidRPr="005353B9" w:rsidTr="00C847A2">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B743D9" w:rsidRDefault="004B318F" w:rsidP="004B318F">
            <w:pPr>
              <w:pStyle w:val="TableGrid1"/>
              <w:numPr>
                <w:ilvl w:val="0"/>
                <w:numId w:val="1"/>
              </w:numPr>
              <w:bidi/>
              <w:rPr>
                <w:rFonts w:ascii="Times New Roman" w:hAnsi="Times New Roman"/>
                <w:bCs/>
                <w:color w:val="auto"/>
                <w:szCs w:val="24"/>
              </w:rPr>
            </w:pPr>
            <w:r w:rsidRPr="00B743D9">
              <w:rPr>
                <w:rFonts w:ascii="Times New Roman" w:hAnsi="Times New Roman" w:hint="cs"/>
                <w:bCs/>
                <w:color w:val="auto"/>
                <w:szCs w:val="24"/>
                <w:rtl/>
              </w:rPr>
              <w:t>ملخص موجز للمعرفة والمهارات التي صمم المقرر من أجل تطويرها.</w:t>
            </w:r>
          </w:p>
          <w:p w:rsidR="004B318F" w:rsidRPr="00B743D9" w:rsidRDefault="004B318F" w:rsidP="004B318F">
            <w:pPr>
              <w:pStyle w:val="TableGrid1"/>
              <w:numPr>
                <w:ilvl w:val="0"/>
                <w:numId w:val="1"/>
              </w:numPr>
              <w:bidi/>
              <w:rPr>
                <w:rFonts w:ascii="Times New Roman" w:hAnsi="Times New Roman"/>
                <w:bCs/>
                <w:color w:val="auto"/>
                <w:szCs w:val="24"/>
              </w:rPr>
            </w:pPr>
            <w:r w:rsidRPr="00B743D9">
              <w:rPr>
                <w:rFonts w:ascii="Times New Roman" w:hAnsi="Times New Roman" w:hint="cs"/>
                <w:bCs/>
                <w:color w:val="auto"/>
                <w:szCs w:val="24"/>
                <w:rtl/>
              </w:rPr>
              <w:t>وصف استراتيجيات التعليم المطلوب استخدامها لتطوير تلك المعرفة أو المهارات.</w:t>
            </w:r>
          </w:p>
          <w:p w:rsidR="004B318F" w:rsidRPr="00B743D9" w:rsidRDefault="004B318F" w:rsidP="004B318F">
            <w:pPr>
              <w:pStyle w:val="TableGrid1"/>
              <w:numPr>
                <w:ilvl w:val="0"/>
                <w:numId w:val="1"/>
              </w:numPr>
              <w:bidi/>
              <w:rPr>
                <w:rFonts w:ascii="Times New Roman" w:hAnsi="Times New Roman"/>
                <w:bCs/>
                <w:color w:val="auto"/>
                <w:szCs w:val="24"/>
              </w:rPr>
            </w:pPr>
            <w:r w:rsidRPr="00B743D9">
              <w:rPr>
                <w:rFonts w:ascii="Times New Roman" w:hAnsi="Times New Roman" w:hint="cs"/>
                <w:bCs/>
                <w:color w:val="auto"/>
                <w:szCs w:val="24"/>
                <w:rtl/>
              </w:rPr>
              <w:t>طرق تقييم الطالب المستخدمة في المقرر.</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477E53" w:rsidRDefault="004B318F" w:rsidP="00C847A2">
            <w:pPr>
              <w:bidi/>
              <w:contextualSpacing/>
              <w:rPr>
                <w:rFonts w:ascii="Times New Roman" w:hAnsi="Times New Roman"/>
                <w:bCs/>
                <w:color w:val="auto"/>
                <w:lang w:val="en-AU"/>
              </w:rPr>
            </w:pPr>
            <w:r>
              <w:rPr>
                <w:rFonts w:ascii="Times New Roman" w:hAnsi="Times New Roman" w:hint="cs"/>
                <w:bCs/>
                <w:color w:val="auto"/>
                <w:rtl/>
                <w:lang w:val="en-AU"/>
              </w:rPr>
              <w:t xml:space="preserve"> نواتج التعلم (المنصوص عليها في توصيف المقرر)</w:t>
            </w:r>
          </w:p>
        </w:tc>
      </w:tr>
      <w:tr w:rsidR="004B318F" w:rsidRPr="005353B9" w:rsidTr="00C847A2">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847A2" w:rsidRDefault="00C847A2" w:rsidP="00C847A2">
            <w:pPr>
              <w:pStyle w:val="TableGrid1"/>
              <w:bidi/>
              <w:rPr>
                <w:rFonts w:ascii="Times New Roman" w:hAnsi="Times New Roman"/>
                <w:bCs/>
                <w:color w:val="auto"/>
                <w:szCs w:val="24"/>
                <w:rtl/>
              </w:rPr>
            </w:pPr>
            <w:r>
              <w:rPr>
                <w:rFonts w:ascii="Times New Roman" w:hAnsi="Times New Roman" w:hint="cs"/>
                <w:bCs/>
                <w:color w:val="auto"/>
                <w:szCs w:val="24"/>
                <w:rtl/>
              </w:rPr>
              <w:t>علم اجتماع التنظيم مداخل نظرية ودراسات ميدانية. اعتماد علام/إجلال حلمي</w:t>
            </w:r>
          </w:p>
          <w:p w:rsidR="00C847A2" w:rsidRPr="00B743D9" w:rsidRDefault="00C847A2" w:rsidP="00C847A2">
            <w:pPr>
              <w:pStyle w:val="TableGrid1"/>
              <w:bidi/>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5A690D" w:rsidRDefault="004B318F" w:rsidP="00C847A2">
            <w:pPr>
              <w:bidi/>
              <w:rPr>
                <w:rFonts w:ascii="Times New Roman" w:hAnsi="Times New Roman"/>
                <w:b/>
                <w:bCs/>
                <w:color w:val="auto"/>
              </w:rPr>
            </w:pPr>
            <w:r w:rsidRPr="005A690D">
              <w:rPr>
                <w:rFonts w:ascii="Times New Roman" w:hAnsi="Times New Roman"/>
                <w:b/>
                <w:bCs/>
                <w:color w:val="auto"/>
              </w:rPr>
              <w:t xml:space="preserve"> </w:t>
            </w:r>
            <w:r w:rsidRPr="005A690D">
              <w:rPr>
                <w:rFonts w:ascii="Times New Roman" w:hAnsi="Times New Roman" w:hint="cs"/>
                <w:b/>
                <w:bCs/>
                <w:color w:val="auto"/>
                <w:rtl/>
              </w:rPr>
              <w:t xml:space="preserve">الكتب الرئيسية </w:t>
            </w:r>
          </w:p>
        </w:tc>
      </w:tr>
      <w:tr w:rsidR="00C847A2" w:rsidRPr="005353B9" w:rsidTr="00C847A2">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847A2" w:rsidRDefault="00C847A2" w:rsidP="00C847A2">
            <w:pPr>
              <w:pStyle w:val="TableGrid1"/>
              <w:bidi/>
              <w:rPr>
                <w:rFonts w:ascii="Times New Roman" w:hAnsi="Times New Roman"/>
                <w:bCs/>
                <w:color w:val="auto"/>
                <w:szCs w:val="24"/>
                <w:rtl/>
              </w:rPr>
            </w:pPr>
            <w:r>
              <w:rPr>
                <w:rFonts w:ascii="Times New Roman" w:hAnsi="Times New Roman" w:hint="cs"/>
                <w:bCs/>
                <w:color w:val="auto"/>
                <w:szCs w:val="24"/>
                <w:rtl/>
              </w:rPr>
              <w:t>علم اجتماع التنظيم. طلعت ابراهيم لطفي.</w:t>
            </w:r>
          </w:p>
          <w:p w:rsidR="00C847A2" w:rsidRPr="00B743D9" w:rsidRDefault="00C847A2" w:rsidP="00C847A2">
            <w:pPr>
              <w:pStyle w:val="TableGrid1"/>
              <w:bidi/>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847A2" w:rsidRPr="005A690D" w:rsidRDefault="00C847A2" w:rsidP="00C847A2">
            <w:pPr>
              <w:pStyle w:val="TableGrid1"/>
              <w:bidi/>
              <w:rPr>
                <w:rFonts w:ascii="Times New Roman" w:hAnsi="Times New Roman"/>
                <w:b/>
                <w:bCs/>
                <w:color w:val="auto"/>
                <w:szCs w:val="24"/>
              </w:rPr>
            </w:pPr>
            <w:r w:rsidRPr="005A690D">
              <w:rPr>
                <w:rFonts w:ascii="Times New Roman" w:hAnsi="Times New Roman"/>
                <w:b/>
                <w:bCs/>
                <w:color w:val="auto"/>
                <w:szCs w:val="24"/>
              </w:rPr>
              <w:t xml:space="preserve"> </w:t>
            </w:r>
            <w:r w:rsidRPr="005A690D">
              <w:rPr>
                <w:rFonts w:ascii="Times New Roman" w:hAnsi="Times New Roman" w:hint="cs"/>
                <w:b/>
                <w:bCs/>
                <w:color w:val="auto"/>
                <w:szCs w:val="24"/>
                <w:rtl/>
              </w:rPr>
              <w:t>المراجع التكميلية (إن وجد)</w:t>
            </w:r>
          </w:p>
        </w:tc>
      </w:tr>
      <w:tr w:rsidR="00C847A2" w:rsidRPr="005353B9" w:rsidTr="00C847A2">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847A2" w:rsidRPr="00B743D9" w:rsidRDefault="00FA3EB8" w:rsidP="00C847A2">
            <w:pPr>
              <w:pStyle w:val="TableGrid1"/>
              <w:bidi/>
              <w:rPr>
                <w:rFonts w:ascii="Times New Roman" w:hAnsi="Times New Roman"/>
                <w:bCs/>
                <w:color w:val="auto"/>
                <w:szCs w:val="24"/>
              </w:rPr>
            </w:pPr>
            <w:r>
              <w:rPr>
                <w:rFonts w:ascii="Times New Roman" w:hAnsi="Times New Roman" w:hint="cs"/>
                <w:bCs/>
                <w:color w:val="auto"/>
                <w:szCs w:val="24"/>
                <w:rtl/>
              </w:rPr>
              <w:t xml:space="preserve">معرفة </w:t>
            </w:r>
            <w:r w:rsidRPr="00FA3EB8">
              <w:rPr>
                <w:rFonts w:cs="Simplified Arabic" w:hint="cs"/>
                <w:b/>
                <w:bCs/>
                <w:szCs w:val="24"/>
                <w:rtl/>
              </w:rPr>
              <w:t>مفهوم التنظيمات الرسمية والتنظيمات غير الرسمية، وأسلوب دراستها ومفهوم علم اجتماع التنظيم وعلاقته ببعض فروع علم الاجتماع الأخرى</w:t>
            </w:r>
            <w:r>
              <w:rPr>
                <w:rFonts w:ascii="Times New Roman" w:hAnsi="Times New Roman" w:hint="cs"/>
                <w:bCs/>
                <w:color w:val="auto"/>
                <w:szCs w:val="24"/>
                <w:rtl/>
              </w:rPr>
              <w:t>.</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847A2" w:rsidRPr="005A690D" w:rsidRDefault="00C847A2" w:rsidP="00C847A2">
            <w:pPr>
              <w:pStyle w:val="TableGrid1"/>
              <w:bidi/>
              <w:rPr>
                <w:rFonts w:ascii="Times New Roman" w:hAnsi="Times New Roman"/>
                <w:b/>
                <w:bCs/>
                <w:color w:val="auto"/>
                <w:szCs w:val="24"/>
              </w:rPr>
            </w:pPr>
            <w:r>
              <w:rPr>
                <w:rFonts w:ascii="Times New Roman" w:hAnsi="Times New Roman" w:hint="cs"/>
                <w:b/>
                <w:bCs/>
                <w:color w:val="auto"/>
                <w:szCs w:val="24"/>
                <w:rtl/>
              </w:rPr>
              <w:t xml:space="preserve">مخرجات التعليم </w:t>
            </w:r>
          </w:p>
        </w:tc>
      </w:tr>
      <w:tr w:rsidR="00C847A2" w:rsidRPr="005353B9" w:rsidTr="00C847A2">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847A2" w:rsidRPr="00B743D9" w:rsidRDefault="00C847A2" w:rsidP="00C847A2">
            <w:pPr>
              <w:pStyle w:val="TableGrid1"/>
              <w:bidi/>
              <w:rPr>
                <w:rFonts w:ascii="Times New Roman" w:hAnsi="Times New Roman"/>
                <w:bCs/>
                <w:color w:val="auto"/>
                <w:szCs w:val="24"/>
              </w:rPr>
            </w:pPr>
            <w:r w:rsidRPr="00B743D9">
              <w:rPr>
                <w:rFonts w:ascii="Times New Roman" w:hAnsi="Times New Roman" w:hint="cs"/>
                <w:bCs/>
                <w:color w:val="auto"/>
                <w:szCs w:val="24"/>
                <w:rtl/>
              </w:rPr>
              <w:t>المحاضرة,  الحوار,  المناقشة, و التعليم الذاتي.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847A2" w:rsidRPr="005A690D" w:rsidRDefault="00C847A2" w:rsidP="00C847A2">
            <w:pPr>
              <w:pStyle w:val="TableGrid1"/>
              <w:bidi/>
              <w:rPr>
                <w:rFonts w:ascii="Times New Roman" w:hAnsi="Times New Roman"/>
                <w:b/>
                <w:bCs/>
                <w:color w:val="auto"/>
                <w:szCs w:val="24"/>
              </w:rPr>
            </w:pPr>
            <w:r>
              <w:rPr>
                <w:rFonts w:ascii="Times New Roman" w:hAnsi="Times New Roman" w:hint="cs"/>
                <w:b/>
                <w:bCs/>
                <w:color w:val="auto"/>
                <w:szCs w:val="24"/>
                <w:rtl/>
              </w:rPr>
              <w:t>استراتيجيات التعليم</w:t>
            </w:r>
          </w:p>
        </w:tc>
      </w:tr>
    </w:tbl>
    <w:p w:rsidR="004B318F" w:rsidRPr="005353B9" w:rsidRDefault="004B318F" w:rsidP="004B318F">
      <w:pPr>
        <w:pStyle w:val="FreeFormB"/>
        <w:bidi/>
        <w:rPr>
          <w:color w:val="auto"/>
          <w:sz w:val="24"/>
          <w:szCs w:val="24"/>
        </w:rPr>
      </w:pPr>
    </w:p>
    <w:p w:rsidR="004B318F" w:rsidRPr="005353B9" w:rsidRDefault="004B318F" w:rsidP="004B318F">
      <w:pPr>
        <w:pStyle w:val="FreeFormA"/>
        <w:bidi/>
        <w:rPr>
          <w:rFonts w:ascii="Times New Roman" w:hAnsi="Times New Roman"/>
          <w:b/>
          <w:color w:val="auto"/>
          <w:szCs w:val="24"/>
        </w:rPr>
      </w:pPr>
    </w:p>
    <w:p w:rsidR="004B318F" w:rsidRPr="007B644B" w:rsidRDefault="004B318F" w:rsidP="004B318F">
      <w:pPr>
        <w:bidi/>
        <w:rPr>
          <w:rFonts w:ascii="Times New Roman" w:hAnsi="Times New Roman"/>
          <w:bCs/>
          <w:color w:val="auto"/>
        </w:rPr>
      </w:pPr>
    </w:p>
    <w:p w:rsidR="00074045" w:rsidRPr="007B644B" w:rsidRDefault="00074045" w:rsidP="00074045">
      <w:pPr>
        <w:bidi/>
        <w:rPr>
          <w:rFonts w:ascii="Times New Roman" w:hAnsi="Times New Roman"/>
          <w:bCs/>
          <w:color w:val="auto"/>
          <w:rtl/>
        </w:rPr>
      </w:pPr>
      <w:r w:rsidRPr="007B644B">
        <w:rPr>
          <w:rFonts w:ascii="Times New Roman" w:hAnsi="Times New Roman" w:hint="cs"/>
          <w:bCs/>
          <w:color w:val="auto"/>
          <w:rtl/>
        </w:rPr>
        <w:t>طرق التقييم:</w:t>
      </w:r>
    </w:p>
    <w:p w:rsidR="00074045" w:rsidRPr="005353B9" w:rsidRDefault="00074045" w:rsidP="00074045">
      <w:pPr>
        <w:bidi/>
        <w:rPr>
          <w:rFonts w:ascii="Times New Roman" w:hAnsi="Times New Roman"/>
          <w:b/>
          <w:color w:val="auto"/>
        </w:rPr>
      </w:pPr>
    </w:p>
    <w:tbl>
      <w:tblPr>
        <w:tblW w:w="0" w:type="auto"/>
        <w:tblInd w:w="5" w:type="dxa"/>
        <w:tblLayout w:type="fixed"/>
        <w:tblLook w:val="0000"/>
      </w:tblPr>
      <w:tblGrid>
        <w:gridCol w:w="2268"/>
        <w:gridCol w:w="2694"/>
        <w:gridCol w:w="2838"/>
        <w:gridCol w:w="2389"/>
      </w:tblGrid>
      <w:tr w:rsidR="00074045" w:rsidRPr="005353B9" w:rsidTr="005E31E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74045" w:rsidRDefault="00074045" w:rsidP="005E31E4">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074045" w:rsidRPr="003F564D" w:rsidRDefault="00074045" w:rsidP="005E31E4">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 بالنتيجة)*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74045" w:rsidRPr="003F564D" w:rsidRDefault="00074045" w:rsidP="005E31E4">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74045" w:rsidRPr="003F564D" w:rsidRDefault="00074045" w:rsidP="005E31E4">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تقس</w:t>
            </w:r>
            <w:r>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74045" w:rsidRPr="003F564D" w:rsidRDefault="00074045" w:rsidP="005E31E4">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074045" w:rsidRPr="005353B9" w:rsidTr="005E31E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74045" w:rsidRPr="003F564D" w:rsidRDefault="00074045" w:rsidP="005E31E4">
            <w:pPr>
              <w:bidi/>
              <w:rPr>
                <w:rFonts w:ascii="Times New Roman" w:hAnsi="Times New Roman"/>
                <w:bCs/>
                <w:color w:val="auto"/>
              </w:rPr>
            </w:pPr>
            <w:r>
              <w:rPr>
                <w:rFonts w:ascii="Times New Roman" w:hAnsi="Times New Roman" w:hint="cs"/>
                <w:bCs/>
                <w:color w:val="auto"/>
                <w:rtl/>
              </w:rPr>
              <w:t>الأسبوع 15 الأحد 14/7</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74045" w:rsidRPr="003F564D" w:rsidRDefault="00074045" w:rsidP="005E31E4">
            <w:pPr>
              <w:pStyle w:val="TableGrid1"/>
              <w:bidi/>
              <w:rPr>
                <w:rFonts w:ascii="Times New Roman" w:hAnsi="Times New Roman"/>
                <w:bCs/>
                <w:color w:val="auto"/>
                <w:szCs w:val="24"/>
              </w:rPr>
            </w:pPr>
            <w:r>
              <w:rPr>
                <w:rFonts w:ascii="Times New Roman" w:hAnsi="Times New Roman" w:hint="cs"/>
                <w:bCs/>
                <w:color w:val="auto"/>
                <w:szCs w:val="24"/>
                <w:rtl/>
              </w:rPr>
              <w:t>إلى نهاية الفصل الدراسي</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74045" w:rsidRPr="003F564D" w:rsidRDefault="00074045" w:rsidP="005E31E4">
            <w:pPr>
              <w:pStyle w:val="TableGrid1"/>
              <w:bidi/>
              <w:rPr>
                <w:rFonts w:ascii="Times New Roman" w:hAnsi="Times New Roman"/>
                <w:bCs/>
                <w:color w:val="auto"/>
                <w:szCs w:val="24"/>
              </w:rPr>
            </w:pPr>
            <w:r>
              <w:rPr>
                <w:rFonts w:ascii="Times New Roman" w:hAnsi="Times New Roman" w:hint="cs"/>
                <w:bCs/>
                <w:color w:val="auto"/>
                <w:szCs w:val="24"/>
                <w:rtl/>
              </w:rPr>
              <w:t>5 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74045" w:rsidRPr="003F564D" w:rsidRDefault="00074045" w:rsidP="005E31E4">
            <w:pPr>
              <w:pStyle w:val="TableGrid1"/>
              <w:bidi/>
              <w:rPr>
                <w:rFonts w:ascii="Times New Roman" w:hAnsi="Times New Roman"/>
                <w:bCs/>
                <w:color w:val="auto"/>
                <w:szCs w:val="24"/>
              </w:rPr>
            </w:pPr>
            <w:r>
              <w:rPr>
                <w:rFonts w:ascii="Times New Roman" w:hAnsi="Times New Roman" w:hint="cs"/>
                <w:bCs/>
                <w:color w:val="auto"/>
                <w:szCs w:val="24"/>
                <w:rtl/>
              </w:rPr>
              <w:t>مشاركة</w:t>
            </w:r>
          </w:p>
        </w:tc>
      </w:tr>
      <w:tr w:rsidR="00074045" w:rsidRPr="005353B9" w:rsidTr="005E31E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74045" w:rsidRPr="003F564D" w:rsidRDefault="00074045" w:rsidP="005E31E4">
            <w:pPr>
              <w:bidi/>
              <w:rPr>
                <w:rFonts w:ascii="Times New Roman" w:hAnsi="Times New Roman"/>
                <w:bCs/>
                <w:color w:val="auto"/>
              </w:rPr>
            </w:pPr>
            <w:r>
              <w:rPr>
                <w:rFonts w:ascii="Times New Roman" w:hAnsi="Times New Roman" w:hint="cs"/>
                <w:bCs/>
                <w:color w:val="auto"/>
                <w:rtl/>
              </w:rPr>
              <w:lastRenderedPageBreak/>
              <w:t>25-5-1436</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74045" w:rsidRPr="003F564D" w:rsidRDefault="00074045" w:rsidP="00074045">
            <w:pPr>
              <w:pStyle w:val="TableGrid1"/>
              <w:bidi/>
              <w:rPr>
                <w:rFonts w:ascii="Times New Roman" w:hAnsi="Times New Roman"/>
                <w:bCs/>
                <w:color w:val="auto"/>
                <w:szCs w:val="24"/>
              </w:rPr>
            </w:pPr>
            <w:r>
              <w:rPr>
                <w:rFonts w:ascii="Times New Roman" w:hAnsi="Times New Roman" w:hint="cs"/>
                <w:bCs/>
                <w:color w:val="auto"/>
                <w:szCs w:val="24"/>
                <w:rtl/>
              </w:rPr>
              <w:t>الأسبوع السابع 18/5/1436</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74045" w:rsidRPr="003F564D" w:rsidRDefault="00074045" w:rsidP="005E31E4">
            <w:pPr>
              <w:pStyle w:val="TableGrid1"/>
              <w:bidi/>
              <w:rPr>
                <w:rFonts w:ascii="Times New Roman" w:hAnsi="Times New Roman"/>
                <w:bCs/>
                <w:color w:val="auto"/>
                <w:szCs w:val="24"/>
              </w:rPr>
            </w:pPr>
            <w:r>
              <w:rPr>
                <w:rFonts w:ascii="Times New Roman" w:hAnsi="Times New Roman" w:hint="cs"/>
                <w:bCs/>
                <w:color w:val="auto"/>
                <w:szCs w:val="24"/>
                <w:rtl/>
              </w:rPr>
              <w:t>20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74045" w:rsidRPr="003F564D" w:rsidRDefault="00074045" w:rsidP="005E31E4">
            <w:pPr>
              <w:pStyle w:val="TableGrid1"/>
              <w:bidi/>
              <w:rPr>
                <w:rFonts w:ascii="Times New Roman" w:hAnsi="Times New Roman"/>
                <w:bCs/>
                <w:color w:val="auto"/>
                <w:szCs w:val="24"/>
              </w:rPr>
            </w:pPr>
            <w:r>
              <w:rPr>
                <w:rFonts w:ascii="Times New Roman" w:hAnsi="Times New Roman" w:hint="cs"/>
                <w:bCs/>
                <w:color w:val="auto"/>
                <w:szCs w:val="24"/>
                <w:rtl/>
              </w:rPr>
              <w:t>الإختبار الفصلي1</w:t>
            </w:r>
            <w:r w:rsidRPr="003F564D">
              <w:rPr>
                <w:rFonts w:ascii="Times New Roman" w:hAnsi="Times New Roman" w:hint="cs"/>
                <w:bCs/>
                <w:color w:val="auto"/>
                <w:szCs w:val="24"/>
                <w:rtl/>
              </w:rPr>
              <w:t xml:space="preserve">  </w:t>
            </w:r>
          </w:p>
        </w:tc>
      </w:tr>
      <w:tr w:rsidR="00074045" w:rsidRPr="005353B9" w:rsidTr="005E31E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74045" w:rsidRPr="003F564D" w:rsidRDefault="00074045" w:rsidP="005E31E4">
            <w:pPr>
              <w:bidi/>
              <w:rPr>
                <w:rFonts w:ascii="Times New Roman" w:hAnsi="Times New Roman"/>
                <w:bCs/>
                <w:color w:val="auto"/>
              </w:rPr>
            </w:pPr>
            <w:r>
              <w:rPr>
                <w:rFonts w:ascii="Times New Roman" w:hAnsi="Times New Roman" w:hint="cs"/>
                <w:bCs/>
                <w:color w:val="auto"/>
                <w:rtl/>
              </w:rPr>
              <w:t>8-7-1436</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74045" w:rsidRPr="003F564D" w:rsidRDefault="00074045" w:rsidP="00074045">
            <w:pPr>
              <w:pStyle w:val="TableGrid1"/>
              <w:bidi/>
              <w:rPr>
                <w:rFonts w:ascii="Times New Roman" w:hAnsi="Times New Roman"/>
                <w:bCs/>
                <w:color w:val="auto"/>
                <w:szCs w:val="24"/>
              </w:rPr>
            </w:pPr>
            <w:r>
              <w:rPr>
                <w:rFonts w:ascii="Times New Roman" w:hAnsi="Times New Roman" w:hint="cs"/>
                <w:bCs/>
                <w:color w:val="auto"/>
                <w:szCs w:val="24"/>
                <w:rtl/>
              </w:rPr>
              <w:t>الأسبوع حادي عشر1/7/1436</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74045" w:rsidRPr="003F564D" w:rsidRDefault="00074045" w:rsidP="005E31E4">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20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74045" w:rsidRPr="003F564D" w:rsidRDefault="00074045" w:rsidP="005E31E4">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 xml:space="preserve">اختبارات فصلية </w:t>
            </w:r>
          </w:p>
        </w:tc>
      </w:tr>
      <w:tr w:rsidR="00074045" w:rsidRPr="005353B9" w:rsidTr="005E31E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74045" w:rsidRPr="003F564D" w:rsidRDefault="00074045" w:rsidP="005E31E4">
            <w:pPr>
              <w:bidi/>
              <w:rPr>
                <w:rFonts w:ascii="Times New Roman" w:hAnsi="Times New Roman"/>
                <w:bCs/>
                <w:color w:val="auto"/>
              </w:rPr>
            </w:pPr>
            <w:r>
              <w:rPr>
                <w:rFonts w:ascii="Times New Roman" w:hAnsi="Times New Roman" w:hint="cs"/>
                <w:bCs/>
                <w:color w:val="auto"/>
                <w:rtl/>
              </w:rPr>
              <w:t>الأسبوع 15 الأحد 14/7</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74045" w:rsidRPr="003F564D" w:rsidRDefault="00074045" w:rsidP="005E31E4">
            <w:pPr>
              <w:pStyle w:val="TableGrid1"/>
              <w:bidi/>
              <w:rPr>
                <w:rFonts w:ascii="Times New Roman" w:hAnsi="Times New Roman"/>
                <w:bCs/>
                <w:color w:val="auto"/>
                <w:szCs w:val="24"/>
              </w:rPr>
            </w:pPr>
            <w:r>
              <w:rPr>
                <w:rFonts w:ascii="Times New Roman" w:hAnsi="Times New Roman" w:hint="cs"/>
                <w:bCs/>
                <w:color w:val="auto"/>
                <w:szCs w:val="24"/>
                <w:rtl/>
              </w:rPr>
              <w:t>موزع على الأسابيع لكل مجموعة</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74045" w:rsidRPr="003F564D" w:rsidRDefault="00074045" w:rsidP="005E31E4">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15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74045" w:rsidRPr="003F564D" w:rsidRDefault="00074045" w:rsidP="005E31E4">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بحث جماعي</w:t>
            </w:r>
          </w:p>
        </w:tc>
      </w:tr>
      <w:tr w:rsidR="00074045" w:rsidRPr="005353B9" w:rsidTr="005E31E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74045" w:rsidRPr="003F564D" w:rsidRDefault="00074045" w:rsidP="005E31E4">
            <w:pPr>
              <w:pStyle w:val="TableGrid1"/>
              <w:bidi/>
              <w:rPr>
                <w:rFonts w:ascii="Times New Roman" w:hAnsi="Times New Roman"/>
                <w:bCs/>
                <w:color w:val="auto"/>
                <w:szCs w:val="24"/>
              </w:rPr>
            </w:pPr>
            <w:r>
              <w:rPr>
                <w:rFonts w:ascii="Times New Roman" w:hAnsi="Times New Roman" w:hint="cs"/>
                <w:bCs/>
                <w:color w:val="auto"/>
                <w:szCs w:val="24"/>
                <w:rtl/>
              </w:rPr>
              <w:t>60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74045" w:rsidRPr="003F564D" w:rsidRDefault="00074045" w:rsidP="005E31E4">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bl>
    <w:p w:rsidR="004B318F" w:rsidRPr="005353B9" w:rsidRDefault="004B318F" w:rsidP="004B318F">
      <w:pPr>
        <w:pStyle w:val="FreeForm"/>
        <w:bidi/>
        <w:ind w:left="5"/>
        <w:rPr>
          <w:color w:val="auto"/>
          <w:sz w:val="24"/>
          <w:szCs w:val="24"/>
        </w:rPr>
      </w:pPr>
    </w:p>
    <w:p w:rsidR="004B318F" w:rsidRPr="005353B9" w:rsidRDefault="004B318F" w:rsidP="004B318F">
      <w:pPr>
        <w:bidi/>
        <w:rPr>
          <w:rFonts w:ascii="Times New Roman" w:hAnsi="Times New Roman"/>
          <w:b/>
          <w:color w:val="auto"/>
        </w:rPr>
      </w:pPr>
    </w:p>
    <w:p w:rsidR="004B318F" w:rsidRPr="003F564D" w:rsidRDefault="004B318F" w:rsidP="004B318F">
      <w:pPr>
        <w:bidi/>
        <w:rPr>
          <w:rFonts w:ascii="Times New Roman" w:hAnsi="Times New Roman"/>
          <w:bCs/>
          <w:color w:val="auto"/>
          <w:rtl/>
        </w:rPr>
      </w:pPr>
      <w:r w:rsidRPr="003F564D">
        <w:rPr>
          <w:rFonts w:ascii="Times New Roman" w:hAnsi="Times New Roman" w:hint="cs"/>
          <w:bCs/>
          <w:color w:val="auto"/>
          <w:rtl/>
        </w:rPr>
        <w:t>الخطة الأسبوعية:</w:t>
      </w:r>
      <w:bookmarkStart w:id="0" w:name="_GoBack"/>
      <w:bookmarkEnd w:id="0"/>
    </w:p>
    <w:p w:rsidR="004B318F" w:rsidRPr="005353B9" w:rsidRDefault="004B318F" w:rsidP="004B318F">
      <w:pPr>
        <w:bidi/>
        <w:rPr>
          <w:rFonts w:ascii="Times New Roman" w:hAnsi="Times New Roman"/>
          <w:b/>
          <w:color w:val="auto"/>
        </w:rPr>
      </w:pPr>
    </w:p>
    <w:tbl>
      <w:tblPr>
        <w:tblW w:w="0" w:type="auto"/>
        <w:jc w:val="center"/>
        <w:tblInd w:w="5" w:type="dxa"/>
        <w:tblLayout w:type="fixed"/>
        <w:tblLook w:val="0000"/>
      </w:tblPr>
      <w:tblGrid>
        <w:gridCol w:w="7371"/>
        <w:gridCol w:w="1489"/>
      </w:tblGrid>
      <w:tr w:rsidR="004B318F" w:rsidRPr="005353B9" w:rsidTr="00C847A2">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3F564D" w:rsidRDefault="004B318F" w:rsidP="00C847A2">
            <w:pPr>
              <w:pStyle w:val="TableGrid1"/>
              <w:bidi/>
              <w:jc w:val="center"/>
              <w:rPr>
                <w:rFonts w:ascii="Times New Roman" w:hAnsi="Times New Roman"/>
                <w:bCs/>
                <w:color w:val="auto"/>
                <w:szCs w:val="24"/>
              </w:rPr>
            </w:pPr>
            <w:r w:rsidRPr="003F564D">
              <w:rPr>
                <w:rFonts w:ascii="Times New Roman" w:hAnsi="Times New Roman" w:hint="cs"/>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5A481C" w:rsidRDefault="004B318F" w:rsidP="00C847A2">
            <w:pPr>
              <w:pStyle w:val="TableGrid1"/>
              <w:bidi/>
              <w:jc w:val="center"/>
              <w:rPr>
                <w:rFonts w:ascii="Times New Roman" w:hAnsi="Times New Roman"/>
                <w:bCs/>
                <w:color w:val="auto"/>
                <w:szCs w:val="24"/>
              </w:rPr>
            </w:pPr>
            <w:r w:rsidRPr="005A481C">
              <w:rPr>
                <w:rFonts w:ascii="Times New Roman" w:hAnsi="Times New Roman" w:hint="cs"/>
                <w:bCs/>
                <w:color w:val="auto"/>
                <w:szCs w:val="24"/>
                <w:rtl/>
              </w:rPr>
              <w:t>الأسبوع</w:t>
            </w:r>
          </w:p>
        </w:tc>
      </w:tr>
      <w:tr w:rsidR="004B318F" w:rsidRPr="005353B9" w:rsidTr="00C847A2">
        <w:trPr>
          <w:cantSplit/>
          <w:trHeight w:val="440"/>
          <w:jc w:val="center"/>
        </w:trPr>
        <w:tc>
          <w:tcPr>
            <w:tcW w:w="7371"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4B318F" w:rsidRDefault="00C847A2" w:rsidP="00C847A2">
            <w:pPr>
              <w:pStyle w:val="TableGrid1"/>
              <w:bidi/>
              <w:jc w:val="center"/>
              <w:rPr>
                <w:rFonts w:ascii="Times New Roman" w:hAnsi="Times New Roman"/>
                <w:bCs/>
                <w:color w:val="auto"/>
                <w:szCs w:val="24"/>
                <w:rtl/>
              </w:rPr>
            </w:pPr>
            <w:r>
              <w:rPr>
                <w:rFonts w:ascii="Times New Roman" w:hAnsi="Times New Roman" w:hint="cs"/>
                <w:bCs/>
                <w:color w:val="auto"/>
                <w:szCs w:val="24"/>
                <w:rtl/>
              </w:rPr>
              <w:t>علم الاجتماع التنظيمي</w:t>
            </w:r>
          </w:p>
          <w:p w:rsidR="00C847A2" w:rsidRPr="003F564D" w:rsidRDefault="00C847A2" w:rsidP="00C847A2">
            <w:pPr>
              <w:pStyle w:val="TableGrid1"/>
              <w:bidi/>
              <w:jc w:val="center"/>
              <w:rPr>
                <w:rFonts w:ascii="Times New Roman" w:hAnsi="Times New Roman"/>
                <w:bCs/>
                <w:color w:val="auto"/>
                <w:szCs w:val="24"/>
                <w:rtl/>
              </w:rPr>
            </w:pPr>
            <w:r>
              <w:rPr>
                <w:rFonts w:ascii="Times New Roman" w:hAnsi="Times New Roman" w:hint="cs"/>
                <w:bCs/>
                <w:color w:val="auto"/>
                <w:szCs w:val="24"/>
                <w:rtl/>
              </w:rPr>
              <w:t>النشأة والمجالات والمفهومات الأساسية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B318F" w:rsidRPr="005A481C" w:rsidRDefault="004B318F" w:rsidP="00C847A2">
            <w:pPr>
              <w:bidi/>
              <w:jc w:val="center"/>
              <w:rPr>
                <w:rFonts w:ascii="Times New Roman" w:hAnsi="Times New Roman"/>
                <w:bCs/>
                <w:color w:val="auto"/>
              </w:rPr>
            </w:pPr>
            <w:r w:rsidRPr="005A481C">
              <w:rPr>
                <w:rFonts w:ascii="Times New Roman" w:hAnsi="Times New Roman" w:hint="cs"/>
                <w:bCs/>
                <w:color w:val="auto"/>
                <w:rtl/>
              </w:rPr>
              <w:t>1</w:t>
            </w:r>
          </w:p>
        </w:tc>
      </w:tr>
      <w:tr w:rsidR="004B318F" w:rsidRPr="005353B9" w:rsidTr="00C847A2">
        <w:trPr>
          <w:cantSplit/>
          <w:trHeight w:val="440"/>
          <w:jc w:val="center"/>
        </w:trPr>
        <w:tc>
          <w:tcPr>
            <w:tcW w:w="7371"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3F564D" w:rsidRDefault="004B318F" w:rsidP="00C847A2">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5A481C" w:rsidRDefault="004B318F" w:rsidP="00C847A2">
            <w:pPr>
              <w:bidi/>
              <w:jc w:val="center"/>
              <w:rPr>
                <w:rFonts w:ascii="Times New Roman" w:hAnsi="Times New Roman"/>
                <w:bCs/>
                <w:color w:val="auto"/>
              </w:rPr>
            </w:pPr>
            <w:r w:rsidRPr="005A481C">
              <w:rPr>
                <w:rFonts w:ascii="Times New Roman" w:hAnsi="Times New Roman" w:hint="cs"/>
                <w:bCs/>
                <w:color w:val="auto"/>
                <w:rtl/>
              </w:rPr>
              <w:t>2</w:t>
            </w:r>
          </w:p>
        </w:tc>
      </w:tr>
      <w:tr w:rsidR="004B318F" w:rsidRPr="005353B9" w:rsidTr="00C847A2">
        <w:trPr>
          <w:cantSplit/>
          <w:trHeight w:val="413"/>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3F564D" w:rsidRDefault="00C847A2" w:rsidP="00C847A2">
            <w:pPr>
              <w:pStyle w:val="TableGrid1"/>
              <w:bidi/>
              <w:jc w:val="center"/>
              <w:rPr>
                <w:rFonts w:ascii="Times New Roman" w:hAnsi="Times New Roman"/>
                <w:bCs/>
                <w:color w:val="auto"/>
                <w:szCs w:val="24"/>
              </w:rPr>
            </w:pPr>
            <w:r>
              <w:rPr>
                <w:rFonts w:ascii="Times New Roman" w:hAnsi="Times New Roman" w:hint="cs"/>
                <w:bCs/>
                <w:color w:val="auto"/>
                <w:szCs w:val="24"/>
                <w:rtl/>
              </w:rPr>
              <w:t>الاتجاهات الكلاسيكية في دراسة التنظيم</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5A481C" w:rsidRDefault="004B318F" w:rsidP="00C847A2">
            <w:pPr>
              <w:bidi/>
              <w:jc w:val="center"/>
              <w:rPr>
                <w:rFonts w:ascii="Times New Roman" w:hAnsi="Times New Roman"/>
                <w:bCs/>
                <w:color w:val="auto"/>
              </w:rPr>
            </w:pPr>
            <w:r w:rsidRPr="005A481C">
              <w:rPr>
                <w:rFonts w:ascii="Times New Roman" w:hAnsi="Times New Roman" w:hint="cs"/>
                <w:bCs/>
                <w:color w:val="auto"/>
                <w:rtl/>
              </w:rPr>
              <w:t>3</w:t>
            </w:r>
            <w:r>
              <w:rPr>
                <w:rFonts w:ascii="Times New Roman" w:hAnsi="Times New Roman" w:hint="cs"/>
                <w:bCs/>
                <w:color w:val="auto"/>
                <w:rtl/>
              </w:rPr>
              <w:t>+4</w:t>
            </w:r>
          </w:p>
        </w:tc>
      </w:tr>
      <w:tr w:rsidR="004B318F" w:rsidRPr="005353B9" w:rsidTr="00C847A2">
        <w:trPr>
          <w:cantSplit/>
          <w:trHeight w:val="271"/>
          <w:jc w:val="center"/>
        </w:trPr>
        <w:tc>
          <w:tcPr>
            <w:tcW w:w="7371"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C847A2" w:rsidRDefault="00C847A2" w:rsidP="00C847A2">
            <w:pPr>
              <w:pStyle w:val="TableGrid1"/>
              <w:bidi/>
              <w:jc w:val="center"/>
              <w:rPr>
                <w:rFonts w:ascii="Times New Roman" w:hAnsi="Times New Roman"/>
                <w:bCs/>
                <w:color w:val="auto"/>
                <w:szCs w:val="24"/>
                <w:rtl/>
              </w:rPr>
            </w:pPr>
            <w:r>
              <w:rPr>
                <w:rFonts w:ascii="Times New Roman" w:hAnsi="Times New Roman" w:hint="cs"/>
                <w:bCs/>
                <w:color w:val="auto"/>
                <w:szCs w:val="24"/>
                <w:rtl/>
              </w:rPr>
              <w:t>الفصل الثالث</w:t>
            </w:r>
          </w:p>
          <w:p w:rsidR="004B318F" w:rsidRPr="003F564D" w:rsidRDefault="00C847A2" w:rsidP="00C847A2">
            <w:pPr>
              <w:pStyle w:val="TableGrid1"/>
              <w:bidi/>
              <w:jc w:val="center"/>
              <w:rPr>
                <w:rFonts w:ascii="Times New Roman" w:hAnsi="Times New Roman"/>
                <w:bCs/>
                <w:color w:val="auto"/>
                <w:szCs w:val="24"/>
              </w:rPr>
            </w:pPr>
            <w:r>
              <w:rPr>
                <w:rFonts w:ascii="Times New Roman" w:hAnsi="Times New Roman" w:hint="cs"/>
                <w:bCs/>
                <w:color w:val="auto"/>
                <w:szCs w:val="24"/>
                <w:rtl/>
              </w:rPr>
              <w:t>مدخل الأنساق الاجتماعية في دراسة التنظيم</w:t>
            </w:r>
          </w:p>
        </w:tc>
        <w:tc>
          <w:tcPr>
            <w:tcW w:w="1489"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4B318F" w:rsidRPr="005A481C" w:rsidRDefault="004B318F" w:rsidP="00C847A2">
            <w:pPr>
              <w:bidi/>
              <w:jc w:val="center"/>
              <w:rPr>
                <w:rFonts w:ascii="Times New Roman" w:hAnsi="Times New Roman"/>
                <w:bCs/>
                <w:color w:val="auto"/>
              </w:rPr>
            </w:pPr>
            <w:r>
              <w:rPr>
                <w:rFonts w:ascii="Times New Roman" w:hAnsi="Times New Roman" w:hint="cs"/>
                <w:bCs/>
                <w:color w:val="auto"/>
                <w:rtl/>
              </w:rPr>
              <w:t>5+6</w:t>
            </w:r>
          </w:p>
        </w:tc>
      </w:tr>
      <w:tr w:rsidR="004B318F" w:rsidRPr="005353B9" w:rsidTr="00C847A2">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74045" w:rsidRDefault="00074045" w:rsidP="00074045">
            <w:pPr>
              <w:pStyle w:val="TableGrid1"/>
              <w:bidi/>
              <w:jc w:val="center"/>
              <w:rPr>
                <w:rFonts w:ascii="Times New Roman" w:hAnsi="Times New Roman"/>
                <w:bCs/>
                <w:color w:val="auto"/>
                <w:szCs w:val="24"/>
                <w:rtl/>
              </w:rPr>
            </w:pPr>
            <w:r>
              <w:rPr>
                <w:rFonts w:ascii="Times New Roman" w:hAnsi="Times New Roman" w:hint="cs"/>
                <w:bCs/>
                <w:color w:val="auto"/>
                <w:szCs w:val="24"/>
                <w:rtl/>
              </w:rPr>
              <w:t>الأسبوع السابع 18/5/1436</w:t>
            </w:r>
          </w:p>
          <w:p w:rsidR="004B318F" w:rsidRPr="003F564D" w:rsidRDefault="00074045" w:rsidP="00074045">
            <w:pPr>
              <w:pStyle w:val="TableGrid1"/>
              <w:bidi/>
              <w:jc w:val="center"/>
              <w:rPr>
                <w:rFonts w:ascii="Times New Roman" w:hAnsi="Times New Roman"/>
                <w:bCs/>
                <w:color w:val="auto"/>
                <w:szCs w:val="24"/>
              </w:rPr>
            </w:pPr>
            <w:r>
              <w:rPr>
                <w:rFonts w:ascii="Times New Roman" w:hAnsi="Times New Roman" w:hint="cs"/>
                <w:bCs/>
                <w:color w:val="auto"/>
                <w:szCs w:val="24"/>
                <w:rtl/>
              </w:rPr>
              <w:t>الإعادة أو البديل لمن لديها عذر فقط سيكون في تاريخ 25-5-1436</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5A481C" w:rsidRDefault="004B318F" w:rsidP="00C847A2">
            <w:pPr>
              <w:bidi/>
              <w:jc w:val="center"/>
              <w:rPr>
                <w:rFonts w:ascii="Times New Roman" w:hAnsi="Times New Roman"/>
                <w:bCs/>
                <w:color w:val="auto"/>
              </w:rPr>
            </w:pPr>
            <w:r>
              <w:rPr>
                <w:rFonts w:ascii="Times New Roman" w:hAnsi="Times New Roman" w:hint="cs"/>
                <w:bCs/>
                <w:color w:val="auto"/>
                <w:rtl/>
              </w:rPr>
              <w:t>7</w:t>
            </w:r>
          </w:p>
        </w:tc>
      </w:tr>
      <w:tr w:rsidR="004B318F" w:rsidRPr="005353B9" w:rsidTr="00C847A2">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3F564D" w:rsidRDefault="009B3EDF" w:rsidP="00C847A2">
            <w:pPr>
              <w:pStyle w:val="TableGrid1"/>
              <w:bidi/>
              <w:jc w:val="center"/>
              <w:rPr>
                <w:rFonts w:ascii="Times New Roman" w:hAnsi="Times New Roman"/>
                <w:bCs/>
                <w:color w:val="auto"/>
                <w:szCs w:val="24"/>
              </w:rPr>
            </w:pPr>
            <w:r>
              <w:rPr>
                <w:rFonts w:ascii="Times New Roman" w:hAnsi="Times New Roman" w:hint="cs"/>
                <w:bCs/>
                <w:color w:val="auto"/>
                <w:szCs w:val="24"/>
                <w:rtl/>
              </w:rPr>
              <w:t>الاتصال التنظيمي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B318F" w:rsidRPr="005A481C" w:rsidRDefault="009B3EDF" w:rsidP="00C847A2">
            <w:pPr>
              <w:bidi/>
              <w:jc w:val="center"/>
              <w:rPr>
                <w:rFonts w:ascii="Times New Roman" w:hAnsi="Times New Roman"/>
                <w:bCs/>
                <w:color w:val="auto"/>
              </w:rPr>
            </w:pPr>
            <w:r>
              <w:rPr>
                <w:rFonts w:ascii="Times New Roman" w:hAnsi="Times New Roman" w:hint="cs"/>
                <w:bCs/>
                <w:color w:val="auto"/>
                <w:rtl/>
              </w:rPr>
              <w:t>8</w:t>
            </w:r>
          </w:p>
        </w:tc>
      </w:tr>
      <w:tr w:rsidR="004B318F" w:rsidRPr="005353B9" w:rsidTr="009B3EDF">
        <w:trPr>
          <w:cantSplit/>
          <w:trHeight w:val="480"/>
          <w:jc w:val="center"/>
        </w:trPr>
        <w:tc>
          <w:tcPr>
            <w:tcW w:w="7371"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4B318F" w:rsidRPr="003F564D" w:rsidRDefault="009B3EDF" w:rsidP="00C847A2">
            <w:pPr>
              <w:pStyle w:val="TableGrid1"/>
              <w:bidi/>
              <w:jc w:val="center"/>
              <w:rPr>
                <w:rFonts w:ascii="Times New Roman" w:hAnsi="Times New Roman"/>
                <w:bCs/>
                <w:color w:val="auto"/>
                <w:szCs w:val="24"/>
              </w:rPr>
            </w:pPr>
            <w:r>
              <w:rPr>
                <w:rFonts w:ascii="Times New Roman" w:hAnsi="Times New Roman" w:hint="cs"/>
                <w:bCs/>
                <w:color w:val="auto"/>
                <w:szCs w:val="24"/>
                <w:rtl/>
              </w:rPr>
              <w:t>الفاعلية التنظيمية وجودة الأداء</w:t>
            </w:r>
          </w:p>
        </w:tc>
        <w:tc>
          <w:tcPr>
            <w:tcW w:w="1489"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4B318F" w:rsidRPr="005A481C" w:rsidRDefault="009B3EDF" w:rsidP="009B3EDF">
            <w:pPr>
              <w:bidi/>
              <w:jc w:val="center"/>
              <w:rPr>
                <w:rFonts w:ascii="Times New Roman" w:hAnsi="Times New Roman"/>
                <w:bCs/>
                <w:color w:val="auto"/>
              </w:rPr>
            </w:pPr>
            <w:r>
              <w:rPr>
                <w:rFonts w:ascii="Times New Roman" w:hAnsi="Times New Roman" w:hint="cs"/>
                <w:bCs/>
                <w:color w:val="auto"/>
                <w:rtl/>
              </w:rPr>
              <w:t>9</w:t>
            </w:r>
          </w:p>
        </w:tc>
      </w:tr>
      <w:tr w:rsidR="009B3EDF" w:rsidRPr="005353B9" w:rsidTr="009B3EDF">
        <w:trPr>
          <w:cantSplit/>
          <w:trHeight w:val="525"/>
          <w:jc w:val="center"/>
        </w:trPr>
        <w:tc>
          <w:tcPr>
            <w:tcW w:w="7371" w:type="dxa"/>
            <w:tcBorders>
              <w:top w:val="single" w:sz="4" w:space="0" w:color="auto"/>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9B3EDF" w:rsidRPr="003F564D" w:rsidRDefault="009B3EDF" w:rsidP="00C847A2">
            <w:pPr>
              <w:pStyle w:val="TableGrid1"/>
              <w:bidi/>
              <w:jc w:val="center"/>
              <w:rPr>
                <w:rFonts w:ascii="Times New Roman" w:hAnsi="Times New Roman"/>
                <w:bCs/>
                <w:color w:val="auto"/>
                <w:szCs w:val="24"/>
              </w:rPr>
            </w:pPr>
            <w:r>
              <w:rPr>
                <w:rFonts w:ascii="Times New Roman" w:hAnsi="Times New Roman" w:hint="cs"/>
                <w:bCs/>
                <w:color w:val="auto"/>
                <w:szCs w:val="24"/>
                <w:rtl/>
              </w:rPr>
              <w:t>مداخل القوة والصراع في دراسة التنظيم</w:t>
            </w:r>
          </w:p>
        </w:tc>
        <w:tc>
          <w:tcPr>
            <w:tcW w:w="1489" w:type="dxa"/>
            <w:tcBorders>
              <w:top w:val="single" w:sz="4" w:space="0" w:color="auto"/>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9B3EDF" w:rsidRDefault="009B3EDF" w:rsidP="009B3EDF">
            <w:pPr>
              <w:bidi/>
              <w:jc w:val="center"/>
              <w:rPr>
                <w:rFonts w:ascii="Times New Roman" w:hAnsi="Times New Roman"/>
                <w:bCs/>
                <w:color w:val="auto"/>
                <w:rtl/>
              </w:rPr>
            </w:pPr>
            <w:r>
              <w:rPr>
                <w:rFonts w:ascii="Times New Roman" w:hAnsi="Times New Roman" w:hint="cs"/>
                <w:bCs/>
                <w:color w:val="auto"/>
                <w:rtl/>
              </w:rPr>
              <w:t>10</w:t>
            </w:r>
          </w:p>
        </w:tc>
      </w:tr>
      <w:tr w:rsidR="00074045" w:rsidRPr="005353B9" w:rsidTr="009B3EDF">
        <w:trPr>
          <w:cantSplit/>
          <w:trHeight w:val="345"/>
          <w:jc w:val="center"/>
        </w:trPr>
        <w:tc>
          <w:tcPr>
            <w:tcW w:w="7371" w:type="dxa"/>
            <w:tcBorders>
              <w:top w:val="single" w:sz="4" w:space="0" w:color="auto"/>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074045" w:rsidRDefault="00074045" w:rsidP="00074045">
            <w:pPr>
              <w:pStyle w:val="TableGrid1"/>
              <w:bidi/>
              <w:jc w:val="center"/>
              <w:rPr>
                <w:rFonts w:ascii="Times New Roman" w:hAnsi="Times New Roman"/>
                <w:bCs/>
                <w:color w:val="auto"/>
                <w:szCs w:val="24"/>
                <w:rtl/>
              </w:rPr>
            </w:pPr>
            <w:r>
              <w:rPr>
                <w:rFonts w:ascii="Times New Roman" w:hAnsi="Times New Roman" w:hint="cs"/>
                <w:bCs/>
                <w:color w:val="auto"/>
                <w:szCs w:val="24"/>
                <w:rtl/>
              </w:rPr>
              <w:t>الاختبار الحادي عشر 1/7/1436</w:t>
            </w:r>
          </w:p>
          <w:p w:rsidR="00074045" w:rsidRPr="003F564D" w:rsidRDefault="00074045" w:rsidP="00074045">
            <w:pPr>
              <w:pStyle w:val="TableGrid1"/>
              <w:bidi/>
              <w:jc w:val="center"/>
              <w:rPr>
                <w:rFonts w:ascii="Times New Roman" w:hAnsi="Times New Roman"/>
                <w:bCs/>
                <w:color w:val="auto"/>
                <w:szCs w:val="24"/>
              </w:rPr>
            </w:pPr>
            <w:r>
              <w:rPr>
                <w:rFonts w:ascii="Times New Roman" w:hAnsi="Times New Roman" w:hint="cs"/>
                <w:bCs/>
                <w:color w:val="auto"/>
                <w:szCs w:val="24"/>
                <w:rtl/>
              </w:rPr>
              <w:t>الإعادة أو البديل لمن لديها عذر فقط سيكون في تاريخ 8-7-1436</w:t>
            </w:r>
          </w:p>
        </w:tc>
        <w:tc>
          <w:tcPr>
            <w:tcW w:w="1489" w:type="dxa"/>
            <w:tcBorders>
              <w:top w:val="single" w:sz="4" w:space="0" w:color="auto"/>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074045" w:rsidRDefault="00074045" w:rsidP="00C847A2">
            <w:pPr>
              <w:bidi/>
              <w:jc w:val="center"/>
              <w:rPr>
                <w:rFonts w:ascii="Times New Roman" w:hAnsi="Times New Roman"/>
                <w:bCs/>
                <w:color w:val="auto"/>
                <w:rtl/>
              </w:rPr>
            </w:pPr>
            <w:r>
              <w:rPr>
                <w:rFonts w:ascii="Times New Roman" w:hAnsi="Times New Roman" w:hint="cs"/>
                <w:bCs/>
                <w:color w:val="auto"/>
                <w:rtl/>
              </w:rPr>
              <w:t>11</w:t>
            </w:r>
          </w:p>
        </w:tc>
      </w:tr>
      <w:tr w:rsidR="009B3EDF" w:rsidRPr="005353B9" w:rsidTr="009B3EDF">
        <w:trPr>
          <w:cantSplit/>
          <w:trHeight w:val="321"/>
          <w:jc w:val="center"/>
        </w:trPr>
        <w:tc>
          <w:tcPr>
            <w:tcW w:w="7371"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3EDF" w:rsidRDefault="009B3EDF" w:rsidP="00C847A2">
            <w:pPr>
              <w:pStyle w:val="TableGrid1"/>
              <w:bidi/>
              <w:jc w:val="center"/>
              <w:rPr>
                <w:rFonts w:ascii="Times New Roman" w:hAnsi="Times New Roman"/>
                <w:bCs/>
                <w:color w:val="auto"/>
                <w:szCs w:val="24"/>
                <w:rtl/>
              </w:rPr>
            </w:pPr>
            <w:r>
              <w:rPr>
                <w:rFonts w:ascii="Times New Roman" w:hAnsi="Times New Roman" w:hint="cs"/>
                <w:bCs/>
                <w:color w:val="auto"/>
                <w:szCs w:val="24"/>
                <w:rtl/>
              </w:rPr>
              <w:t>العنف المؤسسي</w:t>
            </w:r>
          </w:p>
        </w:tc>
        <w:tc>
          <w:tcPr>
            <w:tcW w:w="1489"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3EDF" w:rsidRDefault="009B3EDF" w:rsidP="00C847A2">
            <w:pPr>
              <w:bidi/>
              <w:jc w:val="center"/>
              <w:rPr>
                <w:rFonts w:ascii="Times New Roman" w:hAnsi="Times New Roman"/>
                <w:bCs/>
                <w:color w:val="auto"/>
                <w:rtl/>
              </w:rPr>
            </w:pPr>
            <w:r>
              <w:rPr>
                <w:rFonts w:ascii="Times New Roman" w:hAnsi="Times New Roman" w:hint="cs"/>
                <w:bCs/>
                <w:color w:val="auto"/>
                <w:rtl/>
              </w:rPr>
              <w:t>12</w:t>
            </w:r>
          </w:p>
        </w:tc>
      </w:tr>
      <w:tr w:rsidR="009B3EDF" w:rsidRPr="005353B9" w:rsidTr="009B3EDF">
        <w:trPr>
          <w:cantSplit/>
          <w:trHeight w:val="185"/>
          <w:jc w:val="center"/>
        </w:trPr>
        <w:tc>
          <w:tcPr>
            <w:tcW w:w="7371"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9B3EDF" w:rsidRPr="003F564D" w:rsidRDefault="009B3EDF" w:rsidP="00C847A2">
            <w:pPr>
              <w:pStyle w:val="TableGrid1"/>
              <w:bidi/>
              <w:jc w:val="center"/>
              <w:rPr>
                <w:rFonts w:ascii="Times New Roman" w:hAnsi="Times New Roman"/>
                <w:bCs/>
                <w:color w:val="auto"/>
                <w:szCs w:val="24"/>
              </w:rPr>
            </w:pPr>
            <w:r>
              <w:rPr>
                <w:rFonts w:ascii="Times New Roman" w:hAnsi="Times New Roman" w:hint="cs"/>
                <w:bCs/>
                <w:color w:val="auto"/>
                <w:szCs w:val="24"/>
                <w:rtl/>
              </w:rPr>
              <w:t>أشكال التحول في البنية التنظيمية في التنظيمات المستحدثة</w:t>
            </w:r>
          </w:p>
        </w:tc>
        <w:tc>
          <w:tcPr>
            <w:tcW w:w="1489" w:type="dxa"/>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9B3EDF" w:rsidRPr="005A481C" w:rsidRDefault="009B3EDF" w:rsidP="00C847A2">
            <w:pPr>
              <w:bidi/>
              <w:jc w:val="center"/>
              <w:rPr>
                <w:rFonts w:ascii="Times New Roman" w:hAnsi="Times New Roman"/>
                <w:bCs/>
                <w:color w:val="auto"/>
              </w:rPr>
            </w:pPr>
            <w:r>
              <w:rPr>
                <w:rFonts w:ascii="Times New Roman" w:hAnsi="Times New Roman" w:hint="cs"/>
                <w:bCs/>
                <w:color w:val="auto"/>
                <w:rtl/>
              </w:rPr>
              <w:t>13</w:t>
            </w:r>
          </w:p>
        </w:tc>
      </w:tr>
      <w:tr w:rsidR="009B3EDF" w:rsidRPr="005353B9" w:rsidTr="009B3EDF">
        <w:trPr>
          <w:cantSplit/>
          <w:trHeight w:val="240"/>
          <w:jc w:val="center"/>
        </w:trPr>
        <w:tc>
          <w:tcPr>
            <w:tcW w:w="7371"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3EDF" w:rsidRPr="003F564D" w:rsidRDefault="009B3EDF" w:rsidP="009B3EDF">
            <w:pPr>
              <w:pStyle w:val="TableGrid1"/>
              <w:bidi/>
              <w:jc w:val="center"/>
              <w:rPr>
                <w:rFonts w:ascii="Times New Roman" w:hAnsi="Times New Roman"/>
                <w:bCs/>
                <w:color w:val="auto"/>
                <w:szCs w:val="24"/>
              </w:rPr>
            </w:pPr>
            <w:r>
              <w:rPr>
                <w:rFonts w:ascii="Times New Roman" w:hAnsi="Times New Roman" w:hint="cs"/>
                <w:bCs/>
                <w:color w:val="auto"/>
                <w:szCs w:val="24"/>
                <w:rtl/>
              </w:rPr>
              <w:t>واقع التنظيمات في المجتمع السعودي</w:t>
            </w:r>
          </w:p>
        </w:tc>
        <w:tc>
          <w:tcPr>
            <w:tcW w:w="1489" w:type="dxa"/>
            <w:tcBorders>
              <w:top w:val="single" w:sz="4" w:space="0" w:color="auto"/>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3EDF" w:rsidRDefault="009B3EDF" w:rsidP="00C847A2">
            <w:pPr>
              <w:bidi/>
              <w:jc w:val="center"/>
              <w:rPr>
                <w:rFonts w:ascii="Times New Roman" w:hAnsi="Times New Roman"/>
                <w:bCs/>
                <w:color w:val="auto"/>
                <w:rtl/>
              </w:rPr>
            </w:pPr>
            <w:r>
              <w:rPr>
                <w:rFonts w:ascii="Times New Roman" w:hAnsi="Times New Roman" w:hint="cs"/>
                <w:bCs/>
                <w:color w:val="auto"/>
                <w:rtl/>
              </w:rPr>
              <w:t>14</w:t>
            </w:r>
          </w:p>
        </w:tc>
      </w:tr>
      <w:tr w:rsidR="009B3EDF" w:rsidRPr="005353B9" w:rsidTr="00C847A2">
        <w:trPr>
          <w:cantSplit/>
          <w:trHeight w:val="440"/>
          <w:jc w:val="center"/>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3EDF" w:rsidRPr="003F564D" w:rsidRDefault="009B3EDF" w:rsidP="00C847A2">
            <w:pPr>
              <w:pStyle w:val="TableGrid1"/>
              <w:bidi/>
              <w:jc w:val="center"/>
              <w:rPr>
                <w:rFonts w:ascii="Times New Roman" w:hAnsi="Times New Roman"/>
                <w:bCs/>
                <w:color w:val="auto"/>
                <w:szCs w:val="24"/>
              </w:rPr>
            </w:pPr>
            <w:r>
              <w:rPr>
                <w:rFonts w:ascii="Times New Roman" w:hAnsi="Times New Roman" w:hint="cs"/>
                <w:bCs/>
                <w:color w:val="auto"/>
                <w:szCs w:val="24"/>
                <w:rtl/>
              </w:rPr>
              <w:t>دراسات تطبيقية في علم اجتماع التنظيم</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3EDF" w:rsidRPr="005A481C" w:rsidRDefault="009B3EDF" w:rsidP="00C847A2">
            <w:pPr>
              <w:bidi/>
              <w:jc w:val="center"/>
              <w:rPr>
                <w:rFonts w:ascii="Times New Roman" w:hAnsi="Times New Roman"/>
                <w:bCs/>
                <w:color w:val="auto"/>
              </w:rPr>
            </w:pPr>
            <w:r>
              <w:rPr>
                <w:rFonts w:ascii="Times New Roman" w:hAnsi="Times New Roman" w:hint="cs"/>
                <w:bCs/>
                <w:color w:val="auto"/>
                <w:rtl/>
              </w:rPr>
              <w:t>15</w:t>
            </w:r>
          </w:p>
        </w:tc>
      </w:tr>
      <w:tr w:rsidR="009B3EDF" w:rsidRPr="005353B9" w:rsidTr="00C847A2">
        <w:trPr>
          <w:cantSplit/>
          <w:trHeight w:val="440"/>
          <w:jc w:val="center"/>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B3EDF" w:rsidRPr="003F564D" w:rsidRDefault="009B3EDF" w:rsidP="00C847A2">
            <w:pPr>
              <w:tabs>
                <w:tab w:val="left" w:pos="2980"/>
              </w:tabs>
              <w:bidi/>
              <w:jc w:val="center"/>
              <w:rPr>
                <w:rFonts w:ascii="Times New Roman" w:hAnsi="Times New Roman"/>
                <w:bCs/>
                <w:color w:val="auto"/>
              </w:rPr>
            </w:pPr>
            <w:r w:rsidRPr="003F564D">
              <w:rPr>
                <w:rFonts w:ascii="Times New Roman" w:hAnsi="Times New Roman" w:hint="cs"/>
                <w:bCs/>
                <w:color w:val="auto"/>
                <w:rtl/>
              </w:rPr>
              <w:t xml:space="preserve">أسبوع المراجعة </w:t>
            </w:r>
          </w:p>
        </w:tc>
      </w:tr>
    </w:tbl>
    <w:p w:rsidR="004B318F" w:rsidRPr="005353B9" w:rsidRDefault="004B318F" w:rsidP="004B318F">
      <w:pPr>
        <w:pStyle w:val="FreeForm"/>
        <w:bidi/>
        <w:ind w:left="5"/>
        <w:rPr>
          <w:color w:val="auto"/>
          <w:sz w:val="24"/>
          <w:szCs w:val="24"/>
        </w:rPr>
      </w:pPr>
    </w:p>
    <w:p w:rsidR="004B318F" w:rsidRPr="005353B9" w:rsidRDefault="004B318F" w:rsidP="004B318F">
      <w:pPr>
        <w:pStyle w:val="FreeFormB"/>
        <w:bidi/>
        <w:ind w:left="108"/>
        <w:rPr>
          <w:color w:val="auto"/>
          <w:sz w:val="24"/>
          <w:szCs w:val="24"/>
        </w:rPr>
      </w:pPr>
    </w:p>
    <w:p w:rsidR="004B318F" w:rsidRPr="005353B9" w:rsidRDefault="004B318F" w:rsidP="004B318F">
      <w:pPr>
        <w:pStyle w:val="FreeFormA"/>
        <w:bidi/>
        <w:rPr>
          <w:rFonts w:ascii="Times New Roman" w:hAnsi="Times New Roman"/>
          <w:b/>
          <w:color w:val="auto"/>
          <w:szCs w:val="24"/>
        </w:rPr>
      </w:pPr>
    </w:p>
    <w:p w:rsidR="004B318F" w:rsidRPr="005353B9" w:rsidRDefault="004B318F" w:rsidP="004B318F">
      <w:pPr>
        <w:bidi/>
        <w:rPr>
          <w:rFonts w:ascii="Times New Roman" w:hAnsi="Times New Roman"/>
          <w:b/>
          <w:color w:val="auto"/>
        </w:rPr>
      </w:pPr>
    </w:p>
    <w:p w:rsidR="00074045" w:rsidRPr="00B743D9" w:rsidRDefault="00074045" w:rsidP="00074045">
      <w:pPr>
        <w:autoSpaceDE w:val="0"/>
        <w:autoSpaceDN w:val="0"/>
        <w:bidi/>
        <w:adjustRightInd w:val="0"/>
        <w:rPr>
          <w:rFonts w:ascii="Times New Roman" w:hAnsi="Times New Roman"/>
          <w:b/>
          <w:bCs/>
          <w:color w:val="auto"/>
          <w:sz w:val="32"/>
          <w:szCs w:val="32"/>
          <w:u w:val="single"/>
          <w:rtl/>
        </w:rPr>
      </w:pPr>
      <w:r w:rsidRPr="00B743D9">
        <w:rPr>
          <w:rFonts w:ascii="Times New Roman" w:hAnsi="Times New Roman" w:hint="cs"/>
          <w:bCs/>
          <w:color w:val="auto"/>
          <w:sz w:val="32"/>
          <w:szCs w:val="32"/>
          <w:u w:val="single"/>
          <w:rtl/>
        </w:rPr>
        <w:t>القـوانـيـن</w:t>
      </w:r>
      <w:r w:rsidRPr="00B743D9">
        <w:rPr>
          <w:rFonts w:ascii="Times New Roman" w:hAnsi="Times New Roman" w:hint="cs"/>
          <w:b/>
          <w:color w:val="auto"/>
          <w:sz w:val="32"/>
          <w:szCs w:val="32"/>
          <w:rtl/>
        </w:rPr>
        <w:t>:</w:t>
      </w:r>
    </w:p>
    <w:p w:rsidR="00074045" w:rsidRPr="00B743D9" w:rsidRDefault="00074045" w:rsidP="00074045">
      <w:pPr>
        <w:autoSpaceDE w:val="0"/>
        <w:autoSpaceDN w:val="0"/>
        <w:bidi/>
        <w:adjustRightInd w:val="0"/>
        <w:rPr>
          <w:rFonts w:ascii="Times New Roman" w:hAnsi="Times New Roman"/>
          <w:b/>
          <w:bCs/>
          <w:color w:val="auto"/>
          <w:rtl/>
        </w:rPr>
      </w:pPr>
      <w:r w:rsidRPr="00B743D9">
        <w:rPr>
          <w:rFonts w:ascii="Times New Roman" w:hAnsi="Times New Roman" w:hint="cs"/>
          <w:b/>
          <w:bCs/>
          <w:color w:val="auto"/>
          <w:rtl/>
        </w:rPr>
        <w:t>1- عند تأخر الطالبة عن المحاضرة يسمح لها بالدخول للقاعة لكن تعتبر غائبة ولن يتم تحضيرها في الكشف.</w:t>
      </w:r>
    </w:p>
    <w:p w:rsidR="00074045" w:rsidRPr="004D06B3" w:rsidRDefault="00074045" w:rsidP="00074045">
      <w:pPr>
        <w:autoSpaceDE w:val="0"/>
        <w:autoSpaceDN w:val="0"/>
        <w:bidi/>
        <w:adjustRightInd w:val="0"/>
        <w:rPr>
          <w:rFonts w:ascii="Times New Roman" w:hAnsi="Times New Roman"/>
          <w:b/>
          <w:bCs/>
          <w:color w:val="auto"/>
          <w:u w:val="single"/>
          <w:rtl/>
        </w:rPr>
      </w:pPr>
      <w:r w:rsidRPr="004D06B3">
        <w:rPr>
          <w:rFonts w:ascii="Times New Roman" w:hAnsi="Times New Roman" w:hint="cs"/>
          <w:b/>
          <w:bCs/>
          <w:color w:val="auto"/>
          <w:u w:val="single"/>
          <w:rtl/>
        </w:rPr>
        <w:t>2- لن يسمح بتغيير مواعيد الإختبار لصعوبة تحديد موعد آخر لكثرة عدد الطالبات.</w:t>
      </w:r>
    </w:p>
    <w:p w:rsidR="00074045" w:rsidRPr="004D06B3" w:rsidRDefault="00074045" w:rsidP="00074045">
      <w:pPr>
        <w:autoSpaceDE w:val="0"/>
        <w:autoSpaceDN w:val="0"/>
        <w:bidi/>
        <w:adjustRightInd w:val="0"/>
        <w:rPr>
          <w:rFonts w:ascii="Times New Roman" w:hAnsi="Times New Roman"/>
          <w:b/>
          <w:bCs/>
          <w:color w:val="auto"/>
          <w:u w:val="single"/>
          <w:rtl/>
        </w:rPr>
      </w:pPr>
      <w:r w:rsidRPr="00B743D9">
        <w:rPr>
          <w:rFonts w:ascii="Times New Roman" w:hAnsi="Times New Roman" w:hint="cs"/>
          <w:b/>
          <w:bCs/>
          <w:color w:val="auto"/>
          <w:rtl/>
        </w:rPr>
        <w:t xml:space="preserve">3- </w:t>
      </w:r>
      <w:r w:rsidRPr="004D06B3">
        <w:rPr>
          <w:rFonts w:ascii="Times New Roman" w:hAnsi="Times New Roman" w:hint="cs"/>
          <w:b/>
          <w:bCs/>
          <w:color w:val="auto"/>
          <w:u w:val="single"/>
          <w:rtl/>
        </w:rPr>
        <w:t>لن يعاد الإختبار الفصلي إلا بعذر رسمي. وفي التاريخ المحدد للإعادة فقط.</w:t>
      </w:r>
    </w:p>
    <w:p w:rsidR="00074045" w:rsidRPr="00B743D9" w:rsidRDefault="00074045" w:rsidP="00074045">
      <w:pPr>
        <w:autoSpaceDE w:val="0"/>
        <w:autoSpaceDN w:val="0"/>
        <w:bidi/>
        <w:adjustRightInd w:val="0"/>
        <w:rPr>
          <w:rFonts w:ascii="Times New Roman" w:hAnsi="Times New Roman"/>
          <w:b/>
          <w:bCs/>
          <w:color w:val="auto"/>
        </w:rPr>
      </w:pPr>
      <w:r w:rsidRPr="00B743D9">
        <w:rPr>
          <w:rFonts w:ascii="Times New Roman" w:hAnsi="Times New Roman" w:hint="cs"/>
          <w:b/>
          <w:bCs/>
          <w:color w:val="auto"/>
          <w:rtl/>
        </w:rPr>
        <w:t>4- عند تأخر تسليم الواجبات أو الأبحاث عن وقتها المحدد سوف يتم خصم الدرجة.</w:t>
      </w:r>
    </w:p>
    <w:p w:rsidR="00074045" w:rsidRPr="00477E53" w:rsidRDefault="00074045" w:rsidP="00074045">
      <w:pPr>
        <w:pStyle w:val="-11"/>
        <w:bidi/>
        <w:spacing w:before="100" w:beforeAutospacing="1" w:after="100" w:afterAutospacing="1" w:line="360" w:lineRule="auto"/>
        <w:ind w:left="1440"/>
        <w:rPr>
          <w:sz w:val="24"/>
          <w:szCs w:val="24"/>
          <w:u w:val="single"/>
          <w:lang w:bidi="ar-SA"/>
        </w:rPr>
      </w:pPr>
    </w:p>
    <w:p w:rsidR="002734D3" w:rsidRDefault="002734D3"/>
    <w:sectPr w:rsidR="002734D3" w:rsidSect="00C847A2">
      <w:headerReference w:type="even" r:id="rId8"/>
      <w:headerReference w:type="default" r:id="rId9"/>
      <w:footerReference w:type="even" r:id="rId10"/>
      <w:footerReference w:type="default" r:id="rId11"/>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083F" w:rsidRDefault="0093083F" w:rsidP="00756366">
      <w:r>
        <w:separator/>
      </w:r>
    </w:p>
  </w:endnote>
  <w:endnote w:type="continuationSeparator" w:id="1">
    <w:p w:rsidR="0093083F" w:rsidRDefault="0093083F" w:rsidP="007563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EDF" w:rsidRDefault="009B3EDF">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EDF" w:rsidRDefault="009B3EDF">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083F" w:rsidRDefault="0093083F" w:rsidP="00756366">
      <w:r>
        <w:separator/>
      </w:r>
    </w:p>
  </w:footnote>
  <w:footnote w:type="continuationSeparator" w:id="1">
    <w:p w:rsidR="0093083F" w:rsidRDefault="0093083F" w:rsidP="007563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EDF" w:rsidRDefault="009B3EDF">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EDF" w:rsidRDefault="009B3EDF">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C32B7"/>
    <w:multiLevelType w:val="hybridMultilevel"/>
    <w:tmpl w:val="A5E8433A"/>
    <w:lvl w:ilvl="0" w:tplc="7A54617E">
      <w:start w:val="60"/>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B318F"/>
    <w:rsid w:val="00074045"/>
    <w:rsid w:val="0013757C"/>
    <w:rsid w:val="002734D3"/>
    <w:rsid w:val="004252A2"/>
    <w:rsid w:val="004B318F"/>
    <w:rsid w:val="005A77FE"/>
    <w:rsid w:val="0060669D"/>
    <w:rsid w:val="00756366"/>
    <w:rsid w:val="0093083F"/>
    <w:rsid w:val="009B3EDF"/>
    <w:rsid w:val="00B7774E"/>
    <w:rsid w:val="00C62BEF"/>
    <w:rsid w:val="00C847A2"/>
    <w:rsid w:val="00F27548"/>
    <w:rsid w:val="00FA3EB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18F"/>
    <w:pPr>
      <w:spacing w:after="0" w:line="240" w:lineRule="auto"/>
    </w:pPr>
    <w:rPr>
      <w:rFonts w:ascii="Lucida Grande" w:eastAsia="ヒラギノ角ゴ Pro W3" w:hAnsi="Lucida Grande"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4B318F"/>
    <w:pPr>
      <w:spacing w:after="0" w:line="240" w:lineRule="auto"/>
    </w:pPr>
    <w:rPr>
      <w:rFonts w:ascii="Lucida Grande" w:eastAsia="ヒラギノ角ゴ Pro W3" w:hAnsi="Lucida Grande" w:cs="Times New Roman"/>
      <w:color w:val="000000"/>
      <w:sz w:val="24"/>
      <w:szCs w:val="20"/>
    </w:rPr>
  </w:style>
  <w:style w:type="paragraph" w:customStyle="1" w:styleId="TableGrid1">
    <w:name w:val="Table Grid1"/>
    <w:rsid w:val="004B318F"/>
    <w:pPr>
      <w:spacing w:after="0" w:line="240" w:lineRule="auto"/>
    </w:pPr>
    <w:rPr>
      <w:rFonts w:ascii="Lucida Grande" w:eastAsia="ヒラギノ角ゴ Pro W3" w:hAnsi="Lucida Grande" w:cs="Times New Roman"/>
      <w:color w:val="000000"/>
      <w:sz w:val="24"/>
      <w:szCs w:val="20"/>
    </w:rPr>
  </w:style>
  <w:style w:type="paragraph" w:customStyle="1" w:styleId="FreeForm">
    <w:name w:val="Free Form"/>
    <w:rsid w:val="004B318F"/>
    <w:pPr>
      <w:spacing w:after="0" w:line="240" w:lineRule="auto"/>
    </w:pPr>
    <w:rPr>
      <w:rFonts w:ascii="Times New Roman" w:eastAsia="ヒラギノ角ゴ Pro W3" w:hAnsi="Times New Roman" w:cs="Times New Roman"/>
      <w:color w:val="000000"/>
      <w:sz w:val="20"/>
      <w:szCs w:val="20"/>
    </w:rPr>
  </w:style>
  <w:style w:type="paragraph" w:customStyle="1" w:styleId="FreeFormB">
    <w:name w:val="Free Form B"/>
    <w:rsid w:val="004B318F"/>
    <w:pPr>
      <w:spacing w:after="0" w:line="240" w:lineRule="auto"/>
    </w:pPr>
    <w:rPr>
      <w:rFonts w:ascii="Times New Roman" w:eastAsia="ヒラギノ角ゴ Pro W3" w:hAnsi="Times New Roman" w:cs="Times New Roman"/>
      <w:color w:val="000000"/>
      <w:sz w:val="20"/>
      <w:szCs w:val="20"/>
    </w:rPr>
  </w:style>
  <w:style w:type="paragraph" w:customStyle="1" w:styleId="-11">
    <w:name w:val="قائمة ملونة - تمييز 11"/>
    <w:basedOn w:val="a"/>
    <w:uiPriority w:val="34"/>
    <w:qFormat/>
    <w:rsid w:val="004B318F"/>
    <w:pPr>
      <w:spacing w:after="200" w:line="276" w:lineRule="auto"/>
      <w:ind w:left="720"/>
      <w:contextualSpacing/>
    </w:pPr>
    <w:rPr>
      <w:rFonts w:ascii="Times New Roman" w:eastAsia="Times New Roman" w:hAnsi="Times New Roman"/>
      <w:color w:val="auto"/>
      <w:sz w:val="22"/>
      <w:szCs w:val="22"/>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2532</Characters>
  <Application>Microsoft Office Word</Application>
  <DocSecurity>0</DocSecurity>
  <Lines>21</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maha</dc:creator>
  <cp:lastModifiedBy>njla</cp:lastModifiedBy>
  <cp:revision>2</cp:revision>
  <dcterms:created xsi:type="dcterms:W3CDTF">2015-02-22T07:37:00Z</dcterms:created>
  <dcterms:modified xsi:type="dcterms:W3CDTF">2015-02-22T07:37:00Z</dcterms:modified>
</cp:coreProperties>
</file>