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7D" w:rsidRPr="0023236E" w:rsidRDefault="007D0522" w:rsidP="00145046">
      <w:pPr>
        <w:jc w:val="center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72pt;margin-top:-42.75pt;width:102pt;height:63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" strokecolor="white [3212]">
            <v:textbox>
              <w:txbxContent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جامعة الملك سعود</w:t>
                  </w:r>
                </w:p>
                <w:p w:rsidR="006E3512" w:rsidRPr="00D05DBA" w:rsidRDefault="006E3512" w:rsidP="006E3512">
                  <w:pPr>
                    <w:spacing w:after="0"/>
                    <w:jc w:val="center"/>
                    <w:rPr>
                      <w:b/>
                      <w:bCs/>
                      <w:color w:val="17365D" w:themeColor="text2" w:themeShade="BF"/>
                      <w:rtl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كلية التربية</w:t>
                  </w:r>
                </w:p>
                <w:p w:rsidR="006E3512" w:rsidRPr="002949D0" w:rsidRDefault="006E3512" w:rsidP="006E3512">
                  <w:pPr>
                    <w:spacing w:after="0"/>
                    <w:jc w:val="center"/>
                    <w:rPr>
                      <w:b/>
                      <w:bCs/>
                    </w:rPr>
                  </w:pPr>
                  <w:r w:rsidRPr="00D05DBA">
                    <w:rPr>
                      <w:rFonts w:hint="cs"/>
                      <w:b/>
                      <w:bCs/>
                      <w:color w:val="17365D" w:themeColor="text2" w:themeShade="BF"/>
                      <w:rtl/>
                    </w:rPr>
                    <w:t>قسم علم نفس</w:t>
                  </w:r>
                </w:p>
              </w:txbxContent>
            </v:textbox>
          </v:shape>
        </w:pict>
      </w:r>
      <w:r w:rsidR="006E3512" w:rsidRPr="0023236E"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-533400</wp:posOffset>
            </wp:positionV>
            <wp:extent cx="847725" cy="866775"/>
            <wp:effectExtent l="19050" t="0" r="9525" b="0"/>
            <wp:wrapNone/>
            <wp:docPr id="2" name="il_fi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5046" w:rsidRPr="0023236E">
        <w:rPr>
          <w:rFonts w:ascii="Calibri" w:eastAsia="Calibri" w:hAnsi="Calibri" w:cs="Arial"/>
          <w:b/>
          <w:bCs/>
          <w:sz w:val="28"/>
          <w:szCs w:val="28"/>
          <w:rtl/>
        </w:rPr>
        <w:t xml:space="preserve">خطة مقرر </w:t>
      </w:r>
      <w:r w:rsidR="00145046" w:rsidRPr="0023236E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مناهج البحث في علم النفس  </w:t>
      </w:r>
    </w:p>
    <w:p w:rsidR="0042197D" w:rsidRPr="0023236E" w:rsidRDefault="0042197D" w:rsidP="0042197D">
      <w:pPr>
        <w:pStyle w:val="a3"/>
        <w:numPr>
          <w:ilvl w:val="0"/>
          <w:numId w:val="6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</w:pPr>
      <w:r w:rsidRPr="002323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اسم الأستاذة :</w:t>
      </w:r>
      <w:r w:rsidRPr="0023236E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 أ. خزنة العتيبي</w:t>
      </w:r>
    </w:p>
    <w:p w:rsidR="0042197D" w:rsidRPr="0023236E" w:rsidRDefault="0042197D" w:rsidP="00976B2D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2323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اسم</w:t>
      </w:r>
      <w:r w:rsidRPr="0023236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 xml:space="preserve"> المقرر</w:t>
      </w:r>
      <w:r w:rsidR="007F79C1" w:rsidRPr="002323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ورمزه</w:t>
      </w:r>
      <w:r w:rsidRPr="0023236E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:</w:t>
      </w:r>
      <w:r w:rsidR="00145046" w:rsidRPr="0023236E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مناهج البحث في علم النفس  </w:t>
      </w:r>
    </w:p>
    <w:p w:rsidR="007F79C1" w:rsidRPr="0023236E" w:rsidRDefault="007F79C1" w:rsidP="007F79C1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2323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الساعات المعتمدة:</w:t>
      </w:r>
      <w:r w:rsidRPr="0023236E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 ساعتان</w:t>
      </w:r>
      <w:r w:rsidRPr="0023236E">
        <w:rPr>
          <w:rFonts w:ascii="Simplified Arabic" w:eastAsia="Times New Roman" w:hAnsi="Simplified Arabic" w:cs="Simplified Arabic"/>
          <w:b/>
          <w:bCs/>
          <w:sz w:val="24"/>
          <w:szCs w:val="24"/>
          <w:rtl/>
        </w:rPr>
        <w:t>.</w:t>
      </w:r>
    </w:p>
    <w:p w:rsidR="0042197D" w:rsidRPr="0023236E" w:rsidRDefault="0042197D" w:rsidP="0042197D">
      <w:pPr>
        <w:spacing w:before="100" w:beforeAutospacing="1" w:after="100" w:afterAutospacing="1" w:line="240" w:lineRule="auto"/>
        <w:ind w:left="360"/>
        <w:rPr>
          <w:rFonts w:ascii="Simplified Arabic" w:eastAsia="Times New Roman" w:hAnsi="Simplified Arabic" w:cs="Simplified Arabic"/>
          <w:sz w:val="24"/>
          <w:szCs w:val="24"/>
          <w:rtl/>
        </w:rPr>
      </w:pPr>
      <w:r w:rsidRPr="002323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الأهداف التعليمية والمهارات المكتسبة</w:t>
      </w:r>
      <w:r w:rsidRPr="0023236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:</w:t>
      </w:r>
    </w:p>
    <w:p w:rsidR="007F79C1" w:rsidRPr="0023236E" w:rsidRDefault="007F79C1" w:rsidP="007F79C1">
      <w:p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23236E">
        <w:rPr>
          <w:rFonts w:ascii="Simplified Arabic" w:hAnsi="Simplified Arabic" w:cs="Simplified Arabic"/>
          <w:b/>
          <w:bCs/>
          <w:sz w:val="24"/>
          <w:szCs w:val="24"/>
          <w:rtl/>
        </w:rPr>
        <w:t>وصف موجز لنواتج التعلم الأساسية للطالبات المسجلات في هذا المقرر:</w:t>
      </w:r>
    </w:p>
    <w:p w:rsidR="00145046" w:rsidRPr="0023236E" w:rsidRDefault="00145046" w:rsidP="00145046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Calibri" w:eastAsia="Calibri" w:hAnsi="Calibri" w:cs="Arabic Transparent"/>
          <w:rtl/>
        </w:rPr>
      </w:pPr>
      <w:r w:rsidRPr="0023236E">
        <w:rPr>
          <w:rFonts w:ascii="Calibri" w:eastAsia="Calibri" w:hAnsi="Calibri" w:cs="Arabic Transparent" w:hint="cs"/>
          <w:rtl/>
        </w:rPr>
        <w:t>تعريف الطالبات بعض المفاهيم الخاصة بالبحث العلمي وطرق البحث.</w:t>
      </w:r>
    </w:p>
    <w:p w:rsidR="00145046" w:rsidRPr="0023236E" w:rsidRDefault="00145046" w:rsidP="00145046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Calibri" w:eastAsia="Calibri" w:hAnsi="Calibri" w:cs="Arabic Transparent"/>
          <w:rtl/>
        </w:rPr>
      </w:pPr>
      <w:r w:rsidRPr="0023236E">
        <w:rPr>
          <w:rFonts w:ascii="Calibri" w:eastAsia="Calibri" w:hAnsi="Calibri" w:cs="Arabic Transparent" w:hint="cs"/>
          <w:rtl/>
        </w:rPr>
        <w:t>تعريف الطالبات بأدوات البحث العلمي ومقاييسه.</w:t>
      </w:r>
    </w:p>
    <w:p w:rsidR="00145046" w:rsidRPr="0023236E" w:rsidRDefault="00145046" w:rsidP="00145046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Calibri" w:eastAsia="Calibri" w:hAnsi="Calibri" w:cs="Arabic Transparent"/>
        </w:rPr>
      </w:pPr>
      <w:r w:rsidRPr="0023236E">
        <w:rPr>
          <w:rFonts w:ascii="Calibri" w:eastAsia="Calibri" w:hAnsi="Calibri" w:cs="Arabic Transparent" w:hint="cs"/>
          <w:rtl/>
        </w:rPr>
        <w:t>تدريب الطالبات على كيفية إعداد خطة بحث بكل محتوياتها على أي موضوع.</w:t>
      </w:r>
    </w:p>
    <w:p w:rsidR="00145046" w:rsidRPr="0023236E" w:rsidRDefault="00145046" w:rsidP="00145046">
      <w:pPr>
        <w:suppressAutoHyphens/>
        <w:spacing w:after="0" w:line="240" w:lineRule="auto"/>
        <w:jc w:val="both"/>
        <w:rPr>
          <w:rFonts w:ascii="Calibri" w:eastAsia="Calibri" w:hAnsi="Calibri" w:cs="Arabic Transparent"/>
          <w:rtl/>
        </w:rPr>
      </w:pPr>
    </w:p>
    <w:p w:rsidR="003866DF" w:rsidRPr="0023236E" w:rsidRDefault="003866DF" w:rsidP="00145046">
      <w:pPr>
        <w:suppressAutoHyphens/>
        <w:spacing w:after="0" w:line="240" w:lineRule="auto"/>
        <w:jc w:val="both"/>
        <w:rPr>
          <w:rFonts w:ascii="Calibri" w:eastAsia="Calibri" w:hAnsi="Calibri" w:cs="Arabic Transparent"/>
          <w:rtl/>
        </w:rPr>
      </w:pPr>
    </w:p>
    <w:p w:rsidR="003866DF" w:rsidRPr="0023236E" w:rsidRDefault="003866DF" w:rsidP="00145046">
      <w:pPr>
        <w:suppressAutoHyphens/>
        <w:spacing w:after="0" w:line="240" w:lineRule="auto"/>
        <w:jc w:val="both"/>
        <w:rPr>
          <w:rFonts w:ascii="Calibri" w:eastAsia="Calibri" w:hAnsi="Calibri" w:cs="Arabic Transparent"/>
          <w:rtl/>
        </w:rPr>
      </w:pP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3554"/>
        <w:gridCol w:w="4608"/>
      </w:tblGrid>
      <w:tr w:rsidR="00EE0091" w:rsidRPr="0023236E" w:rsidTr="000A0A68">
        <w:trPr>
          <w:trHeight w:val="477"/>
        </w:trPr>
        <w:tc>
          <w:tcPr>
            <w:tcW w:w="8162" w:type="dxa"/>
            <w:gridSpan w:val="2"/>
            <w:shd w:val="clear" w:color="auto" w:fill="F2F2F2" w:themeFill="background1" w:themeFillShade="F2"/>
            <w:vAlign w:val="center"/>
          </w:tcPr>
          <w:p w:rsidR="00EE0091" w:rsidRPr="0023236E" w:rsidRDefault="00EE0091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3236E">
              <w:rPr>
                <w:rFonts w:hint="cs"/>
                <w:b/>
                <w:bCs/>
                <w:sz w:val="28"/>
                <w:szCs w:val="28"/>
                <w:rtl/>
              </w:rPr>
              <w:t>توزيع مفردات المقرر</w:t>
            </w:r>
          </w:p>
        </w:tc>
      </w:tr>
      <w:tr w:rsidR="003E0B91" w:rsidRPr="0023236E" w:rsidTr="00EE0091">
        <w:tc>
          <w:tcPr>
            <w:tcW w:w="3554" w:type="dxa"/>
            <w:tcBorders>
              <w:bottom w:val="single" w:sz="8" w:space="0" w:color="auto"/>
              <w:right w:val="single" w:sz="8" w:space="0" w:color="auto"/>
            </w:tcBorders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bookmarkStart w:id="0" w:name="_GoBack" w:colFirst="1" w:colLast="1"/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الأسبوع الأول 6 / 11</w:t>
            </w:r>
          </w:p>
        </w:tc>
        <w:tc>
          <w:tcPr>
            <w:tcW w:w="460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3E0B91" w:rsidRPr="0023236E" w:rsidRDefault="003E0B91" w:rsidP="00F94DEE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3236E">
              <w:rPr>
                <w:rFonts w:ascii="Simplified Arabic" w:hAnsi="Simplified Arabic" w:cs="Simplified Arabic"/>
                <w:sz w:val="24"/>
                <w:szCs w:val="24"/>
                <w:rtl/>
              </w:rPr>
              <w:t>الإرشاد الأكاديمي</w:t>
            </w:r>
          </w:p>
        </w:tc>
      </w:tr>
      <w:tr w:rsidR="003E0B91" w:rsidRPr="0023236E" w:rsidTr="00FB0C03">
        <w:tc>
          <w:tcPr>
            <w:tcW w:w="35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الثاني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13 / 11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3E0B91" w:rsidRPr="0023236E" w:rsidRDefault="00FC0F52" w:rsidP="002818E4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Arial" w:hAnsi="Arial" w:hint="cs"/>
                <w:rtl/>
              </w:rPr>
              <w:t>تعريف البحث العلمي وأهدافه</w:t>
            </w:r>
          </w:p>
        </w:tc>
      </w:tr>
      <w:tr w:rsidR="003E0B91" w:rsidRPr="0023236E" w:rsidTr="00056BB8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الثالث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20/ 11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3E0B91" w:rsidRPr="0023236E" w:rsidRDefault="00FC0F52" w:rsidP="002818E4">
            <w:pPr>
              <w:jc w:val="center"/>
              <w:rPr>
                <w:rFonts w:ascii="Arial" w:hAnsi="Arial"/>
                <w:rtl/>
              </w:rPr>
            </w:pPr>
            <w:r w:rsidRPr="0023236E">
              <w:rPr>
                <w:rFonts w:ascii="Arial" w:hAnsi="Arial" w:hint="cs"/>
                <w:rtl/>
              </w:rPr>
              <w:t>طرق الحصول على المعرفة</w:t>
            </w:r>
          </w:p>
        </w:tc>
      </w:tr>
      <w:tr w:rsidR="003E0B91" w:rsidRPr="0023236E" w:rsidTr="00B93EC4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الرابع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27 / 11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</w:tcPr>
          <w:p w:rsidR="003E0B91" w:rsidRPr="0023236E" w:rsidRDefault="00FC0F52" w:rsidP="002818E4">
            <w:pPr>
              <w:jc w:val="center"/>
              <w:rPr>
                <w:rFonts w:ascii="Arial" w:hAnsi="Arial"/>
                <w:rtl/>
              </w:rPr>
            </w:pPr>
            <w:r w:rsidRPr="0023236E">
              <w:rPr>
                <w:rFonts w:ascii="Simplified Arabic" w:hAnsi="Simplified Arabic" w:cs="Simplified Arabic" w:hint="cs"/>
                <w:rtl/>
              </w:rPr>
              <w:t>أساسيات البحث التربوي (</w:t>
            </w:r>
            <w:r w:rsidRPr="0023236E">
              <w:rPr>
                <w:rFonts w:ascii="Simplified Arabic" w:hAnsi="Simplified Arabic" w:cs="Simplified Arabic"/>
                <w:rtl/>
              </w:rPr>
              <w:t>مشكلة البحث</w:t>
            </w:r>
            <w:r w:rsidRPr="0023236E">
              <w:rPr>
                <w:rFonts w:ascii="Simplified Arabic" w:hAnsi="Simplified Arabic" w:cs="Simplified Arabic" w:hint="cs"/>
                <w:rtl/>
              </w:rPr>
              <w:t>+</w:t>
            </w:r>
            <w:r w:rsidRPr="0023236E">
              <w:rPr>
                <w:rFonts w:ascii="Simplified Arabic" w:hAnsi="Simplified Arabic" w:cs="Simplified Arabic"/>
                <w:rtl/>
              </w:rPr>
              <w:t xml:space="preserve"> خطة البحث</w:t>
            </w:r>
            <w:r w:rsidRPr="0023236E">
              <w:rPr>
                <w:rFonts w:ascii="Simplified Arabic" w:hAnsi="Simplified Arabic" w:cs="Simplified Arabic" w:hint="cs"/>
                <w:rtl/>
              </w:rPr>
              <w:t>)</w:t>
            </w:r>
          </w:p>
        </w:tc>
      </w:tr>
      <w:tr w:rsidR="003E0B91" w:rsidRPr="0023236E" w:rsidTr="00F335BD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الخامس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5 / 12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E0B91" w:rsidRPr="0023236E" w:rsidRDefault="003E0B91" w:rsidP="001B2101">
            <w:pPr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 w:rsidRPr="0023236E">
              <w:rPr>
                <w:rFonts w:ascii="Simplified Arabic" w:hAnsi="Simplified Arabic" w:cs="Simplified Arabic" w:hint="eastAsia"/>
                <w:sz w:val="24"/>
                <w:szCs w:val="24"/>
                <w:rtl/>
              </w:rPr>
              <w:t>إجازة</w:t>
            </w:r>
            <w:r w:rsidRPr="0023236E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عـــــــــيـــــــــــــــــد الأضـــــــــــــــــحــــــــــــــــــــــى</w:t>
            </w:r>
          </w:p>
        </w:tc>
      </w:tr>
      <w:tr w:rsidR="003E0B91" w:rsidRPr="0023236E" w:rsidTr="00F335BD">
        <w:tc>
          <w:tcPr>
            <w:tcW w:w="35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السادس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12 / 12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3E0B91" w:rsidRPr="0023236E" w:rsidRDefault="003E0B91" w:rsidP="001B2101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3236E">
              <w:rPr>
                <w:rFonts w:ascii="Simplified Arabic" w:hAnsi="Simplified Arabic" w:cs="Simplified Arabic" w:hint="eastAsia"/>
                <w:sz w:val="24"/>
                <w:szCs w:val="24"/>
                <w:rtl/>
              </w:rPr>
              <w:t>إجازةعـــــــــيـــــــــــــــــدالأضـــــــــــــــــحــــــــــــــــــــــى</w:t>
            </w:r>
          </w:p>
        </w:tc>
      </w:tr>
      <w:tr w:rsidR="00251CAE" w:rsidRPr="0023236E" w:rsidTr="00020D86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1CAE" w:rsidRPr="0023236E" w:rsidRDefault="00251CAE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  <w:lang w:bidi="ar-KW"/>
              </w:rPr>
              <w:t xml:space="preserve">الأسبوع السابع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  <w:lang w:bidi="ar-KW"/>
              </w:rPr>
              <w:t xml:space="preserve"> 19 / 12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251CAE" w:rsidRPr="0023236E" w:rsidRDefault="00FC0F52" w:rsidP="00FC0F52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Simplified Arabic" w:hAnsi="Simplified Arabic" w:cs="Simplified Arabic" w:hint="cs"/>
                <w:rtl/>
              </w:rPr>
              <w:t>أساسيات البحث التربوي(</w:t>
            </w:r>
            <w:r w:rsidRPr="0023236E">
              <w:rPr>
                <w:rFonts w:ascii="Simplified Arabic" w:hAnsi="Simplified Arabic" w:cs="Simplified Arabic"/>
                <w:rtl/>
              </w:rPr>
              <w:t>فروض البحث</w:t>
            </w:r>
            <w:r w:rsidRPr="0023236E">
              <w:rPr>
                <w:rFonts w:ascii="Simplified Arabic" w:hAnsi="Simplified Arabic" w:cs="Simplified Arabic" w:hint="cs"/>
                <w:rtl/>
              </w:rPr>
              <w:t>)</w:t>
            </w:r>
          </w:p>
        </w:tc>
      </w:tr>
      <w:tr w:rsidR="00251CAE" w:rsidRPr="0023236E" w:rsidTr="00020D86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CAE" w:rsidRPr="0023236E" w:rsidRDefault="00251CAE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الثامن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26 / 12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CAE" w:rsidRPr="0023236E" w:rsidRDefault="00FC0F52" w:rsidP="00FC0F52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Simplified Arabic" w:hAnsi="Simplified Arabic" w:cs="Simplified Arabic" w:hint="cs"/>
                <w:rtl/>
              </w:rPr>
              <w:t>أساسيات البحث التربوي(العينات)</w:t>
            </w:r>
          </w:p>
        </w:tc>
      </w:tr>
      <w:tr w:rsidR="003E0B91" w:rsidRPr="0023236E" w:rsidTr="00251CAE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E0B91" w:rsidRPr="0023236E" w:rsidRDefault="003E0B91" w:rsidP="001B2101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التاسع</w:t>
            </w:r>
            <w:r w:rsidRPr="0023236E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3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:rsidR="003E0B91" w:rsidRPr="00F335BD" w:rsidRDefault="00251CAE" w:rsidP="00921E9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F335BD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اختبار</w:t>
            </w:r>
            <w:r w:rsidR="00FC0F52" w:rsidRPr="00F335B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335BD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الفصلي</w:t>
            </w:r>
            <w:r w:rsidR="00FC0F52" w:rsidRPr="00F335B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335BD">
              <w:rPr>
                <w:rFonts w:ascii="Simplified Arabic" w:hAnsi="Simplified Arabic" w:cs="Simplified Arabic" w:hint="eastAsia"/>
                <w:b/>
                <w:bCs/>
                <w:sz w:val="24"/>
                <w:szCs w:val="24"/>
                <w:rtl/>
              </w:rPr>
              <w:t>ال</w:t>
            </w:r>
            <w:r w:rsidRPr="00F335BD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أول</w:t>
            </w:r>
          </w:p>
        </w:tc>
      </w:tr>
      <w:tr w:rsidR="003E0B91" w:rsidRPr="0023236E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العاشر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10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0B91" w:rsidRPr="0023236E" w:rsidRDefault="00251CAE" w:rsidP="00C46987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3236E">
              <w:rPr>
                <w:rFonts w:ascii="Simplified Arabic" w:hAnsi="Simplified Arabic" w:cs="Simplified Arabic" w:hint="eastAsia"/>
                <w:sz w:val="24"/>
                <w:szCs w:val="24"/>
                <w:rtl/>
              </w:rPr>
              <w:t>أدوات</w:t>
            </w:r>
            <w:r w:rsidR="00FC0F52" w:rsidRPr="0023236E"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 xml:space="preserve"> </w:t>
            </w:r>
            <w:r w:rsidRPr="0023236E">
              <w:rPr>
                <w:rFonts w:ascii="Simplified Arabic" w:hAnsi="Simplified Arabic" w:cs="Simplified Arabic" w:hint="eastAsia"/>
                <w:sz w:val="24"/>
                <w:szCs w:val="24"/>
                <w:rtl/>
              </w:rPr>
              <w:t>البحث</w:t>
            </w:r>
            <w:r w:rsidRPr="0023236E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( </w:t>
            </w:r>
            <w:r w:rsidRPr="0023236E">
              <w:rPr>
                <w:rFonts w:ascii="Simplified Arabic" w:hAnsi="Simplified Arabic" w:cs="Simplified Arabic" w:hint="eastAsia"/>
                <w:sz w:val="24"/>
                <w:szCs w:val="24"/>
                <w:rtl/>
              </w:rPr>
              <w:t>استبيان</w:t>
            </w:r>
            <w:r w:rsidRPr="0023236E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+ </w:t>
            </w:r>
            <w:r w:rsidRPr="0023236E">
              <w:rPr>
                <w:rFonts w:ascii="Simplified Arabic" w:hAnsi="Simplified Arabic" w:cs="Simplified Arabic" w:hint="eastAsia"/>
                <w:sz w:val="24"/>
                <w:szCs w:val="24"/>
                <w:rtl/>
              </w:rPr>
              <w:t>اختبارات</w:t>
            </w:r>
            <w:r w:rsidRPr="0023236E">
              <w:rPr>
                <w:rFonts w:ascii="Simplified Arabic" w:hAnsi="Simplified Arabic" w:cs="Simplified Arabic"/>
                <w:sz w:val="24"/>
                <w:szCs w:val="24"/>
                <w:rtl/>
              </w:rPr>
              <w:t xml:space="preserve"> )</w:t>
            </w:r>
          </w:p>
        </w:tc>
      </w:tr>
      <w:tr w:rsidR="00251CAE" w:rsidRPr="0023236E" w:rsidTr="00D719EC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CAE" w:rsidRPr="0023236E" w:rsidRDefault="00251CAE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الحادي عشر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17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CAE" w:rsidRPr="0023236E" w:rsidRDefault="00251CAE" w:rsidP="001B2101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23236E">
              <w:rPr>
                <w:rFonts w:ascii="Simplified Arabic" w:hAnsi="Simplified Arabic" w:cs="Simplified Arabic"/>
                <w:rtl/>
              </w:rPr>
              <w:t>أدوات البحث ( مقابلة+ ملاحظة )</w:t>
            </w:r>
          </w:p>
        </w:tc>
      </w:tr>
      <w:tr w:rsidR="00251CAE" w:rsidRPr="0023236E" w:rsidTr="00676D6E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CAE" w:rsidRPr="0023236E" w:rsidRDefault="00251CAE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الثاني عشر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24 / 1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1CAE" w:rsidRPr="0023236E" w:rsidRDefault="00251CAE" w:rsidP="001B2101">
            <w:pPr>
              <w:snapToGrid w:val="0"/>
              <w:ind w:hanging="265"/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Simplified Arabic" w:hAnsi="Simplified Arabic" w:cs="Simplified Arabic"/>
                <w:rtl/>
              </w:rPr>
              <w:t>أساليب البحث العلمي</w:t>
            </w:r>
            <w:r w:rsidRPr="0023236E">
              <w:rPr>
                <w:rFonts w:ascii="Simplified Arabic" w:hAnsi="Simplified Arabic" w:cs="Simplified Arabic" w:hint="cs"/>
                <w:rtl/>
              </w:rPr>
              <w:t xml:space="preserve"> (البحث الوصفي)</w:t>
            </w:r>
          </w:p>
        </w:tc>
      </w:tr>
      <w:tr w:rsidR="003E0B91" w:rsidRPr="0023236E" w:rsidTr="008126F4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الثالث عشر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 xml:space="preserve"> 2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0B91" w:rsidRPr="00F335BD" w:rsidRDefault="00251CAE" w:rsidP="002818E4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F335BD">
              <w:rPr>
                <w:rFonts w:ascii="Simplified Arabic" w:hAnsi="Simplified Arabic" w:cs="Simplified Arabic" w:hint="eastAsia"/>
                <w:b/>
                <w:bCs/>
                <w:rtl/>
              </w:rPr>
              <w:t>اختبار</w:t>
            </w:r>
            <w:r w:rsidR="00FC0F52" w:rsidRPr="00F335BD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F335BD">
              <w:rPr>
                <w:rFonts w:ascii="Simplified Arabic" w:hAnsi="Simplified Arabic" w:cs="Simplified Arabic" w:hint="eastAsia"/>
                <w:b/>
                <w:bCs/>
                <w:rtl/>
              </w:rPr>
              <w:t>الفصلي</w:t>
            </w:r>
            <w:r w:rsidR="00FC0F52" w:rsidRPr="00F335BD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F335BD">
              <w:rPr>
                <w:rFonts w:ascii="Simplified Arabic" w:hAnsi="Simplified Arabic" w:cs="Simplified Arabic" w:hint="eastAsia"/>
                <w:b/>
                <w:bCs/>
                <w:rtl/>
              </w:rPr>
              <w:t>ال</w:t>
            </w:r>
            <w:r w:rsidRPr="00F335BD">
              <w:rPr>
                <w:rFonts w:ascii="Simplified Arabic" w:hAnsi="Simplified Arabic" w:cs="Simplified Arabic" w:hint="cs"/>
                <w:b/>
                <w:bCs/>
                <w:rtl/>
              </w:rPr>
              <w:t>ثاني</w:t>
            </w:r>
          </w:p>
        </w:tc>
      </w:tr>
      <w:tr w:rsidR="00251CAE" w:rsidRPr="0023236E" w:rsidTr="008126F4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CAE" w:rsidRPr="0023236E" w:rsidRDefault="00251CAE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الرابع عشر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9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CAE" w:rsidRPr="0023236E" w:rsidRDefault="00251CAE" w:rsidP="001B2101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Simplified Arabic" w:hAnsi="Simplified Arabic" w:cs="Simplified Arabic"/>
                <w:rtl/>
              </w:rPr>
              <w:t>أساليب البحث العلمي</w:t>
            </w:r>
            <w:r w:rsidRPr="0023236E">
              <w:rPr>
                <w:rFonts w:ascii="Simplified Arabic" w:hAnsi="Simplified Arabic" w:cs="Simplified Arabic" w:hint="cs"/>
                <w:rtl/>
              </w:rPr>
              <w:t>(البحث التاريخي+ البحث التجريبي)</w:t>
            </w:r>
          </w:p>
        </w:tc>
      </w:tr>
      <w:tr w:rsidR="00251CAE" w:rsidRPr="0023236E" w:rsidTr="00FC1A92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CAE" w:rsidRPr="0023236E" w:rsidRDefault="00251CAE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الأسبوع الخامس عشر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16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CAE" w:rsidRPr="0023236E" w:rsidRDefault="00251CAE" w:rsidP="001B2101">
            <w:pPr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Simplified Arabic" w:hAnsi="Simplified Arabic" w:cs="Simplified Arabic" w:hint="cs"/>
                <w:rtl/>
              </w:rPr>
              <w:t>مصادر الحصول على المعرفة وكيفية كتابة البحوث</w:t>
            </w:r>
          </w:p>
        </w:tc>
      </w:tr>
      <w:tr w:rsidR="00251CAE" w:rsidRPr="0023236E" w:rsidTr="00173328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CAE" w:rsidRPr="0023236E" w:rsidRDefault="00251CAE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سادس</w:t>
            </w: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23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1CAE" w:rsidRPr="0023236E" w:rsidRDefault="00251CAE" w:rsidP="001B2101">
            <w:pPr>
              <w:snapToGrid w:val="0"/>
              <w:ind w:hanging="265"/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Simplified Arabic" w:hAnsi="Simplified Arabic" w:cs="Simplified Arabic" w:hint="cs"/>
                <w:rtl/>
              </w:rPr>
              <w:t>عرض البحوث</w:t>
            </w:r>
          </w:p>
        </w:tc>
      </w:tr>
      <w:tr w:rsidR="003E0B91" w:rsidRPr="0023236E" w:rsidTr="00173328">
        <w:tc>
          <w:tcPr>
            <w:tcW w:w="3554" w:type="dxa"/>
            <w:tcBorders>
              <w:top w:val="single" w:sz="8" w:space="0" w:color="auto"/>
              <w:bottom w:val="thinThickSmallGap" w:sz="24" w:space="0" w:color="auto"/>
              <w:right w:val="single" w:sz="8" w:space="0" w:color="auto"/>
            </w:tcBorders>
          </w:tcPr>
          <w:p w:rsidR="003E0B91" w:rsidRPr="0023236E" w:rsidRDefault="003E0B91" w:rsidP="001B210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</w:pP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>الأسبوع ال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سابع</w:t>
            </w:r>
            <w:r w:rsidRPr="0023236E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  <w:rtl/>
              </w:rPr>
              <w:t xml:space="preserve"> عشر </w:t>
            </w:r>
            <w:r w:rsidRPr="0023236E">
              <w:rPr>
                <w:rFonts w:ascii="Simplified Arabic" w:eastAsia="Times New Roman" w:hAnsi="Simplified Arabic" w:cs="Simplified Arabic" w:hint="cs"/>
                <w:b/>
                <w:bCs/>
                <w:sz w:val="24"/>
                <w:szCs w:val="24"/>
                <w:rtl/>
              </w:rPr>
              <w:t>30 / 2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</w:tcBorders>
          </w:tcPr>
          <w:p w:rsidR="003E0B91" w:rsidRPr="0023236E" w:rsidRDefault="003E0B91" w:rsidP="00717B79">
            <w:pPr>
              <w:snapToGrid w:val="0"/>
              <w:ind w:hanging="265"/>
              <w:jc w:val="center"/>
              <w:rPr>
                <w:rFonts w:ascii="Simplified Arabic" w:hAnsi="Simplified Arabic" w:cs="Simplified Arabic"/>
                <w:rtl/>
              </w:rPr>
            </w:pPr>
            <w:r w:rsidRPr="0023236E">
              <w:rPr>
                <w:rFonts w:ascii="Simplified Arabic" w:hAnsi="Simplified Arabic" w:cs="Simplified Arabic" w:hint="cs"/>
                <w:rtl/>
              </w:rPr>
              <w:t>مراجعة محتويات المقرر</w:t>
            </w:r>
          </w:p>
        </w:tc>
      </w:tr>
      <w:bookmarkEnd w:id="0"/>
    </w:tbl>
    <w:p w:rsidR="00FC0F52" w:rsidRPr="0023236E" w:rsidRDefault="00FC0F52" w:rsidP="00145046">
      <w:pPr>
        <w:spacing w:after="0"/>
        <w:rPr>
          <w:rFonts w:ascii="Calibri" w:eastAsia="Calibri" w:hAnsi="Calibri" w:cs="Arial"/>
          <w:b/>
          <w:bCs/>
          <w:sz w:val="24"/>
          <w:szCs w:val="24"/>
          <w:u w:val="single"/>
          <w:rtl/>
        </w:rPr>
      </w:pPr>
    </w:p>
    <w:p w:rsidR="00FC0F52" w:rsidRPr="0023236E" w:rsidRDefault="00FC0F52" w:rsidP="00145046">
      <w:pPr>
        <w:spacing w:after="0"/>
        <w:rPr>
          <w:rFonts w:ascii="Calibri" w:eastAsia="Calibri" w:hAnsi="Calibri" w:cs="Arial"/>
          <w:b/>
          <w:bCs/>
          <w:sz w:val="24"/>
          <w:szCs w:val="24"/>
          <w:u w:val="single"/>
          <w:rtl/>
        </w:rPr>
      </w:pPr>
    </w:p>
    <w:p w:rsidR="00145046" w:rsidRPr="0023236E" w:rsidRDefault="00145046" w:rsidP="00145046">
      <w:pPr>
        <w:spacing w:after="0"/>
        <w:rPr>
          <w:rFonts w:ascii="Calibri" w:eastAsia="Calibri" w:hAnsi="Calibri" w:cs="Arial"/>
          <w:b/>
          <w:bCs/>
          <w:sz w:val="24"/>
          <w:szCs w:val="24"/>
          <w:u w:val="single"/>
          <w:rtl/>
        </w:rPr>
      </w:pPr>
      <w:r w:rsidRPr="0023236E">
        <w:rPr>
          <w:rFonts w:ascii="Calibri" w:eastAsia="Calibri" w:hAnsi="Calibri" w:cs="Arial" w:hint="cs"/>
          <w:b/>
          <w:bCs/>
          <w:sz w:val="24"/>
          <w:szCs w:val="24"/>
          <w:u w:val="single"/>
          <w:rtl/>
        </w:rPr>
        <w:lastRenderedPageBreak/>
        <w:t>المراجع الاساسية</w:t>
      </w:r>
    </w:p>
    <w:p w:rsidR="00FC0F52" w:rsidRPr="0023236E" w:rsidRDefault="00FC0F52" w:rsidP="00145046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0"/>
          <w:szCs w:val="20"/>
        </w:rPr>
      </w:pPr>
      <w:r w:rsidRPr="0023236E">
        <w:rPr>
          <w:rFonts w:ascii="Arial" w:eastAsia="Calibri" w:hAnsi="Arial" w:cs="Arial" w:hint="cs"/>
          <w:sz w:val="20"/>
          <w:szCs w:val="20"/>
          <w:rtl/>
        </w:rPr>
        <w:t xml:space="preserve">ذوقان عبيدات ، كايد عبد الحق ، عبدالرحمن عدس ( 2014 ) البحث العلمي مفهومه وأدرواته وأساليبه. عمان: دار الفكر </w:t>
      </w:r>
    </w:p>
    <w:p w:rsidR="00145046" w:rsidRPr="0023236E" w:rsidRDefault="00145046" w:rsidP="00145046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rial"/>
          <w:sz w:val="20"/>
          <w:szCs w:val="20"/>
        </w:rPr>
      </w:pPr>
      <w:r w:rsidRPr="0023236E">
        <w:rPr>
          <w:rFonts w:ascii="Arial" w:eastAsia="Calibri" w:hAnsi="Arial" w:cs="Arial"/>
          <w:sz w:val="20"/>
          <w:szCs w:val="20"/>
          <w:rtl/>
        </w:rPr>
        <w:t>رجاء محمود أبو علام (2006) مناهج البحث في العلوم النفسية والتربوية.القاهرة: دار النشر النشر للجامعات.</w:t>
      </w:r>
    </w:p>
    <w:p w:rsidR="00145046" w:rsidRPr="0023236E" w:rsidRDefault="00145046" w:rsidP="00145046">
      <w:pPr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Calibri" w:hAnsi="Arial" w:cs="AL-Mohanad Bold"/>
          <w:sz w:val="28"/>
          <w:szCs w:val="28"/>
          <w:rtl/>
        </w:rPr>
      </w:pPr>
      <w:r w:rsidRPr="0023236E">
        <w:rPr>
          <w:rFonts w:ascii="Calibri" w:eastAsia="Calibri" w:hAnsi="Calibri" w:cs="Arial" w:hint="cs"/>
          <w:rtl/>
        </w:rPr>
        <w:t>صالح بن حمد العساف (1421هـ). المدخل إلى البحث في العلوم السلوكية. مكتبة العبيكان. الرياض: المملكة العربية السعودية</w:t>
      </w:r>
    </w:p>
    <w:p w:rsidR="00145046" w:rsidRPr="0023236E" w:rsidRDefault="00145046" w:rsidP="00145046">
      <w:pPr>
        <w:ind w:left="65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</w:pPr>
      <w:r w:rsidRPr="002323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rtl/>
          <w:lang w:bidi="ar-JO"/>
        </w:rPr>
        <w:t>تقويم طالبة المقرر</w:t>
      </w:r>
      <w:r w:rsidRPr="0023236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ar-JO"/>
        </w:rPr>
        <w:t>:</w:t>
      </w:r>
    </w:p>
    <w:p w:rsidR="00145046" w:rsidRPr="0023236E" w:rsidRDefault="00145046" w:rsidP="00145046">
      <w:pPr>
        <w:spacing w:after="0"/>
        <w:ind w:left="144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bidi="ar-JO"/>
        </w:rPr>
      </w:pPr>
    </w:p>
    <w:p w:rsidR="00145046" w:rsidRPr="0023236E" w:rsidRDefault="00145046" w:rsidP="00145046">
      <w:pPr>
        <w:numPr>
          <w:ilvl w:val="0"/>
          <w:numId w:val="23"/>
        </w:numPr>
        <w:spacing w:after="0"/>
        <w:ind w:left="1655"/>
        <w:contextualSpacing/>
        <w:rPr>
          <w:rFonts w:ascii="Times New Roman" w:eastAsia="Times New Roman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Times New Roman" w:hAnsi="Times New Roman" w:cs="Times New Roman" w:hint="cs"/>
          <w:sz w:val="24"/>
          <w:szCs w:val="24"/>
          <w:rtl/>
          <w:lang w:bidi="ar-JO"/>
        </w:rPr>
        <w:t xml:space="preserve">40 </w:t>
      </w:r>
      <w:r w:rsidRPr="0023236E">
        <w:rPr>
          <w:rFonts w:ascii="Times New Roman" w:eastAsia="Times New Roman" w:hAnsi="Times New Roman" w:cs="Times New Roman"/>
          <w:sz w:val="24"/>
          <w:szCs w:val="24"/>
          <w:rtl/>
          <w:lang w:bidi="ar-JO"/>
        </w:rPr>
        <w:t xml:space="preserve"> درجة </w:t>
      </w:r>
      <w:r w:rsidRPr="0023236E">
        <w:rPr>
          <w:rFonts w:ascii="Times New Roman" w:eastAsia="Times New Roman" w:hAnsi="Times New Roman" w:cs="Times New Roman" w:hint="cs"/>
          <w:sz w:val="24"/>
          <w:szCs w:val="24"/>
          <w:rtl/>
          <w:lang w:bidi="ar-JO"/>
        </w:rPr>
        <w:t>ا</w:t>
      </w:r>
      <w:r w:rsidRPr="0023236E">
        <w:rPr>
          <w:rFonts w:ascii="Times New Roman" w:eastAsia="Times New Roman" w:hAnsi="Times New Roman" w:cs="Times New Roman"/>
          <w:sz w:val="24"/>
          <w:szCs w:val="24"/>
          <w:rtl/>
          <w:lang w:bidi="ar-JO"/>
        </w:rPr>
        <w:t>ختبار</w:t>
      </w:r>
      <w:r w:rsidRPr="0023236E">
        <w:rPr>
          <w:rFonts w:ascii="Times New Roman" w:eastAsia="Times New Roman" w:hAnsi="Times New Roman" w:cs="Times New Roman" w:hint="cs"/>
          <w:sz w:val="24"/>
          <w:szCs w:val="24"/>
          <w:rtl/>
          <w:lang w:bidi="ar-JO"/>
        </w:rPr>
        <w:t xml:space="preserve">ات الفصلية </w:t>
      </w:r>
    </w:p>
    <w:p w:rsidR="00145046" w:rsidRPr="0023236E" w:rsidRDefault="00145046" w:rsidP="00145046">
      <w:pPr>
        <w:numPr>
          <w:ilvl w:val="0"/>
          <w:numId w:val="20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Times New Roman" w:hAnsi="Times New Roman" w:cs="Times New Roman" w:hint="cs"/>
          <w:sz w:val="24"/>
          <w:szCs w:val="24"/>
          <w:rtl/>
          <w:lang w:bidi="ar-JO"/>
        </w:rPr>
        <w:t xml:space="preserve"> 20</w:t>
      </w:r>
      <w:r w:rsidRPr="0023236E">
        <w:rPr>
          <w:rFonts w:ascii="Times New Roman" w:eastAsia="Times New Roman" w:hAnsi="Times New Roman" w:cs="Times New Roman"/>
          <w:sz w:val="24"/>
          <w:szCs w:val="24"/>
          <w:rtl/>
          <w:lang w:bidi="ar-JO"/>
        </w:rPr>
        <w:t xml:space="preserve"> درجة </w:t>
      </w:r>
      <w:r w:rsidRPr="0023236E">
        <w:rPr>
          <w:rFonts w:ascii="Times New Roman" w:eastAsia="Times New Roman" w:hAnsi="Times New Roman" w:cs="Times New Roman" w:hint="cs"/>
          <w:sz w:val="24"/>
          <w:szCs w:val="24"/>
          <w:rtl/>
          <w:lang w:bidi="ar-JO"/>
        </w:rPr>
        <w:t xml:space="preserve"> انشطة وواجبات فردية وجماعية موزعة على مدار الفصل على  النحو التالي </w:t>
      </w:r>
    </w:p>
    <w:p w:rsidR="00145046" w:rsidRPr="0023236E" w:rsidRDefault="00145046" w:rsidP="00251CAE">
      <w:pPr>
        <w:numPr>
          <w:ilvl w:val="0"/>
          <w:numId w:val="22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u w:val="single"/>
          <w:lang w:bidi="ar-JO"/>
        </w:rPr>
      </w:pPr>
      <w:r w:rsidRPr="0023236E">
        <w:rPr>
          <w:rFonts w:ascii="Simplified Arabic" w:eastAsia="Calibri" w:hAnsi="Simplified Arabic" w:cs="Simplified Arabic" w:hint="cs"/>
          <w:sz w:val="24"/>
          <w:szCs w:val="24"/>
          <w:rtl/>
        </w:rPr>
        <w:t>1</w:t>
      </w:r>
      <w:r w:rsidR="00251CAE" w:rsidRPr="0023236E">
        <w:rPr>
          <w:rFonts w:ascii="Simplified Arabic" w:eastAsia="Calibri" w:hAnsi="Simplified Arabic" w:cs="Simplified Arabic" w:hint="cs"/>
          <w:sz w:val="24"/>
          <w:szCs w:val="24"/>
          <w:rtl/>
        </w:rPr>
        <w:t>1</w:t>
      </w:r>
      <w:r w:rsidRPr="0023236E">
        <w:rPr>
          <w:rFonts w:ascii="Simplified Arabic" w:eastAsia="Calibri" w:hAnsi="Simplified Arabic" w:cs="Simplified Arabic" w:hint="cs"/>
          <w:sz w:val="24"/>
          <w:szCs w:val="24"/>
          <w:rtl/>
        </w:rPr>
        <w:t xml:space="preserve">   درجات خطة بحث</w:t>
      </w:r>
      <w:r w:rsidRPr="0023236E">
        <w:rPr>
          <w:rFonts w:ascii="Times New Roman" w:eastAsia="Calibri" w:hAnsi="Times New Roman" w:cs="Times New Roman" w:hint="cs"/>
          <w:sz w:val="24"/>
          <w:szCs w:val="24"/>
          <w:u w:val="single"/>
          <w:rtl/>
          <w:lang w:bidi="ar-JO"/>
        </w:rPr>
        <w:t xml:space="preserve">  على ان تشمل :</w:t>
      </w:r>
    </w:p>
    <w:p w:rsidR="00145046" w:rsidRPr="0023236E" w:rsidRDefault="00145046" w:rsidP="00145046">
      <w:pPr>
        <w:numPr>
          <w:ilvl w:val="0"/>
          <w:numId w:val="24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 xml:space="preserve">العنوان =  1 درجة وضوح عناصره وارتباطه بالبحث </w:t>
      </w:r>
    </w:p>
    <w:p w:rsidR="00145046" w:rsidRPr="0023236E" w:rsidRDefault="00A94B5F" w:rsidP="00145046">
      <w:pPr>
        <w:numPr>
          <w:ilvl w:val="0"/>
          <w:numId w:val="24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>الفصل الاول بعناصر</w:t>
      </w:r>
      <w:r w:rsidR="00145046"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 xml:space="preserve">(التمهيد ، تعريف المشكلة ،اسئلة البحث ،فروض البحث ،اهداف البحث ، اهمية البحث ، الاطار النظري ،حدود وقصور البحث، مصطلحات البحث  )= </w:t>
      </w:r>
      <w:r w:rsidR="00145046" w:rsidRPr="0023236E">
        <w:rPr>
          <w:rFonts w:ascii="Times New Roman" w:eastAsia="Calibri" w:hAnsi="Times New Roman" w:cs="Times New Roman" w:hint="cs"/>
          <w:sz w:val="24"/>
          <w:szCs w:val="24"/>
          <w:u w:val="single"/>
          <w:rtl/>
          <w:lang w:bidi="ar-JO"/>
        </w:rPr>
        <w:t>5 درجات</w:t>
      </w:r>
    </w:p>
    <w:p w:rsidR="00145046" w:rsidRPr="0023236E" w:rsidRDefault="00145046" w:rsidP="00145046">
      <w:pPr>
        <w:numPr>
          <w:ilvl w:val="0"/>
          <w:numId w:val="24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 xml:space="preserve">الفصل الثاني مراجعة الدراسات (3 عربي حديثة)= </w:t>
      </w:r>
      <w:r w:rsidRPr="0023236E">
        <w:rPr>
          <w:rFonts w:ascii="Times New Roman" w:eastAsia="Calibri" w:hAnsi="Times New Roman" w:cs="Times New Roman" w:hint="cs"/>
          <w:sz w:val="24"/>
          <w:szCs w:val="24"/>
          <w:u w:val="single"/>
          <w:rtl/>
          <w:lang w:bidi="ar-JO"/>
        </w:rPr>
        <w:t>3 درجات</w:t>
      </w:r>
    </w:p>
    <w:p w:rsidR="00145046" w:rsidRPr="0023236E" w:rsidRDefault="00145046" w:rsidP="00145046">
      <w:pPr>
        <w:numPr>
          <w:ilvl w:val="0"/>
          <w:numId w:val="24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u w:val="single"/>
          <w:lang w:bidi="ar-JO"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>الفصل الثالث (تحديد مجتمع الدراسة والعينة، ، المنهج )=</w:t>
      </w:r>
      <w:r w:rsidRPr="0023236E">
        <w:rPr>
          <w:rFonts w:ascii="Times New Roman" w:eastAsia="Calibri" w:hAnsi="Times New Roman" w:cs="Times New Roman" w:hint="cs"/>
          <w:sz w:val="24"/>
          <w:szCs w:val="24"/>
          <w:u w:val="single"/>
          <w:rtl/>
          <w:lang w:bidi="ar-JO"/>
        </w:rPr>
        <w:t>2 درجة</w:t>
      </w:r>
    </w:p>
    <w:p w:rsidR="00145046" w:rsidRPr="0023236E" w:rsidRDefault="00145046" w:rsidP="00251CAE">
      <w:pPr>
        <w:numPr>
          <w:ilvl w:val="0"/>
          <w:numId w:val="24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>اداة البحث =</w:t>
      </w:r>
      <w:r w:rsidR="00251CAE" w:rsidRPr="0023236E">
        <w:rPr>
          <w:rFonts w:ascii="Times New Roman" w:eastAsia="Calibri" w:hAnsi="Times New Roman" w:cs="Times New Roman" w:hint="cs"/>
          <w:sz w:val="24"/>
          <w:szCs w:val="24"/>
          <w:u w:val="single"/>
          <w:rtl/>
          <w:lang w:bidi="ar-JO"/>
        </w:rPr>
        <w:t xml:space="preserve">درجتين </w:t>
      </w:r>
      <w:r w:rsidR="00976B2D"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 xml:space="preserve"> إضافية</w:t>
      </w:r>
    </w:p>
    <w:p w:rsidR="00145046" w:rsidRPr="0023236E" w:rsidRDefault="00145046" w:rsidP="00976B2D">
      <w:pPr>
        <w:numPr>
          <w:ilvl w:val="0"/>
          <w:numId w:val="24"/>
        </w:numPr>
        <w:spacing w:after="0" w:line="240" w:lineRule="auto"/>
        <w:rPr>
          <w:rFonts w:ascii="Simplified Arabic" w:eastAsia="Calibri" w:hAnsi="Simplified Arabic" w:cs="Simplified Arabic"/>
          <w:sz w:val="24"/>
          <w:szCs w:val="24"/>
          <w:rtl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>تسليم خطة البحث على شكل ملف ورد +</w:t>
      </w:r>
      <w:r w:rsidRPr="0023236E">
        <w:rPr>
          <w:rFonts w:ascii="Times New Roman" w:eastAsia="Calibri" w:hAnsi="Times New Roman" w:cs="Times New Roman"/>
          <w:sz w:val="24"/>
          <w:szCs w:val="24"/>
          <w:lang w:bidi="ar-JO"/>
        </w:rPr>
        <w:t>CD</w:t>
      </w:r>
      <w:r w:rsidRPr="0023236E">
        <w:rPr>
          <w:rFonts w:ascii="Simplified Arabic" w:eastAsia="Calibri" w:hAnsi="Simplified Arabic" w:cs="Simplified Arabic"/>
          <w:sz w:val="24"/>
          <w:szCs w:val="24"/>
          <w:rtl/>
        </w:rPr>
        <w:t xml:space="preserve">من شروط تقديم الواجبات أن تكون جميعها مطبوعة،  خط الطباعة  (خط 12) </w:t>
      </w:r>
      <w:r w:rsidRPr="0023236E">
        <w:rPr>
          <w:rFonts w:ascii="Simplified Arabic" w:eastAsia="Calibri" w:hAnsi="Simplified Arabic" w:cs="Simplified Arabic"/>
          <w:sz w:val="24"/>
          <w:szCs w:val="24"/>
        </w:rPr>
        <w:t>SIMPLIFIED ARABIC</w:t>
      </w:r>
      <w:r w:rsidRPr="0023236E">
        <w:rPr>
          <w:rFonts w:ascii="Simplified Arabic" w:eastAsia="Calibri" w:hAnsi="Simplified Arabic" w:cs="Simplified Arabic"/>
          <w:sz w:val="24"/>
          <w:szCs w:val="24"/>
          <w:rtl/>
        </w:rPr>
        <w:t xml:space="preserve">، </w:t>
      </w:r>
      <w:r w:rsidRPr="0023236E">
        <w:rPr>
          <w:rFonts w:ascii="Simplified Arabic" w:eastAsia="Calibri" w:hAnsi="Simplified Arabic" w:cs="Simplified Arabic"/>
          <w:sz w:val="24"/>
          <w:szCs w:val="24"/>
          <w:u w:val="single"/>
          <w:rtl/>
        </w:rPr>
        <w:t xml:space="preserve">بالاضافة الى النسخة الالكترونية </w:t>
      </w:r>
      <w:r w:rsidRPr="0023236E">
        <w:rPr>
          <w:rFonts w:ascii="Simplified Arabic" w:eastAsia="Calibri" w:hAnsi="Simplified Arabic" w:cs="Simplified Arabic"/>
          <w:sz w:val="24"/>
          <w:szCs w:val="24"/>
          <w:u w:val="single"/>
        </w:rPr>
        <w:t>CD</w:t>
      </w:r>
      <w:r w:rsidRPr="0023236E">
        <w:rPr>
          <w:rFonts w:ascii="Simplified Arabic" w:eastAsia="Calibri" w:hAnsi="Simplified Arabic" w:cs="Simplified Arabic"/>
          <w:sz w:val="24"/>
          <w:szCs w:val="24"/>
          <w:u w:val="single"/>
          <w:rtl/>
        </w:rPr>
        <w:t>.</w:t>
      </w:r>
    </w:p>
    <w:p w:rsidR="00145046" w:rsidRPr="0023236E" w:rsidRDefault="00145046" w:rsidP="00145046">
      <w:pPr>
        <w:spacing w:after="0" w:line="240" w:lineRule="auto"/>
        <w:ind w:left="2781" w:right="-142"/>
        <w:rPr>
          <w:rFonts w:ascii="Times New Roman" w:eastAsia="Calibri" w:hAnsi="Times New Roman" w:cs="Times New Roman"/>
          <w:sz w:val="24"/>
          <w:szCs w:val="24"/>
          <w:lang w:bidi="ar-JO"/>
        </w:rPr>
      </w:pPr>
    </w:p>
    <w:p w:rsidR="00145046" w:rsidRPr="0023236E" w:rsidRDefault="00976B2D" w:rsidP="00145046">
      <w:pPr>
        <w:numPr>
          <w:ilvl w:val="0"/>
          <w:numId w:val="22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>4</w:t>
      </w:r>
      <w:r w:rsidR="00145046"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 xml:space="preserve"> درجات  تقرير (نقد خطة بحثية )</w:t>
      </w:r>
    </w:p>
    <w:p w:rsidR="00145046" w:rsidRPr="0023236E" w:rsidRDefault="00976B2D" w:rsidP="00145046">
      <w:pPr>
        <w:numPr>
          <w:ilvl w:val="0"/>
          <w:numId w:val="22"/>
        </w:numPr>
        <w:spacing w:after="0" w:line="240" w:lineRule="auto"/>
        <w:ind w:right="-142"/>
        <w:rPr>
          <w:rFonts w:ascii="Times New Roman" w:eastAsia="Calibri" w:hAnsi="Times New Roman" w:cs="Times New Roman"/>
          <w:sz w:val="24"/>
          <w:szCs w:val="24"/>
          <w:lang w:bidi="ar-JO"/>
        </w:rPr>
      </w:pPr>
      <w:r w:rsidRPr="0023236E">
        <w:rPr>
          <w:rFonts w:ascii="Times New Roman" w:eastAsia="Calibri" w:hAnsi="Times New Roman" w:cs="Times New Roman" w:hint="cs"/>
          <w:sz w:val="24"/>
          <w:szCs w:val="24"/>
          <w:rtl/>
          <w:lang w:bidi="ar-JO"/>
        </w:rPr>
        <w:t>5 عروض بوربوبينت.</w:t>
      </w:r>
    </w:p>
    <w:p w:rsidR="00145046" w:rsidRPr="0023236E" w:rsidRDefault="00145046" w:rsidP="00145046">
      <w:pPr>
        <w:numPr>
          <w:ilvl w:val="0"/>
          <w:numId w:val="20"/>
        </w:numPr>
        <w:spacing w:after="0" w:line="240" w:lineRule="auto"/>
        <w:ind w:right="-142"/>
        <w:rPr>
          <w:rFonts w:ascii="Simplified Arabic" w:eastAsia="Calibri" w:hAnsi="Simplified Arabic" w:cs="Simplified Arabic"/>
          <w:sz w:val="24"/>
          <w:szCs w:val="24"/>
          <w:rtl/>
        </w:rPr>
      </w:pPr>
      <w:r w:rsidRPr="0023236E">
        <w:rPr>
          <w:rFonts w:ascii="Simplified Arabic" w:eastAsia="Calibri" w:hAnsi="Simplified Arabic" w:cs="Simplified Arabic" w:hint="cs"/>
          <w:sz w:val="24"/>
          <w:szCs w:val="24"/>
          <w:rtl/>
        </w:rPr>
        <w:t xml:space="preserve">40 درجة الامتحان النهائي </w:t>
      </w:r>
    </w:p>
    <w:p w:rsidR="005F5B30" w:rsidRPr="0023236E" w:rsidRDefault="005F5B30" w:rsidP="005F5B30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</w:p>
    <w:p w:rsidR="005F5B30" w:rsidRPr="0023236E" w:rsidRDefault="005F5B30" w:rsidP="005F5B30">
      <w:pPr>
        <w:pStyle w:val="a3"/>
        <w:numPr>
          <w:ilvl w:val="0"/>
          <w:numId w:val="8"/>
        </w:numPr>
        <w:rPr>
          <w:rFonts w:ascii="Simplified Arabic" w:hAnsi="Simplified Arabic" w:cs="Simplified Arabic"/>
          <w:sz w:val="28"/>
          <w:szCs w:val="28"/>
          <w:u w:val="single"/>
          <w:rtl/>
        </w:rPr>
      </w:pPr>
      <w:r w:rsidRPr="0023236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طرق التواصل مع أستاذة المقرر:</w:t>
      </w:r>
    </w:p>
    <w:p w:rsidR="005F5B30" w:rsidRPr="0023236E" w:rsidRDefault="005F5B30" w:rsidP="0023236E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23236E">
        <w:rPr>
          <w:rFonts w:ascii="Simplified Arabic" w:eastAsia="Times New Roman" w:hAnsi="Simplified Arabic" w:cs="Simplified Arabic"/>
          <w:sz w:val="24"/>
          <w:szCs w:val="24"/>
          <w:rtl/>
        </w:rPr>
        <w:t>الساعات المكتبية يوم</w:t>
      </w:r>
      <w:r w:rsidR="00D3265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الأ</w:t>
      </w:r>
      <w:r w:rsid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>حد</w:t>
      </w:r>
      <w:r w:rsidR="00FC0F52" w:rsidRP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من </w:t>
      </w:r>
      <w:r w:rsid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10 </w:t>
      </w:r>
      <w:r w:rsidR="0023236E">
        <w:rPr>
          <w:rFonts w:ascii="Simplified Arabic" w:eastAsia="Times New Roman" w:hAnsi="Simplified Arabic" w:cs="Simplified Arabic"/>
          <w:sz w:val="24"/>
          <w:szCs w:val="24"/>
          <w:rtl/>
        </w:rPr>
        <w:t>–</w:t>
      </w:r>
      <w:r w:rsid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11 ومن 12-1</w:t>
      </w:r>
      <w:r w:rsidR="00FC0F52" w:rsidRP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يوم ال</w:t>
      </w:r>
      <w:r w:rsid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>اثنين</w:t>
      </w:r>
      <w:r w:rsidR="00FC0F52" w:rsidRP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من </w:t>
      </w:r>
      <w:r w:rsid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>12 -1</w:t>
      </w:r>
      <w:r w:rsidR="00FC0F52" w:rsidRP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</w:t>
      </w:r>
      <w:r w:rsidR="00976B2D" w:rsidRP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>في كلية التربية الدور الثاني مكتب 69.</w:t>
      </w:r>
    </w:p>
    <w:p w:rsidR="00D1419A" w:rsidRPr="0023236E" w:rsidRDefault="005F5B30" w:rsidP="00D1419A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البريد الالكتروني/  </w:t>
      </w:r>
      <w:hyperlink r:id="rId9" w:history="1">
        <w:r w:rsidRPr="0023236E">
          <w:rPr>
            <w:rStyle w:val="Hyperlink"/>
            <w:rFonts w:ascii="Simplified Arabic" w:eastAsia="Times New Roman" w:hAnsi="Simplified Arabic" w:cs="Simplified Arabic"/>
            <w:color w:val="auto"/>
            <w:sz w:val="24"/>
            <w:szCs w:val="24"/>
          </w:rPr>
          <w:t>kazalotaibi@ksu.edu.sa</w:t>
        </w:r>
      </w:hyperlink>
    </w:p>
    <w:p w:rsidR="005F5B30" w:rsidRPr="0023236E" w:rsidRDefault="005F5B30" w:rsidP="000A0A68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23236E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عن طريق الموقع الالكتروني / </w:t>
      </w:r>
      <w:hyperlink r:id="rId10" w:history="1">
        <w:r w:rsidRPr="0023236E">
          <w:rPr>
            <w:rStyle w:val="Hyperlink"/>
            <w:rFonts w:ascii="Simplified Arabic" w:hAnsi="Simplified Arabic" w:cs="Simplified Arabic"/>
            <w:color w:val="auto"/>
            <w:sz w:val="24"/>
            <w:szCs w:val="24"/>
          </w:rPr>
          <w:t>http://portal.ksu.edu.sa/kazalotaibi</w:t>
        </w:r>
      </w:hyperlink>
    </w:p>
    <w:p w:rsidR="005F5B30" w:rsidRPr="0023236E" w:rsidRDefault="005F5B30" w:rsidP="005F5B30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</w:pPr>
      <w:r w:rsidRPr="0023236E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مع </w:t>
      </w:r>
      <w:r w:rsidRPr="0023236E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تمنياتي للجميع بالتوفيق والنجاح</w:t>
      </w:r>
      <w:r w:rsidRPr="0023236E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،،،</w:t>
      </w:r>
    </w:p>
    <w:p w:rsidR="00F94DEE" w:rsidRPr="0023236E" w:rsidRDefault="00F144EB" w:rsidP="00F144EB">
      <w:pPr>
        <w:tabs>
          <w:tab w:val="left" w:pos="-720"/>
          <w:tab w:val="left" w:pos="5861"/>
          <w:tab w:val="right" w:pos="8306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23236E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ab/>
      </w:r>
      <w:r w:rsidRPr="0023236E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ab/>
      </w:r>
      <w:r w:rsidR="005F5B30" w:rsidRPr="0023236E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 xml:space="preserve">أستاذة </w:t>
      </w:r>
      <w:r w:rsidR="005F5B30" w:rsidRPr="0023236E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 xml:space="preserve">المقرر/ </w:t>
      </w:r>
      <w:r w:rsidR="005F5B30" w:rsidRPr="0023236E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خزنة العتيب</w:t>
      </w:r>
      <w:r w:rsidR="000A0A68" w:rsidRPr="0023236E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ي</w:t>
      </w:r>
    </w:p>
    <w:sectPr w:rsidR="00F94DEE" w:rsidRPr="0023236E" w:rsidSect="008F7A36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7B9" w:rsidRDefault="004857B9" w:rsidP="0042197D">
      <w:pPr>
        <w:spacing w:after="0" w:line="240" w:lineRule="auto"/>
      </w:pPr>
      <w:r>
        <w:separator/>
      </w:r>
    </w:p>
  </w:endnote>
  <w:endnote w:type="continuationSeparator" w:id="1">
    <w:p w:rsidR="004857B9" w:rsidRDefault="004857B9" w:rsidP="00421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7B9" w:rsidRDefault="004857B9" w:rsidP="0042197D">
      <w:pPr>
        <w:spacing w:after="0" w:line="240" w:lineRule="auto"/>
      </w:pPr>
      <w:r>
        <w:separator/>
      </w:r>
    </w:p>
  </w:footnote>
  <w:footnote w:type="continuationSeparator" w:id="1">
    <w:p w:rsidR="004857B9" w:rsidRDefault="004857B9" w:rsidP="00421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C11E"/>
      </v:shape>
    </w:pict>
  </w:numPicBullet>
  <w:abstractNum w:abstractNumId="0">
    <w:nsid w:val="01443D26"/>
    <w:multiLevelType w:val="hybridMultilevel"/>
    <w:tmpl w:val="2DFC6B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78F2"/>
    <w:multiLevelType w:val="hybridMultilevel"/>
    <w:tmpl w:val="B6486220"/>
    <w:lvl w:ilvl="0" w:tplc="DAC0A6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43CEC"/>
    <w:multiLevelType w:val="hybridMultilevel"/>
    <w:tmpl w:val="83920F40"/>
    <w:lvl w:ilvl="0" w:tplc="04090007">
      <w:start w:val="1"/>
      <w:numFmt w:val="bullet"/>
      <w:lvlText w:val=""/>
      <w:lvlPicBulletId w:val="0"/>
      <w:lvlJc w:val="left"/>
      <w:pPr>
        <w:ind w:left="2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4">
    <w:nsid w:val="220F4E95"/>
    <w:multiLevelType w:val="hybridMultilevel"/>
    <w:tmpl w:val="C1A805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EE130">
      <w:numFmt w:val="bullet"/>
      <w:lvlText w:val="·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D04AC"/>
    <w:multiLevelType w:val="hybridMultilevel"/>
    <w:tmpl w:val="F68887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20BDB"/>
    <w:multiLevelType w:val="hybridMultilevel"/>
    <w:tmpl w:val="ACB8796C"/>
    <w:lvl w:ilvl="0" w:tplc="7310B7C6">
      <w:start w:val="1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>
      <w:start w:val="1"/>
      <w:numFmt w:val="lowerLetter"/>
      <w:pStyle w:val="5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35F1F61"/>
    <w:multiLevelType w:val="hybridMultilevel"/>
    <w:tmpl w:val="F6E8CCB8"/>
    <w:lvl w:ilvl="0" w:tplc="04090009">
      <w:start w:val="1"/>
      <w:numFmt w:val="bullet"/>
      <w:lvlText w:val=""/>
      <w:lvlJc w:val="left"/>
      <w:pPr>
        <w:ind w:left="16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abstractNum w:abstractNumId="8">
    <w:nsid w:val="26694815"/>
    <w:multiLevelType w:val="hybridMultilevel"/>
    <w:tmpl w:val="38628E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63A75"/>
    <w:multiLevelType w:val="hybridMultilevel"/>
    <w:tmpl w:val="D15C44A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20A7717"/>
    <w:multiLevelType w:val="hybridMultilevel"/>
    <w:tmpl w:val="21A65576"/>
    <w:lvl w:ilvl="0" w:tplc="04090009">
      <w:start w:val="1"/>
      <w:numFmt w:val="bullet"/>
      <w:lvlText w:val=""/>
      <w:lvlJc w:val="left"/>
      <w:pPr>
        <w:ind w:left="23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5" w:hanging="360"/>
      </w:pPr>
      <w:rPr>
        <w:rFonts w:ascii="Wingdings" w:hAnsi="Wingdings" w:hint="default"/>
      </w:rPr>
    </w:lvl>
  </w:abstractNum>
  <w:abstractNum w:abstractNumId="1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F77BF"/>
    <w:multiLevelType w:val="hybridMultilevel"/>
    <w:tmpl w:val="958A7710"/>
    <w:lvl w:ilvl="0" w:tplc="2AFA0D2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9AF3D26"/>
    <w:multiLevelType w:val="hybridMultilevel"/>
    <w:tmpl w:val="2144A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C40BF"/>
    <w:multiLevelType w:val="hybridMultilevel"/>
    <w:tmpl w:val="778CCCE8"/>
    <w:lvl w:ilvl="0" w:tplc="3C8AFDA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8B5D4D"/>
    <w:multiLevelType w:val="hybridMultilevel"/>
    <w:tmpl w:val="29F40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C934AA"/>
    <w:multiLevelType w:val="hybridMultilevel"/>
    <w:tmpl w:val="7F241F08"/>
    <w:lvl w:ilvl="0" w:tplc="ED40396C">
      <w:start w:val="1"/>
      <w:numFmt w:val="arabicAbjad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>
    <w:nsid w:val="575658AF"/>
    <w:multiLevelType w:val="hybridMultilevel"/>
    <w:tmpl w:val="E86C39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6B4007"/>
    <w:multiLevelType w:val="hybridMultilevel"/>
    <w:tmpl w:val="B7666B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05000"/>
    <w:multiLevelType w:val="hybridMultilevel"/>
    <w:tmpl w:val="B8D437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A7C1A7E">
      <w:numFmt w:val="bullet"/>
      <w:lvlText w:val="—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A648A4"/>
    <w:multiLevelType w:val="hybridMultilevel"/>
    <w:tmpl w:val="D378384C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845CAB"/>
    <w:multiLevelType w:val="hybridMultilevel"/>
    <w:tmpl w:val="BC907F7C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"/>
  </w:num>
  <w:num w:numId="4">
    <w:abstractNumId w:val="4"/>
  </w:num>
  <w:num w:numId="5">
    <w:abstractNumId w:val="13"/>
  </w:num>
  <w:num w:numId="6">
    <w:abstractNumId w:val="8"/>
  </w:num>
  <w:num w:numId="7">
    <w:abstractNumId w:val="9"/>
  </w:num>
  <w:num w:numId="8">
    <w:abstractNumId w:val="20"/>
  </w:num>
  <w:num w:numId="9">
    <w:abstractNumId w:val="19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5"/>
  </w:num>
  <w:num w:numId="13">
    <w:abstractNumId w:val="12"/>
  </w:num>
  <w:num w:numId="14">
    <w:abstractNumId w:val="15"/>
  </w:num>
  <w:num w:numId="15">
    <w:abstractNumId w:val="2"/>
  </w:num>
  <w:num w:numId="16">
    <w:abstractNumId w:val="17"/>
  </w:num>
  <w:num w:numId="17">
    <w:abstractNumId w:val="18"/>
  </w:num>
  <w:num w:numId="18">
    <w:abstractNumId w:val="22"/>
  </w:num>
  <w:num w:numId="19">
    <w:abstractNumId w:val="6"/>
  </w:num>
  <w:num w:numId="20">
    <w:abstractNumId w:val="7"/>
  </w:num>
  <w:num w:numId="21">
    <w:abstractNumId w:val="14"/>
  </w:num>
  <w:num w:numId="22">
    <w:abstractNumId w:val="16"/>
  </w:num>
  <w:num w:numId="23">
    <w:abstractNumId w:val="10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72DC6"/>
    <w:rsid w:val="000177D6"/>
    <w:rsid w:val="00036969"/>
    <w:rsid w:val="000A0A68"/>
    <w:rsid w:val="000C3593"/>
    <w:rsid w:val="000F12B6"/>
    <w:rsid w:val="00110617"/>
    <w:rsid w:val="00145046"/>
    <w:rsid w:val="00160AAC"/>
    <w:rsid w:val="0018423C"/>
    <w:rsid w:val="001B32DF"/>
    <w:rsid w:val="001E45D3"/>
    <w:rsid w:val="001F30D5"/>
    <w:rsid w:val="0023236E"/>
    <w:rsid w:val="002440A1"/>
    <w:rsid w:val="00251CAE"/>
    <w:rsid w:val="002C5105"/>
    <w:rsid w:val="0030415F"/>
    <w:rsid w:val="003755ED"/>
    <w:rsid w:val="003866DF"/>
    <w:rsid w:val="003922A3"/>
    <w:rsid w:val="003A26B6"/>
    <w:rsid w:val="003D3C61"/>
    <w:rsid w:val="003E0B91"/>
    <w:rsid w:val="003F03D7"/>
    <w:rsid w:val="00417893"/>
    <w:rsid w:val="0042197D"/>
    <w:rsid w:val="004342D9"/>
    <w:rsid w:val="00465A80"/>
    <w:rsid w:val="0048164B"/>
    <w:rsid w:val="004857B9"/>
    <w:rsid w:val="004A0E4C"/>
    <w:rsid w:val="004D70D5"/>
    <w:rsid w:val="004F3AA3"/>
    <w:rsid w:val="00567660"/>
    <w:rsid w:val="005B38E9"/>
    <w:rsid w:val="005F5B30"/>
    <w:rsid w:val="00601CDD"/>
    <w:rsid w:val="00611926"/>
    <w:rsid w:val="00625BB1"/>
    <w:rsid w:val="00641DAE"/>
    <w:rsid w:val="006D38BB"/>
    <w:rsid w:val="006E3512"/>
    <w:rsid w:val="006F26A2"/>
    <w:rsid w:val="00734A47"/>
    <w:rsid w:val="0079177E"/>
    <w:rsid w:val="00793994"/>
    <w:rsid w:val="007A2909"/>
    <w:rsid w:val="007A76CF"/>
    <w:rsid w:val="007D0522"/>
    <w:rsid w:val="007D646B"/>
    <w:rsid w:val="007E78E9"/>
    <w:rsid w:val="007F23BE"/>
    <w:rsid w:val="007F79C1"/>
    <w:rsid w:val="00824DB2"/>
    <w:rsid w:val="008614FA"/>
    <w:rsid w:val="00895FAE"/>
    <w:rsid w:val="008F7A36"/>
    <w:rsid w:val="00976B2D"/>
    <w:rsid w:val="00A72DC6"/>
    <w:rsid w:val="00A7456C"/>
    <w:rsid w:val="00A94B5F"/>
    <w:rsid w:val="00AE6ADE"/>
    <w:rsid w:val="00B3054D"/>
    <w:rsid w:val="00B93EC4"/>
    <w:rsid w:val="00BD59B9"/>
    <w:rsid w:val="00BE0C5E"/>
    <w:rsid w:val="00C2112A"/>
    <w:rsid w:val="00C46987"/>
    <w:rsid w:val="00C82DF0"/>
    <w:rsid w:val="00CC2F35"/>
    <w:rsid w:val="00D05DBA"/>
    <w:rsid w:val="00D1419A"/>
    <w:rsid w:val="00D32654"/>
    <w:rsid w:val="00DC13B8"/>
    <w:rsid w:val="00DF5608"/>
    <w:rsid w:val="00DF7A22"/>
    <w:rsid w:val="00E42476"/>
    <w:rsid w:val="00E44EE0"/>
    <w:rsid w:val="00EA260C"/>
    <w:rsid w:val="00EE0091"/>
    <w:rsid w:val="00F115C1"/>
    <w:rsid w:val="00F144EB"/>
    <w:rsid w:val="00F335BD"/>
    <w:rsid w:val="00F5755D"/>
    <w:rsid w:val="00F92812"/>
    <w:rsid w:val="00F94DEE"/>
    <w:rsid w:val="00FC0F52"/>
    <w:rsid w:val="00FC4141"/>
    <w:rsid w:val="00FD0434"/>
    <w:rsid w:val="00FF3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0A1"/>
    <w:pPr>
      <w:bidi/>
    </w:pPr>
  </w:style>
  <w:style w:type="paragraph" w:styleId="5">
    <w:name w:val="heading 5"/>
    <w:basedOn w:val="a"/>
    <w:next w:val="a"/>
    <w:link w:val="5Char"/>
    <w:qFormat/>
    <w:rsid w:val="00145046"/>
    <w:pPr>
      <w:numPr>
        <w:ilvl w:val="4"/>
        <w:numId w:val="1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Char">
    <w:name w:val="عنوان 5 Char"/>
    <w:basedOn w:val="a0"/>
    <w:link w:val="5"/>
    <w:rsid w:val="0014504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next w:val="a"/>
    <w:link w:val="5Char"/>
    <w:qFormat/>
    <w:rsid w:val="00145046"/>
    <w:pPr>
      <w:numPr>
        <w:ilvl w:val="4"/>
        <w:numId w:val="1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Char">
    <w:name w:val="عنوان 5 Char"/>
    <w:basedOn w:val="a0"/>
    <w:link w:val="5"/>
    <w:rsid w:val="0014504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ksu.edu.sa/kazalotaib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alotaibi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6EF61-EEB2-4DFE-AF09-8EC96E2A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arwa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ABUMADA</cp:lastModifiedBy>
  <cp:revision>7</cp:revision>
  <dcterms:created xsi:type="dcterms:W3CDTF">2014-09-07T13:38:00Z</dcterms:created>
  <dcterms:modified xsi:type="dcterms:W3CDTF">2014-09-07T13:49:00Z</dcterms:modified>
</cp:coreProperties>
</file>