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E2C" w:rsidRPr="00696E2C" w:rsidRDefault="0065323C" w:rsidP="00696E2C">
      <w:pPr>
        <w:rPr>
          <w:rFonts w:ascii="Arial" w:hAnsi="Arial" w:cs="DecoType Naskh Special"/>
          <w:b/>
          <w:bCs/>
          <w:color w:val="CC0000"/>
          <w:sz w:val="48"/>
          <w:szCs w:val="48"/>
          <w:lang w:eastAsia="en-US"/>
        </w:rPr>
      </w:pPr>
      <w:r>
        <w:rPr>
          <w:rFonts w:cs="DecoType Naskh Special" w:hint="cs"/>
          <w:b/>
          <w:bCs/>
          <w:color w:val="CC0000"/>
          <w:sz w:val="48"/>
          <w:szCs w:val="48"/>
          <w:rtl/>
        </w:rPr>
        <w:t>درجات كلية :الصيدلة</w:t>
      </w:r>
      <w:r w:rsidR="00696E2C" w:rsidRPr="00696E2C">
        <w:rPr>
          <w:rFonts w:cs="DecoType Naskh Special" w:hint="cs"/>
          <w:b/>
          <w:bCs/>
          <w:color w:val="CC0000"/>
          <w:sz w:val="48"/>
          <w:szCs w:val="48"/>
          <w:rtl/>
        </w:rPr>
        <w:t xml:space="preserve">            رقم الشعبة:</w:t>
      </w:r>
      <w:r w:rsidR="00696E2C" w:rsidRPr="00696E2C">
        <w:rPr>
          <w:rFonts w:ascii="Arial" w:hAnsi="Arial" w:cs="DecoType Naskh Special"/>
          <w:b/>
          <w:bCs/>
          <w:color w:val="CC0000"/>
          <w:sz w:val="48"/>
          <w:szCs w:val="48"/>
          <w:rtl/>
          <w:lang w:eastAsia="en-US"/>
        </w:rPr>
        <w:t xml:space="preserve">  34902</w:t>
      </w:r>
    </w:p>
    <w:p w:rsidR="00C5563F" w:rsidRPr="00696E2C" w:rsidRDefault="00C5563F">
      <w:pPr>
        <w:rPr>
          <w:rFonts w:cs="DecoType Naskh Special"/>
          <w:sz w:val="22"/>
          <w:szCs w:val="22"/>
          <w:rtl/>
        </w:rPr>
      </w:pPr>
    </w:p>
    <w:tbl>
      <w:tblPr>
        <w:bidiVisual/>
        <w:tblW w:w="3020" w:type="dxa"/>
        <w:tblInd w:w="93" w:type="dxa"/>
        <w:tblLook w:val="04A0"/>
      </w:tblPr>
      <w:tblGrid>
        <w:gridCol w:w="1540"/>
        <w:gridCol w:w="1480"/>
      </w:tblGrid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ind w:firstLine="0"/>
              <w:jc w:val="left"/>
              <w:rPr>
                <w:rFonts w:ascii="Arial" w:hAnsi="Arial" w:cs="DecoType Naskh Special"/>
                <w:color w:val="FFFFFF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color w:val="FFFFFF"/>
                <w:sz w:val="22"/>
                <w:szCs w:val="22"/>
                <w:rtl/>
                <w:lang w:eastAsia="en-US"/>
              </w:rPr>
              <w:t>الرقم الجامعي</w:t>
            </w:r>
            <w:r w:rsidRPr="00696E2C">
              <w:rPr>
                <w:rFonts w:ascii="Arial" w:hAnsi="Arial" w:cs="DecoType Naskh Special" w:hint="cs"/>
                <w:color w:val="FFFFFF"/>
                <w:sz w:val="22"/>
                <w:szCs w:val="22"/>
                <w:rtl/>
                <w:lang w:eastAsia="en-US"/>
              </w:rPr>
              <w:t xml:space="preserve"> للطالبة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ind w:firstLine="0"/>
              <w:jc w:val="left"/>
              <w:rPr>
                <w:rFonts w:ascii="Arial" w:hAnsi="Arial" w:cs="DecoType Naskh Special"/>
                <w:color w:val="FFFFFF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color w:val="FFFFFF"/>
                <w:sz w:val="22"/>
                <w:szCs w:val="22"/>
                <w:rtl/>
                <w:lang w:eastAsia="en-US"/>
              </w:rPr>
              <w:t xml:space="preserve">الاختبار </w:t>
            </w:r>
            <w:r w:rsidRPr="00696E2C">
              <w:rPr>
                <w:rFonts w:ascii="Arial" w:hAnsi="Arial" w:cs="DecoType Naskh Special" w:hint="cs"/>
                <w:color w:val="FFFFFF"/>
                <w:sz w:val="22"/>
                <w:szCs w:val="22"/>
                <w:rtl/>
                <w:lang w:eastAsia="en-US"/>
              </w:rPr>
              <w:t xml:space="preserve">الفصلي من </w:t>
            </w:r>
            <w:r w:rsidRPr="00696E2C">
              <w:rPr>
                <w:rFonts w:ascii="Arial" w:hAnsi="Arial" w:cs="DecoType Naskh Special"/>
                <w:color w:val="FFFFFF"/>
                <w:sz w:val="22"/>
                <w:szCs w:val="22"/>
                <w:rtl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431923167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24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433200494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434200013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434200045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434200129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434200132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434200136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434200223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434200262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434200305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434200395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434200441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434200448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434200491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434200620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25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434200660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434200695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left"/>
              <w:rPr>
                <w:rFonts w:ascii="Arial" w:hAnsi="Arial" w:cs="DecoType Naskh Special"/>
                <w:sz w:val="22"/>
                <w:szCs w:val="22"/>
                <w:rtl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 </w:t>
            </w:r>
            <w:r w:rsidRPr="00696E2C">
              <w:rPr>
                <w:rFonts w:ascii="Arial" w:hAnsi="Arial" w:cs="DecoType Naskh Special" w:hint="cs"/>
                <w:sz w:val="22"/>
                <w:szCs w:val="22"/>
                <w:rtl/>
                <w:lang w:eastAsia="en-US"/>
              </w:rPr>
              <w:t>منسحبة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434200777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434200818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434200824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434200830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434200984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434201137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434201173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434201208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434201218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434201248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lastRenderedPageBreak/>
              <w:t>434201293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434201314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23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434201424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434201452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434201469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434201479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lef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 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434201527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434201581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434201587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434201682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434201713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434201767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left"/>
              <w:rPr>
                <w:rFonts w:ascii="Arial" w:hAnsi="Arial" w:cs="DecoType Naskh Special"/>
                <w:sz w:val="22"/>
                <w:szCs w:val="22"/>
                <w:rtl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 </w:t>
            </w:r>
            <w:r w:rsidRPr="00696E2C">
              <w:rPr>
                <w:rFonts w:ascii="Arial" w:hAnsi="Arial" w:cs="DecoType Naskh Special" w:hint="cs"/>
                <w:sz w:val="22"/>
                <w:szCs w:val="22"/>
                <w:rtl/>
                <w:lang w:eastAsia="en-US"/>
              </w:rPr>
              <w:t>منسحبة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434201820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434201881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25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434201982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434202023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434202303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434202320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left"/>
              <w:rPr>
                <w:rFonts w:ascii="Arial" w:hAnsi="Arial" w:cs="DecoType Naskh Special"/>
                <w:sz w:val="22"/>
                <w:szCs w:val="22"/>
                <w:rtl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 </w:t>
            </w:r>
            <w:r w:rsidRPr="00696E2C">
              <w:rPr>
                <w:rFonts w:ascii="Arial" w:hAnsi="Arial" w:cs="DecoType Naskh Special" w:hint="cs"/>
                <w:sz w:val="22"/>
                <w:szCs w:val="22"/>
                <w:rtl/>
                <w:lang w:eastAsia="en-US"/>
              </w:rPr>
              <w:t>منسحبة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434202424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434202464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434202467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696E2C" w:rsidRPr="00696E2C" w:rsidTr="00696E2C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434203156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434203250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left"/>
              <w:rPr>
                <w:rFonts w:ascii="Arial" w:hAnsi="Arial" w:cs="DecoType Naskh Special"/>
                <w:sz w:val="22"/>
                <w:szCs w:val="22"/>
                <w:rtl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 </w:t>
            </w:r>
            <w:r w:rsidRPr="00696E2C">
              <w:rPr>
                <w:rFonts w:ascii="Arial" w:hAnsi="Arial" w:cs="DecoType Naskh Special" w:hint="cs"/>
                <w:sz w:val="22"/>
                <w:szCs w:val="22"/>
                <w:rtl/>
                <w:lang w:eastAsia="en-US"/>
              </w:rPr>
              <w:t>منسحبة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434203584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696E2C" w:rsidRPr="00696E2C" w:rsidTr="00696E2C">
        <w:trPr>
          <w:trHeight w:val="4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696E2C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434925413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2C" w:rsidRPr="00696E2C" w:rsidRDefault="00696E2C" w:rsidP="00696E2C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696E2C">
              <w:rPr>
                <w:rFonts w:ascii="Arial" w:hAnsi="Arial" w:cs="DecoType Naskh Special"/>
                <w:sz w:val="22"/>
                <w:szCs w:val="22"/>
                <w:lang w:eastAsia="en-US"/>
              </w:rPr>
              <w:t>25</w:t>
            </w:r>
          </w:p>
        </w:tc>
      </w:tr>
    </w:tbl>
    <w:p w:rsidR="00696E2C" w:rsidRPr="00696E2C" w:rsidRDefault="00696E2C">
      <w:pPr>
        <w:rPr>
          <w:rFonts w:cs="DecoType Naskh Special"/>
          <w:sz w:val="22"/>
          <w:szCs w:val="22"/>
          <w:rtl/>
        </w:rPr>
      </w:pPr>
    </w:p>
    <w:sectPr w:rsidR="00696E2C" w:rsidRPr="00696E2C" w:rsidSect="00696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567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236" w:rsidRDefault="00691236" w:rsidP="00696E2C">
      <w:r>
        <w:separator/>
      </w:r>
    </w:p>
  </w:endnote>
  <w:endnote w:type="continuationSeparator" w:id="1">
    <w:p w:rsidR="00691236" w:rsidRDefault="00691236" w:rsidP="00696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E2C" w:rsidRDefault="00696E2C">
    <w:pPr>
      <w:pStyle w:val="af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537815422"/>
      <w:docPartObj>
        <w:docPartGallery w:val="Page Numbers (Bottom of Page)"/>
        <w:docPartUnique/>
      </w:docPartObj>
    </w:sdtPr>
    <w:sdtContent>
      <w:p w:rsidR="00696E2C" w:rsidRDefault="00AD659B">
        <w:pPr>
          <w:pStyle w:val="afc"/>
          <w:jc w:val="center"/>
        </w:pPr>
        <w:fldSimple w:instr=" PAGE   \* MERGEFORMAT ">
          <w:r w:rsidR="000A67C5" w:rsidRPr="000A67C5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696E2C" w:rsidRDefault="00696E2C">
    <w:pPr>
      <w:pStyle w:val="af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E2C" w:rsidRDefault="00696E2C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236" w:rsidRDefault="00691236" w:rsidP="00696E2C">
      <w:r>
        <w:separator/>
      </w:r>
    </w:p>
  </w:footnote>
  <w:footnote w:type="continuationSeparator" w:id="1">
    <w:p w:rsidR="00691236" w:rsidRDefault="00691236" w:rsidP="00696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E2C" w:rsidRDefault="00696E2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E2C" w:rsidRDefault="00696E2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E2C" w:rsidRDefault="00696E2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6E2C"/>
    <w:rsid w:val="00051AF1"/>
    <w:rsid w:val="00075B92"/>
    <w:rsid w:val="000762B5"/>
    <w:rsid w:val="00083E2A"/>
    <w:rsid w:val="00097DCB"/>
    <w:rsid w:val="00097FFE"/>
    <w:rsid w:val="000A4F6E"/>
    <w:rsid w:val="000A67C5"/>
    <w:rsid w:val="000C08E4"/>
    <w:rsid w:val="000C3BB5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85449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5323C"/>
    <w:rsid w:val="006722CA"/>
    <w:rsid w:val="0068596A"/>
    <w:rsid w:val="00691236"/>
    <w:rsid w:val="00696E2C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AD659B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C5E50"/>
    <w:rsid w:val="00DE4C74"/>
    <w:rsid w:val="00E11D81"/>
    <w:rsid w:val="00E143F7"/>
    <w:rsid w:val="00E40ACF"/>
    <w:rsid w:val="00E40F6C"/>
    <w:rsid w:val="00E54FD6"/>
    <w:rsid w:val="00E61427"/>
    <w:rsid w:val="00E72315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"/>
    <w:uiPriority w:val="99"/>
    <w:rsid w:val="00696E2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fc"/>
    <w:uiPriority w:val="99"/>
    <w:rsid w:val="00696E2C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742</Characters>
  <Application>Microsoft Office Word</Application>
  <DocSecurity>0</DocSecurity>
  <Lines>6</Lines>
  <Paragraphs>1</Paragraphs>
  <ScaleCrop>false</ScaleCrop>
  <Company>Toshiba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COMPUTER</cp:lastModifiedBy>
  <cp:revision>2</cp:revision>
  <dcterms:created xsi:type="dcterms:W3CDTF">2014-11-26T16:12:00Z</dcterms:created>
  <dcterms:modified xsi:type="dcterms:W3CDTF">2014-11-26T16:12:00Z</dcterms:modified>
</cp:coreProperties>
</file>