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C723" w14:textId="75EB3289" w:rsidR="009A128B" w:rsidRPr="005C48A1" w:rsidRDefault="009A434A" w:rsidP="009A434A">
      <w:pPr>
        <w:bidi/>
        <w:jc w:val="center"/>
        <w:rPr>
          <w:b/>
          <w:bCs/>
          <w:sz w:val="36"/>
          <w:szCs w:val="36"/>
          <w:rtl/>
        </w:rPr>
      </w:pPr>
      <w:r w:rsidRPr="005C48A1">
        <w:rPr>
          <w:rFonts w:hint="cs"/>
          <w:b/>
          <w:bCs/>
          <w:sz w:val="36"/>
          <w:szCs w:val="36"/>
          <w:rtl/>
        </w:rPr>
        <w:t>المحاضرة الأولى: الكشوف الجغرافية</w:t>
      </w:r>
    </w:p>
    <w:p w14:paraId="5AFEADD9" w14:textId="7760563D" w:rsidR="009A434A" w:rsidRDefault="009A434A" w:rsidP="009A434A">
      <w:pPr>
        <w:bidi/>
        <w:jc w:val="center"/>
        <w:rPr>
          <w:sz w:val="32"/>
          <w:szCs w:val="32"/>
          <w:rtl/>
        </w:rPr>
      </w:pPr>
    </w:p>
    <w:p w14:paraId="6F849D33" w14:textId="10EA5F5D" w:rsidR="00BA60D4" w:rsidRPr="00B35771" w:rsidRDefault="00BA60D4" w:rsidP="00BA60D4">
      <w:pPr>
        <w:bidi/>
        <w:rPr>
          <w:sz w:val="32"/>
          <w:szCs w:val="32"/>
          <w:rtl/>
        </w:rPr>
      </w:pPr>
    </w:p>
    <w:p w14:paraId="77667E2E" w14:textId="1CF14A53" w:rsidR="003264A0" w:rsidRPr="00B35771" w:rsidRDefault="00BA60D4" w:rsidP="00562AC1">
      <w:pPr>
        <w:bidi/>
        <w:rPr>
          <w:sz w:val="32"/>
          <w:szCs w:val="32"/>
          <w:rtl/>
        </w:rPr>
      </w:pPr>
      <w:r w:rsidRPr="00B35771">
        <w:rPr>
          <w:sz w:val="32"/>
          <w:szCs w:val="32"/>
          <w:rtl/>
        </w:rPr>
        <w:tab/>
      </w:r>
      <w:r w:rsidR="0000468B" w:rsidRPr="00B35771">
        <w:rPr>
          <w:rFonts w:hint="cs"/>
          <w:sz w:val="32"/>
          <w:szCs w:val="32"/>
          <w:rtl/>
        </w:rPr>
        <w:t xml:space="preserve">كان لظهور الإسلام في شبه الجزيرة العربية الأثر الكبير في نقل المنطقة كلها من حالة الجهل والتخلف والعنصرية القبلية وعبادة الأوثان إلى عبادة الله وإزالة الفروق بين البشر. فكان لتطبيق أسلوب الحكم النابع من إيمان ديني عميق الأثر الكبير في انطلاق الحضارة الإسلامية وإشعاعها على العالم. </w:t>
      </w:r>
      <w:r w:rsidR="0074792A">
        <w:rPr>
          <w:rFonts w:hint="cs"/>
          <w:sz w:val="32"/>
          <w:szCs w:val="32"/>
          <w:rtl/>
        </w:rPr>
        <w:t>ف</w:t>
      </w:r>
      <w:r w:rsidR="00FB410E" w:rsidRPr="00B35771">
        <w:rPr>
          <w:rFonts w:hint="cs"/>
          <w:sz w:val="32"/>
          <w:szCs w:val="32"/>
          <w:rtl/>
        </w:rPr>
        <w:t>شهد العالم مرحلة من التنوير العقلي امتدت لأكثر من ستمئة سنة، اخترع خلالها العلماء المسلمين -ومن انضووا تحت ظل الحضارة الإسلامية- الكثير من الاختراعات، وابتكروا العديد من الابتكارات، واكتشفوا العديد من الاكتشافات التي لا تزال البشرية تستفيد منها. في هذه الفترة كانت أوروبا غارقةً في الجهل والتخلف، وكانت مقسمة بين عدة امبراطوريات وإقطاعيات قامت على أنقاض الإمبراطورية الرومانية</w:t>
      </w:r>
      <w:r w:rsidR="002A65FA" w:rsidRPr="00B35771">
        <w:rPr>
          <w:rFonts w:hint="cs"/>
          <w:sz w:val="32"/>
          <w:szCs w:val="32"/>
          <w:rtl/>
        </w:rPr>
        <w:t>، وكانت الشعوب الأوروبية تئن تحت وطأة الفقر والمرض.</w:t>
      </w:r>
      <w:r w:rsidR="00562AC1" w:rsidRPr="00B35771">
        <w:rPr>
          <w:rFonts w:hint="cs"/>
          <w:sz w:val="32"/>
          <w:szCs w:val="32"/>
          <w:rtl/>
        </w:rPr>
        <w:t xml:space="preserve"> و</w:t>
      </w:r>
      <w:r w:rsidR="00AD0AAA" w:rsidRPr="00B35771">
        <w:rPr>
          <w:rFonts w:hint="cs"/>
          <w:sz w:val="32"/>
          <w:szCs w:val="32"/>
          <w:rtl/>
        </w:rPr>
        <w:t xml:space="preserve">ظل نجم الحضارة الإسلامية في صعود، وحضارة الغرب في هبوط، </w:t>
      </w:r>
      <w:r w:rsidR="00EB3253" w:rsidRPr="00B35771">
        <w:rPr>
          <w:rFonts w:hint="cs"/>
          <w:sz w:val="32"/>
          <w:szCs w:val="32"/>
          <w:rtl/>
        </w:rPr>
        <w:t>حتى القرن السابع الهجري/ الثالث عشر الميلادي</w:t>
      </w:r>
      <w:r w:rsidR="00BB114E" w:rsidRPr="00B35771">
        <w:rPr>
          <w:rFonts w:hint="cs"/>
          <w:sz w:val="32"/>
          <w:szCs w:val="32"/>
          <w:rtl/>
        </w:rPr>
        <w:t xml:space="preserve"> الذي شهد بداية </w:t>
      </w:r>
      <w:r w:rsidR="00B55568" w:rsidRPr="00B35771">
        <w:rPr>
          <w:rFonts w:hint="cs"/>
          <w:sz w:val="32"/>
          <w:szCs w:val="32"/>
          <w:rtl/>
        </w:rPr>
        <w:t>أفول العقل في الحضارة الإسلامية</w:t>
      </w:r>
      <w:r w:rsidR="00562AC1" w:rsidRPr="00B35771">
        <w:rPr>
          <w:rFonts w:hint="cs"/>
          <w:sz w:val="32"/>
          <w:szCs w:val="32"/>
          <w:rtl/>
        </w:rPr>
        <w:t>.</w:t>
      </w:r>
    </w:p>
    <w:p w14:paraId="15C59F36" w14:textId="1694AC32" w:rsidR="005C48A1" w:rsidRDefault="00712F40" w:rsidP="00D10687">
      <w:pPr>
        <w:bidi/>
        <w:rPr>
          <w:sz w:val="32"/>
          <w:szCs w:val="32"/>
          <w:rtl/>
        </w:rPr>
      </w:pPr>
      <w:r w:rsidRPr="00B35771">
        <w:rPr>
          <w:sz w:val="32"/>
          <w:szCs w:val="32"/>
          <w:rtl/>
        </w:rPr>
        <w:tab/>
      </w:r>
      <w:r w:rsidRPr="00B35771">
        <w:rPr>
          <w:rFonts w:hint="cs"/>
          <w:sz w:val="32"/>
          <w:szCs w:val="32"/>
          <w:rtl/>
        </w:rPr>
        <w:t>في تلك الأثناء، كان الأوربيون قد استفادوا من</w:t>
      </w:r>
      <w:r w:rsidR="002441A8" w:rsidRPr="00B35771">
        <w:rPr>
          <w:rFonts w:hint="cs"/>
          <w:sz w:val="32"/>
          <w:szCs w:val="32"/>
          <w:rtl/>
        </w:rPr>
        <w:t xml:space="preserve"> احتكاكهم بالمسلمين </w:t>
      </w:r>
      <w:r w:rsidR="00664AA4" w:rsidRPr="00B35771">
        <w:rPr>
          <w:rFonts w:hint="cs"/>
          <w:sz w:val="32"/>
          <w:szCs w:val="32"/>
          <w:rtl/>
        </w:rPr>
        <w:t>في الأندلس وصقلية وجنوب إيطاليا</w:t>
      </w:r>
      <w:r w:rsidR="00BB7782" w:rsidRPr="00B35771">
        <w:rPr>
          <w:rFonts w:hint="cs"/>
          <w:sz w:val="32"/>
          <w:szCs w:val="32"/>
          <w:rtl/>
        </w:rPr>
        <w:t xml:space="preserve"> وبلاد الشام</w:t>
      </w:r>
      <w:r w:rsidR="007E021E" w:rsidRPr="00B35771">
        <w:rPr>
          <w:rFonts w:hint="cs"/>
          <w:sz w:val="32"/>
          <w:szCs w:val="32"/>
          <w:rtl/>
        </w:rPr>
        <w:t>، وبالتالي نهلوا من العلم المزدهر</w:t>
      </w:r>
      <w:r w:rsidR="00BF2D51" w:rsidRPr="00B35771">
        <w:rPr>
          <w:rFonts w:hint="cs"/>
          <w:sz w:val="32"/>
          <w:szCs w:val="32"/>
          <w:rtl/>
        </w:rPr>
        <w:t xml:space="preserve"> في الحضارة الإسلامية</w:t>
      </w:r>
      <w:r w:rsidR="004C6B5C" w:rsidRPr="00B35771">
        <w:rPr>
          <w:rFonts w:hint="cs"/>
          <w:sz w:val="32"/>
          <w:szCs w:val="32"/>
          <w:rtl/>
        </w:rPr>
        <w:t xml:space="preserve"> </w:t>
      </w:r>
      <w:r w:rsidR="00624CFA" w:rsidRPr="00B35771">
        <w:rPr>
          <w:rFonts w:hint="cs"/>
          <w:sz w:val="32"/>
          <w:szCs w:val="32"/>
          <w:rtl/>
        </w:rPr>
        <w:t>عبر هذه الجسور الجغرافية، فشعت شمس الحضارة الإسلامية على الغرب</w:t>
      </w:r>
      <w:r w:rsidR="009E0C98" w:rsidRPr="00B35771">
        <w:rPr>
          <w:rFonts w:hint="cs"/>
          <w:sz w:val="32"/>
          <w:szCs w:val="32"/>
          <w:rtl/>
        </w:rPr>
        <w:t xml:space="preserve"> الأوروبي</w:t>
      </w:r>
      <w:r w:rsidR="003261CF" w:rsidRPr="00B35771">
        <w:rPr>
          <w:rFonts w:hint="cs"/>
          <w:sz w:val="32"/>
          <w:szCs w:val="32"/>
          <w:rtl/>
        </w:rPr>
        <w:t xml:space="preserve">، وانطلقت حركة التنوير في </w:t>
      </w:r>
      <w:r w:rsidR="00376190" w:rsidRPr="00B35771">
        <w:rPr>
          <w:rFonts w:hint="cs"/>
          <w:sz w:val="32"/>
          <w:szCs w:val="32"/>
          <w:rtl/>
        </w:rPr>
        <w:t>أوروبا من المدن التجارية الإيطالية التي كانت على علاقة جيدة بالعالم الإسلامي</w:t>
      </w:r>
      <w:r w:rsidR="00E5021E" w:rsidRPr="00B35771">
        <w:rPr>
          <w:rFonts w:hint="cs"/>
          <w:sz w:val="32"/>
          <w:szCs w:val="32"/>
          <w:rtl/>
        </w:rPr>
        <w:t xml:space="preserve">، وكانت هذه الحركة تهدف </w:t>
      </w:r>
      <w:r w:rsidR="007343C6" w:rsidRPr="00B35771">
        <w:rPr>
          <w:rFonts w:hint="cs"/>
          <w:sz w:val="32"/>
          <w:szCs w:val="32"/>
          <w:rtl/>
        </w:rPr>
        <w:t>للتخلص من تسلط الحكام والأمراء ورجال الدين.</w:t>
      </w:r>
      <w:r w:rsidR="00C20E66" w:rsidRPr="00B35771">
        <w:rPr>
          <w:rFonts w:hint="cs"/>
          <w:sz w:val="32"/>
          <w:szCs w:val="32"/>
          <w:rtl/>
        </w:rPr>
        <w:t xml:space="preserve"> فانهارت القاعدة التي وضعها رجال الدين</w:t>
      </w:r>
      <w:r w:rsidR="00A508D9" w:rsidRPr="00B35771">
        <w:rPr>
          <w:rFonts w:hint="cs"/>
          <w:sz w:val="32"/>
          <w:szCs w:val="32"/>
          <w:rtl/>
        </w:rPr>
        <w:t xml:space="preserve"> القائلة بأن دراسة فكر الشعوب الأخرى نوع من الزندقة </w:t>
      </w:r>
      <w:r w:rsidR="0013511A" w:rsidRPr="00B35771">
        <w:rPr>
          <w:rFonts w:hint="cs"/>
          <w:sz w:val="32"/>
          <w:szCs w:val="32"/>
          <w:rtl/>
        </w:rPr>
        <w:t xml:space="preserve">والكفر. </w:t>
      </w:r>
      <w:r w:rsidR="00097662" w:rsidRPr="00B35771">
        <w:rPr>
          <w:rFonts w:hint="cs"/>
          <w:sz w:val="32"/>
          <w:szCs w:val="32"/>
          <w:rtl/>
        </w:rPr>
        <w:t xml:space="preserve">فانتقلت العلوم التي كانت تدرس في </w:t>
      </w:r>
      <w:proofErr w:type="spellStart"/>
      <w:r w:rsidR="00097662" w:rsidRPr="00B35771">
        <w:rPr>
          <w:rFonts w:hint="cs"/>
          <w:sz w:val="32"/>
          <w:szCs w:val="32"/>
          <w:rtl/>
        </w:rPr>
        <w:t>بخارى</w:t>
      </w:r>
      <w:proofErr w:type="spellEnd"/>
      <w:r w:rsidR="00097662" w:rsidRPr="00B35771">
        <w:rPr>
          <w:rFonts w:hint="cs"/>
          <w:sz w:val="32"/>
          <w:szCs w:val="32"/>
          <w:rtl/>
        </w:rPr>
        <w:t xml:space="preserve"> والري وبغداد ودمشق والقاهرة </w:t>
      </w:r>
      <w:proofErr w:type="spellStart"/>
      <w:r w:rsidR="00097662" w:rsidRPr="00B35771">
        <w:rPr>
          <w:rFonts w:hint="cs"/>
          <w:sz w:val="32"/>
          <w:szCs w:val="32"/>
          <w:rtl/>
        </w:rPr>
        <w:t>والقيرون</w:t>
      </w:r>
      <w:proofErr w:type="spellEnd"/>
      <w:r w:rsidR="00097662" w:rsidRPr="00B35771">
        <w:rPr>
          <w:rFonts w:hint="cs"/>
          <w:sz w:val="32"/>
          <w:szCs w:val="32"/>
          <w:rtl/>
        </w:rPr>
        <w:t xml:space="preserve"> ومراكش </w:t>
      </w:r>
      <w:r w:rsidR="00FC7A95" w:rsidRPr="00B35771">
        <w:rPr>
          <w:rFonts w:hint="cs"/>
          <w:sz w:val="32"/>
          <w:szCs w:val="32"/>
          <w:rtl/>
        </w:rPr>
        <w:t xml:space="preserve">وفاس وقرطبة إلى بولونيا وفلورنسا </w:t>
      </w:r>
      <w:proofErr w:type="spellStart"/>
      <w:r w:rsidR="00FC7A95" w:rsidRPr="00B35771">
        <w:rPr>
          <w:rFonts w:hint="cs"/>
          <w:sz w:val="32"/>
          <w:szCs w:val="32"/>
          <w:rtl/>
        </w:rPr>
        <w:t>وباليرمو</w:t>
      </w:r>
      <w:proofErr w:type="spellEnd"/>
      <w:r w:rsidR="00FC7A95" w:rsidRPr="00B35771">
        <w:rPr>
          <w:rFonts w:hint="cs"/>
          <w:sz w:val="32"/>
          <w:szCs w:val="32"/>
          <w:rtl/>
        </w:rPr>
        <w:t xml:space="preserve"> </w:t>
      </w:r>
      <w:r w:rsidR="005E3AB6" w:rsidRPr="00B35771">
        <w:rPr>
          <w:rFonts w:hint="cs"/>
          <w:sz w:val="32"/>
          <w:szCs w:val="32"/>
          <w:rtl/>
        </w:rPr>
        <w:t xml:space="preserve">ولشبونة ومدريد وروما </w:t>
      </w:r>
      <w:proofErr w:type="spellStart"/>
      <w:r w:rsidR="005E3AB6" w:rsidRPr="00B35771">
        <w:rPr>
          <w:rFonts w:hint="cs"/>
          <w:sz w:val="32"/>
          <w:szCs w:val="32"/>
          <w:rtl/>
        </w:rPr>
        <w:t>ومونبلييه</w:t>
      </w:r>
      <w:proofErr w:type="spellEnd"/>
      <w:r w:rsidR="005E3AB6" w:rsidRPr="00B35771">
        <w:rPr>
          <w:rFonts w:hint="cs"/>
          <w:sz w:val="32"/>
          <w:szCs w:val="32"/>
          <w:rtl/>
        </w:rPr>
        <w:t xml:space="preserve"> وباريس وبرلين ولندن</w:t>
      </w:r>
      <w:r w:rsidR="00572855" w:rsidRPr="00B35771">
        <w:rPr>
          <w:rFonts w:hint="cs"/>
          <w:sz w:val="32"/>
          <w:szCs w:val="32"/>
          <w:rtl/>
        </w:rPr>
        <w:t>، وبالتالي أصبحت هذه المدن هي مراكز الإشعاع الحضاري الجديدة.</w:t>
      </w:r>
      <w:r w:rsidR="00C171D4">
        <w:rPr>
          <w:rFonts w:hint="cs"/>
          <w:sz w:val="32"/>
          <w:szCs w:val="32"/>
          <w:rtl/>
        </w:rPr>
        <w:t xml:space="preserve"> ولم يأتِ القرن التاسع الهجري/ الخامس </w:t>
      </w:r>
      <w:r w:rsidR="00EE4B88">
        <w:rPr>
          <w:rFonts w:hint="cs"/>
          <w:sz w:val="32"/>
          <w:szCs w:val="32"/>
          <w:rtl/>
        </w:rPr>
        <w:t>عشر الميلادي حتى خرجت أوروبا من القرون الوسطى وبنت قوتها الاقتصادية والعسكرية، وانتهت الحروب الطاحنة بين فرنسا وبريطانيا، وشيدت دول غرب أوروبا أساطيلها البحرية وبدأت تستكشف المحيطات، واخترعت المطبعة والأسلحة النارية</w:t>
      </w:r>
      <w:r w:rsidR="00D10687">
        <w:rPr>
          <w:rFonts w:hint="cs"/>
          <w:sz w:val="32"/>
          <w:szCs w:val="32"/>
          <w:rtl/>
        </w:rPr>
        <w:t>. أدت كل هذه التغييرات إلى تفوق الأوربيين على المسلمين، مما نتج عنه إخراج المسلمين من الأندلس بعد سبعة قرون من إقامتهم بها.</w:t>
      </w:r>
    </w:p>
    <w:p w14:paraId="2B5D9194" w14:textId="77777777" w:rsidR="005C48A1" w:rsidRDefault="005C48A1" w:rsidP="005C48A1">
      <w:pPr>
        <w:bidi/>
        <w:rPr>
          <w:sz w:val="32"/>
          <w:szCs w:val="32"/>
          <w:rtl/>
        </w:rPr>
      </w:pPr>
    </w:p>
    <w:p w14:paraId="083EB48A" w14:textId="6AF9378F" w:rsidR="005C48A1" w:rsidRPr="005C48A1" w:rsidRDefault="005C48A1" w:rsidP="005C48A1">
      <w:pPr>
        <w:bidi/>
        <w:rPr>
          <w:b/>
          <w:bCs/>
          <w:sz w:val="32"/>
          <w:szCs w:val="32"/>
          <w:rtl/>
        </w:rPr>
      </w:pPr>
      <w:r w:rsidRPr="005C48A1">
        <w:rPr>
          <w:rFonts w:hint="cs"/>
          <w:b/>
          <w:bCs/>
          <w:sz w:val="32"/>
          <w:szCs w:val="32"/>
          <w:rtl/>
        </w:rPr>
        <w:t>دوافع الكشوف الجغرافية الأوروبية:</w:t>
      </w:r>
    </w:p>
    <w:p w14:paraId="3C5806B8" w14:textId="199122C4" w:rsidR="009A434A" w:rsidRPr="00B35771" w:rsidRDefault="00DF406F" w:rsidP="004362B6">
      <w:pPr>
        <w:bidi/>
        <w:rPr>
          <w:sz w:val="32"/>
          <w:szCs w:val="32"/>
          <w:rtl/>
        </w:rPr>
      </w:pPr>
      <w:r w:rsidRPr="00B35771">
        <w:rPr>
          <w:sz w:val="32"/>
          <w:szCs w:val="32"/>
          <w:rtl/>
        </w:rPr>
        <w:lastRenderedPageBreak/>
        <w:tab/>
      </w:r>
      <w:r w:rsidRPr="00B35771">
        <w:rPr>
          <w:rFonts w:hint="cs"/>
          <w:sz w:val="32"/>
          <w:szCs w:val="32"/>
          <w:rtl/>
        </w:rPr>
        <w:t xml:space="preserve">أدت هذه النهضة </w:t>
      </w:r>
      <w:r w:rsidR="008F4E98" w:rsidRPr="00B35771">
        <w:rPr>
          <w:rFonts w:hint="cs"/>
          <w:sz w:val="32"/>
          <w:szCs w:val="32"/>
          <w:rtl/>
        </w:rPr>
        <w:t>الفكرية الأوروبية إلى ظهور الكشوفات الجغرافية</w:t>
      </w:r>
      <w:r w:rsidR="00826BF3" w:rsidRPr="00B35771">
        <w:rPr>
          <w:rFonts w:hint="cs"/>
          <w:sz w:val="32"/>
          <w:szCs w:val="32"/>
          <w:rtl/>
        </w:rPr>
        <w:t xml:space="preserve"> الكبرى في القرنين </w:t>
      </w:r>
      <w:r w:rsidR="00027EF4" w:rsidRPr="00B35771">
        <w:rPr>
          <w:rFonts w:hint="cs"/>
          <w:sz w:val="32"/>
          <w:szCs w:val="32"/>
          <w:rtl/>
        </w:rPr>
        <w:t>التاسع والعاشر الهجريين/ الخامس عشر والسادس</w:t>
      </w:r>
      <w:r w:rsidR="003C0DC6" w:rsidRPr="00B35771">
        <w:rPr>
          <w:rFonts w:hint="cs"/>
          <w:sz w:val="32"/>
          <w:szCs w:val="32"/>
          <w:rtl/>
        </w:rPr>
        <w:t xml:space="preserve"> عشر الميلاديين</w:t>
      </w:r>
      <w:r w:rsidR="005460FF" w:rsidRPr="00B35771">
        <w:rPr>
          <w:rFonts w:hint="cs"/>
          <w:sz w:val="32"/>
          <w:szCs w:val="32"/>
          <w:rtl/>
        </w:rPr>
        <w:t>.</w:t>
      </w:r>
      <w:r w:rsidR="004362B6" w:rsidRPr="00B35771">
        <w:rPr>
          <w:rFonts w:hint="cs"/>
          <w:sz w:val="32"/>
          <w:szCs w:val="32"/>
          <w:rtl/>
        </w:rPr>
        <w:t xml:space="preserve"> </w:t>
      </w:r>
      <w:r w:rsidR="00BA60D4" w:rsidRPr="00B35771">
        <w:rPr>
          <w:rFonts w:hint="cs"/>
          <w:sz w:val="32"/>
          <w:szCs w:val="32"/>
          <w:rtl/>
        </w:rPr>
        <w:t>انطلقت الكشوف الجغرافية تحت غطاء الجمعيات الجغرافية، ولكن حقيقتها كانت مختلفة تماماً عن الاهتمام الجغرافي، إذ أن لهذه الكشوف الجغرافية أهداف دينية</w:t>
      </w:r>
      <w:r w:rsidR="0000468B" w:rsidRPr="00B35771">
        <w:rPr>
          <w:rFonts w:hint="cs"/>
          <w:sz w:val="32"/>
          <w:szCs w:val="32"/>
          <w:rtl/>
        </w:rPr>
        <w:t>،</w:t>
      </w:r>
      <w:r w:rsidR="00BA60D4" w:rsidRPr="00B35771">
        <w:rPr>
          <w:rFonts w:hint="cs"/>
          <w:sz w:val="32"/>
          <w:szCs w:val="32"/>
          <w:rtl/>
        </w:rPr>
        <w:t xml:space="preserve"> وسياسية</w:t>
      </w:r>
      <w:r w:rsidR="0000468B" w:rsidRPr="00B35771">
        <w:rPr>
          <w:rFonts w:hint="cs"/>
          <w:sz w:val="32"/>
          <w:szCs w:val="32"/>
          <w:rtl/>
        </w:rPr>
        <w:t>،</w:t>
      </w:r>
      <w:r w:rsidR="00BA60D4" w:rsidRPr="00B35771">
        <w:rPr>
          <w:rFonts w:hint="cs"/>
          <w:sz w:val="32"/>
          <w:szCs w:val="32"/>
          <w:rtl/>
        </w:rPr>
        <w:t xml:space="preserve"> واقتصادية</w:t>
      </w:r>
      <w:r w:rsidR="0000468B" w:rsidRPr="00B35771">
        <w:rPr>
          <w:rFonts w:hint="cs"/>
          <w:sz w:val="32"/>
          <w:szCs w:val="32"/>
          <w:rtl/>
        </w:rPr>
        <w:t>،</w:t>
      </w:r>
      <w:r w:rsidR="00BA60D4" w:rsidRPr="00B35771">
        <w:rPr>
          <w:rFonts w:hint="cs"/>
          <w:sz w:val="32"/>
          <w:szCs w:val="32"/>
          <w:rtl/>
        </w:rPr>
        <w:t xml:space="preserve"> وعلمية.</w:t>
      </w:r>
      <w:r w:rsidR="004362B6" w:rsidRPr="00B35771">
        <w:rPr>
          <w:rFonts w:hint="cs"/>
          <w:sz w:val="32"/>
          <w:szCs w:val="32"/>
          <w:rtl/>
        </w:rPr>
        <w:t xml:space="preserve"> </w:t>
      </w:r>
    </w:p>
    <w:p w14:paraId="703B0549" w14:textId="252B0B54" w:rsidR="00A01031" w:rsidRPr="00B35771" w:rsidRDefault="00A01031" w:rsidP="00A01031">
      <w:pPr>
        <w:pStyle w:val="ListParagraph"/>
        <w:numPr>
          <w:ilvl w:val="0"/>
          <w:numId w:val="1"/>
        </w:numPr>
        <w:bidi/>
        <w:rPr>
          <w:sz w:val="32"/>
          <w:szCs w:val="32"/>
        </w:rPr>
      </w:pPr>
      <w:r w:rsidRPr="00B35771">
        <w:rPr>
          <w:rFonts w:hint="cs"/>
          <w:sz w:val="32"/>
          <w:szCs w:val="32"/>
          <w:rtl/>
        </w:rPr>
        <w:t>الدافع العلمي:</w:t>
      </w:r>
    </w:p>
    <w:p w14:paraId="7F5E6C5B" w14:textId="014126F7" w:rsidR="00A01031" w:rsidRPr="00B35771" w:rsidRDefault="00A01031" w:rsidP="00A01031">
      <w:pPr>
        <w:bidi/>
        <w:rPr>
          <w:sz w:val="32"/>
          <w:szCs w:val="32"/>
          <w:rtl/>
        </w:rPr>
      </w:pPr>
      <w:r w:rsidRPr="00B35771">
        <w:rPr>
          <w:sz w:val="32"/>
          <w:szCs w:val="32"/>
          <w:rtl/>
        </w:rPr>
        <w:tab/>
      </w:r>
      <w:r w:rsidR="009A6B7A" w:rsidRPr="00B35771">
        <w:rPr>
          <w:rFonts w:hint="cs"/>
          <w:sz w:val="32"/>
          <w:szCs w:val="32"/>
          <w:rtl/>
        </w:rPr>
        <w:t xml:space="preserve">احتكت أوروبا بالعالم الإسلامي في مرحلة الحروب الصليبية، فتعرف الأوروبيون </w:t>
      </w:r>
      <w:r w:rsidR="00FE3CE4" w:rsidRPr="00B35771">
        <w:rPr>
          <w:rFonts w:hint="cs"/>
          <w:sz w:val="32"/>
          <w:szCs w:val="32"/>
          <w:rtl/>
        </w:rPr>
        <w:t>على بعض المفاهيم العلمية الجديدة عند المسلمين</w:t>
      </w:r>
      <w:r w:rsidR="007F2176" w:rsidRPr="00B35771">
        <w:rPr>
          <w:rFonts w:hint="cs"/>
          <w:sz w:val="32"/>
          <w:szCs w:val="32"/>
          <w:rtl/>
        </w:rPr>
        <w:t>، خاصةً في مجال الجغرافية والفلك. فعلى سبيل المثال: لم يعلم الأوروبيون بكروية الأرض إلا في تلك المرحلة</w:t>
      </w:r>
      <w:r w:rsidR="005A696D" w:rsidRPr="00B35771">
        <w:rPr>
          <w:rFonts w:hint="cs"/>
          <w:sz w:val="32"/>
          <w:szCs w:val="32"/>
          <w:rtl/>
        </w:rPr>
        <w:t xml:space="preserve">. وكان لمثل هذه المفاهيم الجديدة التي تعلموها من المسلمين أبلغ الأثر على </w:t>
      </w:r>
      <w:r w:rsidR="00E337E3" w:rsidRPr="00B35771">
        <w:rPr>
          <w:rFonts w:hint="cs"/>
          <w:sz w:val="32"/>
          <w:szCs w:val="32"/>
          <w:rtl/>
        </w:rPr>
        <w:t>نفوسهم، إذ أنها حركت فيهم روح البحث العلمي، ونمت عندهم حب المغامرة والاستكشاف.</w:t>
      </w:r>
    </w:p>
    <w:p w14:paraId="3B8073F9" w14:textId="1CDBA0F8" w:rsidR="00722D0D" w:rsidRPr="00B35771" w:rsidRDefault="00722D0D" w:rsidP="00722D0D">
      <w:pPr>
        <w:pStyle w:val="ListParagraph"/>
        <w:numPr>
          <w:ilvl w:val="0"/>
          <w:numId w:val="1"/>
        </w:numPr>
        <w:bidi/>
        <w:rPr>
          <w:sz w:val="32"/>
          <w:szCs w:val="32"/>
        </w:rPr>
      </w:pPr>
      <w:r w:rsidRPr="00B35771">
        <w:rPr>
          <w:rFonts w:hint="cs"/>
          <w:sz w:val="32"/>
          <w:szCs w:val="32"/>
          <w:rtl/>
        </w:rPr>
        <w:t>الدافع السياسي:</w:t>
      </w:r>
    </w:p>
    <w:p w14:paraId="30BB1B18" w14:textId="02E1A3F8" w:rsidR="00722D0D" w:rsidRPr="00B35771" w:rsidRDefault="00722D0D" w:rsidP="00722D0D">
      <w:pPr>
        <w:bidi/>
        <w:rPr>
          <w:sz w:val="32"/>
          <w:szCs w:val="32"/>
          <w:rtl/>
        </w:rPr>
      </w:pPr>
      <w:r w:rsidRPr="00B35771">
        <w:rPr>
          <w:sz w:val="32"/>
          <w:szCs w:val="32"/>
          <w:rtl/>
        </w:rPr>
        <w:tab/>
      </w:r>
      <w:r w:rsidR="00A0636C" w:rsidRPr="00B35771">
        <w:rPr>
          <w:rFonts w:hint="cs"/>
          <w:sz w:val="32"/>
          <w:szCs w:val="32"/>
          <w:rtl/>
        </w:rPr>
        <w:t>تطورت أوروبا سياسياً</w:t>
      </w:r>
      <w:r w:rsidR="00A77721" w:rsidRPr="00B35771">
        <w:rPr>
          <w:rFonts w:hint="cs"/>
          <w:sz w:val="32"/>
          <w:szCs w:val="32"/>
          <w:rtl/>
        </w:rPr>
        <w:t xml:space="preserve">، ونشأت بعض الدول مثل: </w:t>
      </w:r>
      <w:r w:rsidR="00EF0493" w:rsidRPr="00B35771">
        <w:rPr>
          <w:rFonts w:hint="cs"/>
          <w:sz w:val="32"/>
          <w:szCs w:val="32"/>
          <w:rtl/>
        </w:rPr>
        <w:t>إ</w:t>
      </w:r>
      <w:r w:rsidR="00A77721" w:rsidRPr="00B35771">
        <w:rPr>
          <w:rFonts w:hint="cs"/>
          <w:sz w:val="32"/>
          <w:szCs w:val="32"/>
          <w:rtl/>
        </w:rPr>
        <w:t>سبانيا والبرت</w:t>
      </w:r>
      <w:r w:rsidR="00EF0493" w:rsidRPr="00B35771">
        <w:rPr>
          <w:rFonts w:hint="cs"/>
          <w:sz w:val="32"/>
          <w:szCs w:val="32"/>
          <w:rtl/>
        </w:rPr>
        <w:t xml:space="preserve">غال وفرنسا وإنجلترا </w:t>
      </w:r>
      <w:r w:rsidR="009C46CE" w:rsidRPr="00B35771">
        <w:rPr>
          <w:rFonts w:hint="cs"/>
          <w:sz w:val="32"/>
          <w:szCs w:val="32"/>
          <w:rtl/>
        </w:rPr>
        <w:t xml:space="preserve">وهولندا، وأرادت هذه الدول أن توسع </w:t>
      </w:r>
      <w:r w:rsidR="00696188" w:rsidRPr="00B35771">
        <w:rPr>
          <w:rFonts w:hint="cs"/>
          <w:sz w:val="32"/>
          <w:szCs w:val="32"/>
          <w:rtl/>
        </w:rPr>
        <w:t>من مناطق نفوذها</w:t>
      </w:r>
      <w:r w:rsidR="008564CC" w:rsidRPr="00B35771">
        <w:rPr>
          <w:rFonts w:hint="cs"/>
          <w:sz w:val="32"/>
          <w:szCs w:val="32"/>
          <w:rtl/>
        </w:rPr>
        <w:t>، وتعزز اتجاه الكنيسة في نشر المبادئ النصرانية</w:t>
      </w:r>
      <w:r w:rsidR="006A5CB7" w:rsidRPr="00B35771">
        <w:rPr>
          <w:rFonts w:hint="cs"/>
          <w:sz w:val="32"/>
          <w:szCs w:val="32"/>
          <w:rtl/>
        </w:rPr>
        <w:t>، مما شج الكشوف الجغرافية عن الأوروبيين.</w:t>
      </w:r>
    </w:p>
    <w:p w14:paraId="255C122C" w14:textId="7004CC55" w:rsidR="006A5CB7" w:rsidRPr="00B35771" w:rsidRDefault="00201A47" w:rsidP="00201A47">
      <w:pPr>
        <w:pStyle w:val="ListParagraph"/>
        <w:numPr>
          <w:ilvl w:val="0"/>
          <w:numId w:val="1"/>
        </w:numPr>
        <w:bidi/>
        <w:rPr>
          <w:sz w:val="32"/>
          <w:szCs w:val="32"/>
        </w:rPr>
      </w:pPr>
      <w:r w:rsidRPr="00B35771">
        <w:rPr>
          <w:rFonts w:hint="cs"/>
          <w:sz w:val="32"/>
          <w:szCs w:val="32"/>
          <w:rtl/>
        </w:rPr>
        <w:t>الدافع الديني:</w:t>
      </w:r>
    </w:p>
    <w:p w14:paraId="031FC83A" w14:textId="3609D29F" w:rsidR="00201A47" w:rsidRDefault="00201A47" w:rsidP="00201A47">
      <w:pPr>
        <w:bidi/>
        <w:rPr>
          <w:sz w:val="32"/>
          <w:szCs w:val="32"/>
          <w:rtl/>
        </w:rPr>
      </w:pPr>
      <w:r w:rsidRPr="00B35771">
        <w:rPr>
          <w:sz w:val="32"/>
          <w:szCs w:val="32"/>
          <w:rtl/>
        </w:rPr>
        <w:tab/>
      </w:r>
      <w:r w:rsidR="00B35771">
        <w:rPr>
          <w:rFonts w:hint="cs"/>
          <w:sz w:val="32"/>
          <w:szCs w:val="32"/>
          <w:rtl/>
        </w:rPr>
        <w:t>شكل الدين أهمية كبرى في حركة الكشوف الجغرافية، خاصةً عند الإسبان والبرتغاليين الذين حرصت كنيستهم على نشر المذهب الكاثوليكي، وشجعت البابوية هذا المذهب رغبةً منها في نشر النصرانية خارج أوروبا.</w:t>
      </w:r>
    </w:p>
    <w:p w14:paraId="5ED9A17A" w14:textId="7D4BF14E" w:rsidR="00B35771" w:rsidRPr="00B35771" w:rsidRDefault="00B35771" w:rsidP="00B35771">
      <w:pPr>
        <w:pStyle w:val="ListParagraph"/>
        <w:numPr>
          <w:ilvl w:val="0"/>
          <w:numId w:val="1"/>
        </w:numPr>
        <w:bidi/>
        <w:rPr>
          <w:sz w:val="32"/>
          <w:szCs w:val="32"/>
          <w:rtl/>
        </w:rPr>
      </w:pPr>
      <w:r>
        <w:rPr>
          <w:rFonts w:hint="cs"/>
          <w:sz w:val="32"/>
          <w:szCs w:val="32"/>
          <w:rtl/>
        </w:rPr>
        <w:t>الدافع الاقتصادي:</w:t>
      </w:r>
    </w:p>
    <w:p w14:paraId="0AF6AC2C" w14:textId="4132C69F" w:rsidR="002C1EC2" w:rsidRDefault="002F4E62" w:rsidP="002F4E62">
      <w:pPr>
        <w:bidi/>
        <w:rPr>
          <w:sz w:val="32"/>
          <w:szCs w:val="32"/>
          <w:rtl/>
        </w:rPr>
      </w:pPr>
      <w:r w:rsidRPr="00B35771">
        <w:rPr>
          <w:sz w:val="32"/>
          <w:szCs w:val="32"/>
          <w:rtl/>
        </w:rPr>
        <w:tab/>
      </w:r>
      <w:r w:rsidRPr="00B35771">
        <w:rPr>
          <w:rFonts w:hint="cs"/>
          <w:sz w:val="32"/>
          <w:szCs w:val="32"/>
          <w:rtl/>
        </w:rPr>
        <w:t>سيطرت الدولة الإسلامية على رقعة كبيرة من الأرض مكنتها من التحكم بمداخل الطرق التجارية البرية والبحرية بين أوروبا وآسيا وأفريقيا</w:t>
      </w:r>
      <w:r>
        <w:rPr>
          <w:rFonts w:hint="cs"/>
          <w:sz w:val="32"/>
          <w:szCs w:val="32"/>
          <w:rtl/>
        </w:rPr>
        <w:t xml:space="preserve">، وبالتالي أصبحت الدولة الإسلامية هي </w:t>
      </w:r>
      <w:r w:rsidR="008611F9">
        <w:rPr>
          <w:rFonts w:hint="cs"/>
          <w:sz w:val="32"/>
          <w:szCs w:val="32"/>
          <w:rtl/>
        </w:rPr>
        <w:t>المسيطرة على حركة التجارة في المنطقة، ولا يمكن أن تنتقل بضائع الشرق كالتوابل وغيرها إلى أوروبا إلا عبر الطرق الخاضعة لسيطرة المسلمين</w:t>
      </w:r>
      <w:r w:rsidRPr="00B35771">
        <w:rPr>
          <w:rFonts w:hint="cs"/>
          <w:sz w:val="32"/>
          <w:szCs w:val="32"/>
          <w:rtl/>
        </w:rPr>
        <w:t>.</w:t>
      </w:r>
      <w:r w:rsidR="00C171D4">
        <w:rPr>
          <w:rFonts w:hint="cs"/>
          <w:sz w:val="32"/>
          <w:szCs w:val="32"/>
          <w:rtl/>
        </w:rPr>
        <w:t xml:space="preserve"> وكانت هناك شراكة فعلية بين تجار البندقية في إيطاليا وتجار الشام ومصر في إدارة التجارة مع الهند في التوابل والحرير. وكان الدينار الإسلامي يعامل كعملة حرة دولية.</w:t>
      </w:r>
      <w:r w:rsidR="002C1EC2">
        <w:rPr>
          <w:rFonts w:hint="cs"/>
          <w:sz w:val="32"/>
          <w:szCs w:val="32"/>
          <w:rtl/>
        </w:rPr>
        <w:t xml:space="preserve"> ولأن المسلمين هم المتحكمون بطرق التجارة فقد تحكموا أيضاً بأسعارها. وقد أدى ارتفاع أسعار تلك السلع إلى بحث دول أوروبا عن طريق يجنبهم المرور بأراضي المسلمين، وبالتالي الحصول على بضائع الشرق بأسعار معقولة.</w:t>
      </w:r>
    </w:p>
    <w:p w14:paraId="484B39C1" w14:textId="3437D40D" w:rsidR="002F4E62" w:rsidRPr="00B35771" w:rsidRDefault="002C1EC2" w:rsidP="002C1EC2">
      <w:pPr>
        <w:bidi/>
        <w:rPr>
          <w:sz w:val="32"/>
          <w:szCs w:val="32"/>
          <w:rtl/>
        </w:rPr>
      </w:pPr>
      <w:r>
        <w:rPr>
          <w:sz w:val="32"/>
          <w:szCs w:val="32"/>
          <w:rtl/>
        </w:rPr>
        <w:tab/>
      </w:r>
      <w:r w:rsidR="002F4E62" w:rsidRPr="00B35771">
        <w:rPr>
          <w:rFonts w:hint="cs"/>
          <w:sz w:val="32"/>
          <w:szCs w:val="32"/>
          <w:rtl/>
        </w:rPr>
        <w:t>والطرق البرية التي سيطرت عليها الدولة الإسلامية هي:</w:t>
      </w:r>
    </w:p>
    <w:p w14:paraId="08F37FC0" w14:textId="77777777" w:rsidR="002F4E62" w:rsidRPr="00B35771" w:rsidRDefault="002F4E62" w:rsidP="002F4E62">
      <w:pPr>
        <w:pStyle w:val="ListParagraph"/>
        <w:numPr>
          <w:ilvl w:val="0"/>
          <w:numId w:val="1"/>
        </w:numPr>
        <w:bidi/>
        <w:rPr>
          <w:sz w:val="32"/>
          <w:szCs w:val="32"/>
        </w:rPr>
      </w:pPr>
      <w:r w:rsidRPr="00B35771">
        <w:rPr>
          <w:rFonts w:hint="cs"/>
          <w:sz w:val="32"/>
          <w:szCs w:val="32"/>
          <w:rtl/>
        </w:rPr>
        <w:lastRenderedPageBreak/>
        <w:t>الطريق الي يربط أوروبا بالصين عبر آسيا الوسطى.</w:t>
      </w:r>
    </w:p>
    <w:p w14:paraId="0078AC0A" w14:textId="77777777" w:rsidR="002F4E62" w:rsidRPr="00B35771" w:rsidRDefault="002F4E62" w:rsidP="002F4E62">
      <w:pPr>
        <w:pStyle w:val="ListParagraph"/>
        <w:numPr>
          <w:ilvl w:val="0"/>
          <w:numId w:val="1"/>
        </w:numPr>
        <w:bidi/>
        <w:rPr>
          <w:sz w:val="32"/>
          <w:szCs w:val="32"/>
        </w:rPr>
      </w:pPr>
      <w:r w:rsidRPr="00B35771">
        <w:rPr>
          <w:rFonts w:hint="cs"/>
          <w:sz w:val="32"/>
          <w:szCs w:val="32"/>
          <w:rtl/>
        </w:rPr>
        <w:t>الطريق الذي يربط أوروبا بالخليج العربي والمحيط الهندي.</w:t>
      </w:r>
    </w:p>
    <w:p w14:paraId="306CB375" w14:textId="77777777" w:rsidR="002F4E62" w:rsidRPr="00B35771" w:rsidRDefault="002F4E62" w:rsidP="002F4E62">
      <w:pPr>
        <w:pStyle w:val="ListParagraph"/>
        <w:numPr>
          <w:ilvl w:val="0"/>
          <w:numId w:val="1"/>
        </w:numPr>
        <w:bidi/>
        <w:rPr>
          <w:sz w:val="32"/>
          <w:szCs w:val="32"/>
        </w:rPr>
      </w:pPr>
      <w:r w:rsidRPr="00B35771">
        <w:rPr>
          <w:rFonts w:hint="cs"/>
          <w:sz w:val="32"/>
          <w:szCs w:val="32"/>
          <w:rtl/>
        </w:rPr>
        <w:t>الطريق الذي يربط البحر المتوسط بالمحيط الهندي وشرق آسيا عبر شبه الجزيرة العربية.</w:t>
      </w:r>
    </w:p>
    <w:p w14:paraId="552D4F58" w14:textId="77777777" w:rsidR="002F4E62" w:rsidRPr="00B35771" w:rsidRDefault="002F4E62" w:rsidP="002F4E62">
      <w:pPr>
        <w:bidi/>
        <w:rPr>
          <w:sz w:val="32"/>
          <w:szCs w:val="32"/>
          <w:rtl/>
        </w:rPr>
      </w:pPr>
      <w:r w:rsidRPr="00B35771">
        <w:rPr>
          <w:sz w:val="32"/>
          <w:szCs w:val="32"/>
          <w:rtl/>
        </w:rPr>
        <w:tab/>
      </w:r>
      <w:r w:rsidRPr="00B35771">
        <w:rPr>
          <w:rFonts w:hint="cs"/>
          <w:sz w:val="32"/>
          <w:szCs w:val="32"/>
          <w:rtl/>
        </w:rPr>
        <w:t>أما الطرق البحرية التي سيطرت عليها الدولة الإسلامية فهي:</w:t>
      </w:r>
    </w:p>
    <w:p w14:paraId="4649BF05" w14:textId="77777777" w:rsidR="002F4E62" w:rsidRPr="00B35771" w:rsidRDefault="002F4E62" w:rsidP="002F4E62">
      <w:pPr>
        <w:pStyle w:val="ListParagraph"/>
        <w:numPr>
          <w:ilvl w:val="0"/>
          <w:numId w:val="1"/>
        </w:numPr>
        <w:bidi/>
        <w:rPr>
          <w:sz w:val="32"/>
          <w:szCs w:val="32"/>
        </w:rPr>
      </w:pPr>
      <w:r w:rsidRPr="00B35771">
        <w:rPr>
          <w:rFonts w:hint="cs"/>
          <w:sz w:val="32"/>
          <w:szCs w:val="32"/>
          <w:rtl/>
        </w:rPr>
        <w:t>طريق البحر الأبيض المتوسط.</w:t>
      </w:r>
    </w:p>
    <w:p w14:paraId="1631EF19" w14:textId="77777777" w:rsidR="002F4E62" w:rsidRPr="00B35771" w:rsidRDefault="002F4E62" w:rsidP="002F4E62">
      <w:pPr>
        <w:pStyle w:val="ListParagraph"/>
        <w:numPr>
          <w:ilvl w:val="0"/>
          <w:numId w:val="1"/>
        </w:numPr>
        <w:bidi/>
        <w:rPr>
          <w:sz w:val="32"/>
          <w:szCs w:val="32"/>
        </w:rPr>
      </w:pPr>
      <w:r w:rsidRPr="00B35771">
        <w:rPr>
          <w:rFonts w:hint="cs"/>
          <w:sz w:val="32"/>
          <w:szCs w:val="32"/>
          <w:rtl/>
        </w:rPr>
        <w:t>طريق البحر الأحمر.</w:t>
      </w:r>
    </w:p>
    <w:p w14:paraId="7056AD82" w14:textId="4638CC4F" w:rsidR="002F4E62" w:rsidRPr="002F4E62" w:rsidRDefault="002F4E62" w:rsidP="002F4E62">
      <w:pPr>
        <w:pStyle w:val="ListParagraph"/>
        <w:numPr>
          <w:ilvl w:val="0"/>
          <w:numId w:val="1"/>
        </w:numPr>
        <w:bidi/>
        <w:rPr>
          <w:sz w:val="32"/>
          <w:szCs w:val="32"/>
          <w:rtl/>
        </w:rPr>
      </w:pPr>
      <w:r w:rsidRPr="00B35771">
        <w:rPr>
          <w:rFonts w:hint="cs"/>
          <w:sz w:val="32"/>
          <w:szCs w:val="32"/>
          <w:rtl/>
        </w:rPr>
        <w:t>طريق الخليج العربي.</w:t>
      </w:r>
    </w:p>
    <w:p w14:paraId="622F1290" w14:textId="3FA69223" w:rsidR="008E3210" w:rsidRDefault="008E3210" w:rsidP="002F4E62">
      <w:pPr>
        <w:bidi/>
        <w:rPr>
          <w:sz w:val="32"/>
          <w:szCs w:val="32"/>
          <w:rtl/>
        </w:rPr>
      </w:pPr>
      <w:r w:rsidRPr="00B35771">
        <w:rPr>
          <w:sz w:val="32"/>
          <w:szCs w:val="32"/>
          <w:rtl/>
        </w:rPr>
        <w:tab/>
      </w:r>
      <w:r w:rsidR="002F4E62">
        <w:rPr>
          <w:rFonts w:hint="cs"/>
          <w:sz w:val="32"/>
          <w:szCs w:val="32"/>
          <w:rtl/>
        </w:rPr>
        <w:t>و</w:t>
      </w:r>
      <w:r w:rsidRPr="00B35771">
        <w:rPr>
          <w:rFonts w:hint="cs"/>
          <w:sz w:val="32"/>
          <w:szCs w:val="32"/>
          <w:rtl/>
        </w:rPr>
        <w:t>كان من نتائج النهضة الفكرية الأوروبية تطور الصناعة والتجارة في أوروبا</w:t>
      </w:r>
      <w:r w:rsidR="00603208" w:rsidRPr="00B35771">
        <w:rPr>
          <w:rFonts w:hint="cs"/>
          <w:sz w:val="32"/>
          <w:szCs w:val="32"/>
          <w:rtl/>
        </w:rPr>
        <w:t xml:space="preserve">. وبالتالي فإن الثروات التي </w:t>
      </w:r>
      <w:r w:rsidR="006D4698" w:rsidRPr="00B35771">
        <w:rPr>
          <w:rFonts w:hint="cs"/>
          <w:sz w:val="32"/>
          <w:szCs w:val="32"/>
          <w:rtl/>
        </w:rPr>
        <w:t>كان ينعم بها العالم الإسلامي شكل</w:t>
      </w:r>
      <w:r w:rsidR="00031910" w:rsidRPr="00B35771">
        <w:rPr>
          <w:rFonts w:hint="cs"/>
          <w:sz w:val="32"/>
          <w:szCs w:val="32"/>
          <w:rtl/>
        </w:rPr>
        <w:t>ت</w:t>
      </w:r>
      <w:r w:rsidR="006D4698" w:rsidRPr="00B35771">
        <w:rPr>
          <w:rFonts w:hint="cs"/>
          <w:sz w:val="32"/>
          <w:szCs w:val="32"/>
          <w:rtl/>
        </w:rPr>
        <w:t xml:space="preserve"> عامل جذب مهم</w:t>
      </w:r>
      <w:r w:rsidR="000261B0" w:rsidRPr="00B35771">
        <w:rPr>
          <w:rFonts w:hint="cs"/>
          <w:sz w:val="32"/>
          <w:szCs w:val="32"/>
          <w:rtl/>
        </w:rPr>
        <w:t xml:space="preserve"> ل</w:t>
      </w:r>
      <w:r w:rsidR="00227275" w:rsidRPr="00B35771">
        <w:rPr>
          <w:rFonts w:hint="cs"/>
          <w:sz w:val="32"/>
          <w:szCs w:val="32"/>
          <w:rtl/>
        </w:rPr>
        <w:t>لشركات التجارية والصناعية</w:t>
      </w:r>
      <w:r w:rsidR="005F173F" w:rsidRPr="00B35771">
        <w:rPr>
          <w:rFonts w:hint="cs"/>
          <w:sz w:val="32"/>
          <w:szCs w:val="32"/>
          <w:rtl/>
        </w:rPr>
        <w:t xml:space="preserve"> التي تبحث عن أسواق لتصريف منتجاتها، وأيدي عاملة رخيصة</w:t>
      </w:r>
      <w:r w:rsidR="005D3B22" w:rsidRPr="00B35771">
        <w:rPr>
          <w:rFonts w:hint="cs"/>
          <w:sz w:val="32"/>
          <w:szCs w:val="32"/>
          <w:rtl/>
        </w:rPr>
        <w:t>، ومواد خام ضرورية لتلك الصناعات</w:t>
      </w:r>
      <w:r w:rsidR="00784A5E" w:rsidRPr="00B35771">
        <w:rPr>
          <w:rFonts w:hint="cs"/>
          <w:sz w:val="32"/>
          <w:szCs w:val="32"/>
          <w:rtl/>
        </w:rPr>
        <w:t xml:space="preserve">. فاشتد التنافس الاستعماري بين دول أوروبا </w:t>
      </w:r>
      <w:r w:rsidR="00335A4B" w:rsidRPr="00B35771">
        <w:rPr>
          <w:rFonts w:hint="cs"/>
          <w:sz w:val="32"/>
          <w:szCs w:val="32"/>
          <w:rtl/>
        </w:rPr>
        <w:t xml:space="preserve">المتطورة، واتصف لأول مرة بالتاريخ </w:t>
      </w:r>
      <w:r w:rsidR="00BA327B" w:rsidRPr="00B35771">
        <w:rPr>
          <w:rFonts w:hint="cs"/>
          <w:sz w:val="32"/>
          <w:szCs w:val="32"/>
          <w:rtl/>
        </w:rPr>
        <w:t xml:space="preserve">بالعالمية لأنه لم يعد مقتصراً على الحدود البرية المشتركة بين دولتين، بل شمل البقاع التي </w:t>
      </w:r>
      <w:r w:rsidR="00163FC9" w:rsidRPr="00B35771">
        <w:rPr>
          <w:rFonts w:hint="cs"/>
          <w:sz w:val="32"/>
          <w:szCs w:val="32"/>
          <w:rtl/>
        </w:rPr>
        <w:t>وصلتها أساطيل وجيوش تلك الدول.</w:t>
      </w:r>
    </w:p>
    <w:p w14:paraId="74412B78" w14:textId="032D83DF" w:rsidR="005C48A1" w:rsidRDefault="005C48A1" w:rsidP="005C48A1">
      <w:pPr>
        <w:bidi/>
        <w:rPr>
          <w:sz w:val="32"/>
          <w:szCs w:val="32"/>
          <w:rtl/>
        </w:rPr>
      </w:pPr>
    </w:p>
    <w:p w14:paraId="0428BD6F" w14:textId="115FEA36" w:rsidR="005C48A1" w:rsidRPr="005C48A1" w:rsidRDefault="005C48A1" w:rsidP="005C48A1">
      <w:pPr>
        <w:bidi/>
        <w:rPr>
          <w:b/>
          <w:bCs/>
          <w:sz w:val="32"/>
          <w:szCs w:val="32"/>
          <w:rtl/>
        </w:rPr>
      </w:pPr>
      <w:r w:rsidRPr="005C48A1">
        <w:rPr>
          <w:rFonts w:hint="cs"/>
          <w:b/>
          <w:bCs/>
          <w:sz w:val="32"/>
          <w:szCs w:val="32"/>
          <w:rtl/>
        </w:rPr>
        <w:t>اتجاهات الكشوف الجغرافية الأوروبية:</w:t>
      </w:r>
    </w:p>
    <w:p w14:paraId="7F15EEFE" w14:textId="246A70B5" w:rsidR="00E33CB9" w:rsidRDefault="005C48A1" w:rsidP="00BA50D0">
      <w:pPr>
        <w:bidi/>
        <w:rPr>
          <w:sz w:val="32"/>
          <w:szCs w:val="32"/>
          <w:rtl/>
        </w:rPr>
      </w:pPr>
      <w:r>
        <w:rPr>
          <w:sz w:val="32"/>
          <w:szCs w:val="32"/>
          <w:rtl/>
        </w:rPr>
        <w:tab/>
      </w:r>
      <w:r>
        <w:rPr>
          <w:rFonts w:hint="cs"/>
          <w:sz w:val="32"/>
          <w:szCs w:val="32"/>
          <w:rtl/>
        </w:rPr>
        <w:t xml:space="preserve">بدأت الكشوف الجغرافية الأوروبية في القرن الثامن الهجري/ الرابع عشر الميلادي بالكشف عن المناطق المجهولة بالنسبة للأوروبيين، وانتهت في القرن </w:t>
      </w:r>
      <w:r w:rsidR="00E33CB9">
        <w:rPr>
          <w:rFonts w:hint="cs"/>
          <w:sz w:val="32"/>
          <w:szCs w:val="32"/>
          <w:rtl/>
        </w:rPr>
        <w:t>الثالث عشر الهجري/ التاسع عشر الميلادي باستعمار تلك المناطق المكتشفة</w:t>
      </w:r>
      <w:r w:rsidR="00BA50D0">
        <w:rPr>
          <w:rFonts w:hint="cs"/>
          <w:sz w:val="32"/>
          <w:szCs w:val="32"/>
          <w:rtl/>
        </w:rPr>
        <w:t>.</w:t>
      </w:r>
      <w:r w:rsidR="00E33CB9">
        <w:rPr>
          <w:rFonts w:hint="cs"/>
          <w:sz w:val="32"/>
          <w:szCs w:val="32"/>
          <w:rtl/>
        </w:rPr>
        <w:t xml:space="preserve"> وتعد البرتغال هي الرائدة في هذه الكشوف، حيث سبقت دول أوروبا الأخرى في هذا المجال</w:t>
      </w:r>
      <w:r w:rsidR="00BA50D0">
        <w:rPr>
          <w:rFonts w:hint="cs"/>
          <w:sz w:val="32"/>
          <w:szCs w:val="32"/>
          <w:rtl/>
        </w:rPr>
        <w:t>، وكانت</w:t>
      </w:r>
      <w:r w:rsidR="00BA50D0">
        <w:rPr>
          <w:rFonts w:hint="cs"/>
          <w:sz w:val="32"/>
          <w:szCs w:val="32"/>
          <w:rtl/>
        </w:rPr>
        <w:t xml:space="preserve"> أفريقيا</w:t>
      </w:r>
      <w:r w:rsidR="00BA50D0">
        <w:rPr>
          <w:rFonts w:hint="cs"/>
          <w:sz w:val="32"/>
          <w:szCs w:val="32"/>
          <w:rtl/>
        </w:rPr>
        <w:t xml:space="preserve"> هي الوجهة الأولى لأولئك المستكشفين البرتغاليين</w:t>
      </w:r>
      <w:r w:rsidR="00E33CB9">
        <w:rPr>
          <w:rFonts w:hint="cs"/>
          <w:sz w:val="32"/>
          <w:szCs w:val="32"/>
          <w:rtl/>
        </w:rPr>
        <w:t>. وتعود هذه الريادة إلى خبرة الأمير هنري الملاح (796-864هـ/ 1394-1460م)</w:t>
      </w:r>
      <w:r w:rsidR="00413900">
        <w:rPr>
          <w:rFonts w:hint="cs"/>
          <w:sz w:val="32"/>
          <w:szCs w:val="32"/>
          <w:rtl/>
        </w:rPr>
        <w:t xml:space="preserve"> الذي أسس أكاديمية بحرية في البرتغال، فتطورت الخبرة في مجال الملاحة والرحلات الجغرافية. وكان لحملات هنري الملاح الكشفية عدة أهداف، تتلخص فيما يلي:</w:t>
      </w:r>
    </w:p>
    <w:p w14:paraId="28EB1781" w14:textId="40039B3F" w:rsidR="00413900" w:rsidRDefault="00413900" w:rsidP="00413900">
      <w:pPr>
        <w:pStyle w:val="ListParagraph"/>
        <w:numPr>
          <w:ilvl w:val="0"/>
          <w:numId w:val="1"/>
        </w:numPr>
        <w:bidi/>
        <w:rPr>
          <w:sz w:val="32"/>
          <w:szCs w:val="32"/>
        </w:rPr>
      </w:pPr>
      <w:r>
        <w:rPr>
          <w:rFonts w:hint="cs"/>
          <w:sz w:val="32"/>
          <w:szCs w:val="32"/>
          <w:rtl/>
        </w:rPr>
        <w:t xml:space="preserve">نشر النصرانية </w:t>
      </w:r>
      <w:r w:rsidR="00B037EA">
        <w:rPr>
          <w:rFonts w:hint="cs"/>
          <w:sz w:val="32"/>
          <w:szCs w:val="32"/>
          <w:rtl/>
        </w:rPr>
        <w:t>على</w:t>
      </w:r>
      <w:r>
        <w:rPr>
          <w:rFonts w:hint="cs"/>
          <w:sz w:val="32"/>
          <w:szCs w:val="32"/>
          <w:rtl/>
        </w:rPr>
        <w:t xml:space="preserve"> المذهب الكاثوليكي.</w:t>
      </w:r>
    </w:p>
    <w:p w14:paraId="40C37315" w14:textId="06E24F47" w:rsidR="00413900" w:rsidRDefault="00413900" w:rsidP="00413900">
      <w:pPr>
        <w:pStyle w:val="ListParagraph"/>
        <w:numPr>
          <w:ilvl w:val="0"/>
          <w:numId w:val="1"/>
        </w:numPr>
        <w:bidi/>
        <w:rPr>
          <w:sz w:val="32"/>
          <w:szCs w:val="32"/>
        </w:rPr>
      </w:pPr>
      <w:r>
        <w:rPr>
          <w:rFonts w:hint="cs"/>
          <w:sz w:val="32"/>
          <w:szCs w:val="32"/>
          <w:rtl/>
        </w:rPr>
        <w:t>تعقب المسلمين الذين خرجوا من الأندلس، والقضاء عليهم.</w:t>
      </w:r>
    </w:p>
    <w:p w14:paraId="393065FA" w14:textId="284C9F9E" w:rsidR="00413900" w:rsidRDefault="00413900" w:rsidP="00413900">
      <w:pPr>
        <w:pStyle w:val="ListParagraph"/>
        <w:numPr>
          <w:ilvl w:val="0"/>
          <w:numId w:val="1"/>
        </w:numPr>
        <w:bidi/>
        <w:rPr>
          <w:sz w:val="32"/>
          <w:szCs w:val="32"/>
        </w:rPr>
      </w:pPr>
      <w:r>
        <w:rPr>
          <w:rFonts w:hint="cs"/>
          <w:sz w:val="32"/>
          <w:szCs w:val="32"/>
          <w:rtl/>
        </w:rPr>
        <w:t>اكتشاف طرق جديدة للتجارة غير تلك التي يسيطر عليها المسلمون.</w:t>
      </w:r>
    </w:p>
    <w:p w14:paraId="1E942F44" w14:textId="6FB444D5" w:rsidR="00413900" w:rsidRDefault="00413900" w:rsidP="00413900">
      <w:pPr>
        <w:pStyle w:val="ListParagraph"/>
        <w:numPr>
          <w:ilvl w:val="0"/>
          <w:numId w:val="1"/>
        </w:numPr>
        <w:bidi/>
        <w:rPr>
          <w:sz w:val="32"/>
          <w:szCs w:val="32"/>
        </w:rPr>
      </w:pPr>
      <w:r>
        <w:rPr>
          <w:rFonts w:hint="cs"/>
          <w:sz w:val="32"/>
          <w:szCs w:val="32"/>
          <w:rtl/>
        </w:rPr>
        <w:t>السيطرة على تجارة الشرق.</w:t>
      </w:r>
    </w:p>
    <w:p w14:paraId="71C19EFB" w14:textId="5B4F5246" w:rsidR="007A2242" w:rsidRDefault="007A2242" w:rsidP="007A2242">
      <w:pPr>
        <w:bidi/>
        <w:rPr>
          <w:sz w:val="32"/>
          <w:szCs w:val="32"/>
          <w:rtl/>
        </w:rPr>
      </w:pPr>
      <w:r>
        <w:rPr>
          <w:sz w:val="32"/>
          <w:szCs w:val="32"/>
          <w:rtl/>
        </w:rPr>
        <w:tab/>
      </w:r>
      <w:r>
        <w:rPr>
          <w:rFonts w:hint="cs"/>
          <w:sz w:val="32"/>
          <w:szCs w:val="32"/>
          <w:rtl/>
        </w:rPr>
        <w:t>أما أهم الرحلات الكشفية البرتغالية فهي كالتالي:</w:t>
      </w:r>
    </w:p>
    <w:p w14:paraId="0D142B16" w14:textId="1F732858" w:rsidR="007A2242" w:rsidRDefault="007A2242" w:rsidP="007A2242">
      <w:pPr>
        <w:pStyle w:val="ListParagraph"/>
        <w:numPr>
          <w:ilvl w:val="0"/>
          <w:numId w:val="1"/>
        </w:numPr>
        <w:bidi/>
        <w:rPr>
          <w:sz w:val="32"/>
          <w:szCs w:val="32"/>
        </w:rPr>
      </w:pPr>
      <w:r>
        <w:rPr>
          <w:rFonts w:hint="cs"/>
          <w:sz w:val="32"/>
          <w:szCs w:val="32"/>
          <w:rtl/>
        </w:rPr>
        <w:lastRenderedPageBreak/>
        <w:t xml:space="preserve">رحلة الأمير هنري الملاح، التي مكنته من احتلال السواحل الممتدة من المغرب إلى نهر </w:t>
      </w:r>
      <w:r w:rsidR="00285DE0">
        <w:rPr>
          <w:rFonts w:hint="cs"/>
          <w:sz w:val="32"/>
          <w:szCs w:val="32"/>
          <w:rtl/>
        </w:rPr>
        <w:t>السنغال.</w:t>
      </w:r>
    </w:p>
    <w:p w14:paraId="1FDF7DA8" w14:textId="4D6B7016" w:rsidR="00285DE0" w:rsidRDefault="00285DE0" w:rsidP="00285DE0">
      <w:pPr>
        <w:pStyle w:val="ListParagraph"/>
        <w:numPr>
          <w:ilvl w:val="0"/>
          <w:numId w:val="1"/>
        </w:numPr>
        <w:bidi/>
        <w:rPr>
          <w:sz w:val="32"/>
          <w:szCs w:val="32"/>
        </w:rPr>
      </w:pPr>
      <w:r>
        <w:rPr>
          <w:rFonts w:hint="cs"/>
          <w:sz w:val="32"/>
          <w:szCs w:val="32"/>
          <w:rtl/>
        </w:rPr>
        <w:t xml:space="preserve">رحلة </w:t>
      </w:r>
      <w:proofErr w:type="spellStart"/>
      <w:r>
        <w:rPr>
          <w:rFonts w:hint="cs"/>
          <w:sz w:val="32"/>
          <w:szCs w:val="32"/>
          <w:rtl/>
        </w:rPr>
        <w:t>بارثولميو</w:t>
      </w:r>
      <w:proofErr w:type="spellEnd"/>
      <w:r>
        <w:rPr>
          <w:rFonts w:hint="cs"/>
          <w:sz w:val="32"/>
          <w:szCs w:val="32"/>
          <w:rtl/>
        </w:rPr>
        <w:t xml:space="preserve"> </w:t>
      </w:r>
      <w:proofErr w:type="spellStart"/>
      <w:r>
        <w:rPr>
          <w:rFonts w:hint="cs"/>
          <w:sz w:val="32"/>
          <w:szCs w:val="32"/>
          <w:rtl/>
        </w:rPr>
        <w:t>دياز</w:t>
      </w:r>
      <w:proofErr w:type="spellEnd"/>
      <w:r>
        <w:rPr>
          <w:rFonts w:hint="cs"/>
          <w:sz w:val="32"/>
          <w:szCs w:val="32"/>
          <w:rtl/>
        </w:rPr>
        <w:t xml:space="preserve"> الأولى، التي </w:t>
      </w:r>
      <w:r w:rsidR="0070143C">
        <w:rPr>
          <w:rFonts w:hint="cs"/>
          <w:sz w:val="32"/>
          <w:szCs w:val="32"/>
          <w:rtl/>
        </w:rPr>
        <w:t>وصل خلالها إلى خليج غينيا وساحل العاج ونيجيريا والكاميرون حتى مصب نهر الكونغو.</w:t>
      </w:r>
    </w:p>
    <w:p w14:paraId="2DB7EA83" w14:textId="762E952C" w:rsidR="0070143C" w:rsidRDefault="0070143C" w:rsidP="0070143C">
      <w:pPr>
        <w:pStyle w:val="ListParagraph"/>
        <w:numPr>
          <w:ilvl w:val="0"/>
          <w:numId w:val="1"/>
        </w:numPr>
        <w:bidi/>
        <w:rPr>
          <w:sz w:val="32"/>
          <w:szCs w:val="32"/>
        </w:rPr>
      </w:pPr>
      <w:r>
        <w:rPr>
          <w:rFonts w:hint="cs"/>
          <w:sz w:val="32"/>
          <w:szCs w:val="32"/>
          <w:rtl/>
        </w:rPr>
        <w:t xml:space="preserve">رحلة </w:t>
      </w:r>
      <w:proofErr w:type="spellStart"/>
      <w:r>
        <w:rPr>
          <w:rFonts w:hint="cs"/>
          <w:sz w:val="32"/>
          <w:szCs w:val="32"/>
          <w:rtl/>
        </w:rPr>
        <w:t>بارثولميو</w:t>
      </w:r>
      <w:proofErr w:type="spellEnd"/>
      <w:r>
        <w:rPr>
          <w:rFonts w:hint="cs"/>
          <w:sz w:val="32"/>
          <w:szCs w:val="32"/>
          <w:rtl/>
        </w:rPr>
        <w:t xml:space="preserve"> </w:t>
      </w:r>
      <w:proofErr w:type="spellStart"/>
      <w:r>
        <w:rPr>
          <w:rFonts w:hint="cs"/>
          <w:sz w:val="32"/>
          <w:szCs w:val="32"/>
          <w:rtl/>
        </w:rPr>
        <w:t>دياز</w:t>
      </w:r>
      <w:proofErr w:type="spellEnd"/>
      <w:r>
        <w:rPr>
          <w:rFonts w:hint="cs"/>
          <w:sz w:val="32"/>
          <w:szCs w:val="32"/>
          <w:rtl/>
        </w:rPr>
        <w:t xml:space="preserve"> الثانية، التي وصل خلالها إلى رأس العواصف</w:t>
      </w:r>
      <w:r w:rsidR="00B037EA">
        <w:rPr>
          <w:rFonts w:hint="cs"/>
          <w:sz w:val="32"/>
          <w:szCs w:val="32"/>
          <w:rtl/>
        </w:rPr>
        <w:t xml:space="preserve"> (893هـ/ 1488م)</w:t>
      </w:r>
      <w:r>
        <w:rPr>
          <w:rFonts w:hint="cs"/>
          <w:sz w:val="32"/>
          <w:szCs w:val="32"/>
          <w:rtl/>
        </w:rPr>
        <w:t>.</w:t>
      </w:r>
    </w:p>
    <w:p w14:paraId="10D6AC7F" w14:textId="3C5A74D7" w:rsidR="0070143C" w:rsidRDefault="0070143C" w:rsidP="0070143C">
      <w:pPr>
        <w:pStyle w:val="ListParagraph"/>
        <w:numPr>
          <w:ilvl w:val="0"/>
          <w:numId w:val="1"/>
        </w:numPr>
        <w:bidi/>
        <w:rPr>
          <w:sz w:val="32"/>
          <w:szCs w:val="32"/>
        </w:rPr>
      </w:pPr>
      <w:r>
        <w:rPr>
          <w:rFonts w:hint="cs"/>
          <w:sz w:val="32"/>
          <w:szCs w:val="32"/>
          <w:rtl/>
        </w:rPr>
        <w:t xml:space="preserve">رحلة فاسكو دي جاما (902هـ/ 1497م) التي تمكن خلالها من الدوران حول أفريقيا </w:t>
      </w:r>
      <w:r w:rsidR="004B56B4">
        <w:rPr>
          <w:rFonts w:hint="cs"/>
          <w:sz w:val="32"/>
          <w:szCs w:val="32"/>
          <w:rtl/>
        </w:rPr>
        <w:t xml:space="preserve">وعبور المحيط الهندي </w:t>
      </w:r>
      <w:r>
        <w:rPr>
          <w:rFonts w:hint="cs"/>
          <w:sz w:val="32"/>
          <w:szCs w:val="32"/>
          <w:rtl/>
        </w:rPr>
        <w:t>والوصول إلى الهند</w:t>
      </w:r>
      <w:r w:rsidR="004B56B4">
        <w:rPr>
          <w:rFonts w:hint="cs"/>
          <w:sz w:val="32"/>
          <w:szCs w:val="32"/>
          <w:rtl/>
        </w:rPr>
        <w:t>.</w:t>
      </w:r>
    </w:p>
    <w:p w14:paraId="7541204A" w14:textId="0892DBF0" w:rsidR="004B56B4" w:rsidRDefault="004B56B4" w:rsidP="004B56B4">
      <w:pPr>
        <w:pStyle w:val="ListParagraph"/>
        <w:numPr>
          <w:ilvl w:val="0"/>
          <w:numId w:val="1"/>
        </w:numPr>
        <w:bidi/>
        <w:rPr>
          <w:sz w:val="32"/>
          <w:szCs w:val="32"/>
        </w:rPr>
      </w:pPr>
      <w:r>
        <w:rPr>
          <w:rFonts w:hint="cs"/>
          <w:sz w:val="32"/>
          <w:szCs w:val="32"/>
          <w:rtl/>
        </w:rPr>
        <w:t>رحلة كرستوفر كولومبوس (897هـ/ 1492م) التي وصل خلالها إلى جزر المحيط الأطلسي في العالم الجديد، وأطلق عليها جزر الهند ظناً منه أنه قد وصل إلى جزر الهند الشرقية (جزر التوابل والبخور).</w:t>
      </w:r>
    </w:p>
    <w:p w14:paraId="4BE2FBC4" w14:textId="57CC1970" w:rsidR="00BA50D0" w:rsidRDefault="004B56B4" w:rsidP="00BA50D0">
      <w:pPr>
        <w:pStyle w:val="ListParagraph"/>
        <w:numPr>
          <w:ilvl w:val="0"/>
          <w:numId w:val="1"/>
        </w:numPr>
        <w:bidi/>
        <w:rPr>
          <w:sz w:val="32"/>
          <w:szCs w:val="32"/>
        </w:rPr>
      </w:pPr>
      <w:r>
        <w:rPr>
          <w:rFonts w:hint="cs"/>
          <w:sz w:val="32"/>
          <w:szCs w:val="32"/>
          <w:rtl/>
        </w:rPr>
        <w:t>رحلة ماجلان، التي تمكن خلالها من الدوران حول العالم.</w:t>
      </w:r>
    </w:p>
    <w:p w14:paraId="4BF8C59D" w14:textId="48879608" w:rsidR="00BA50D0" w:rsidRDefault="00BA50D0" w:rsidP="00BA50D0">
      <w:pPr>
        <w:bidi/>
        <w:rPr>
          <w:sz w:val="32"/>
          <w:szCs w:val="32"/>
          <w:rtl/>
        </w:rPr>
      </w:pPr>
    </w:p>
    <w:p w14:paraId="14938C79" w14:textId="5A7166B8" w:rsidR="00BA50D0" w:rsidRPr="00BA50D0" w:rsidRDefault="00BA50D0" w:rsidP="00BA50D0">
      <w:pPr>
        <w:bidi/>
        <w:rPr>
          <w:b/>
          <w:bCs/>
          <w:sz w:val="32"/>
          <w:szCs w:val="32"/>
          <w:rtl/>
        </w:rPr>
      </w:pPr>
      <w:r w:rsidRPr="00BA50D0">
        <w:rPr>
          <w:rFonts w:hint="cs"/>
          <w:b/>
          <w:bCs/>
          <w:sz w:val="32"/>
          <w:szCs w:val="32"/>
          <w:rtl/>
        </w:rPr>
        <w:t>نتائج الكشوف الجغرافية الأوروبية:</w:t>
      </w:r>
    </w:p>
    <w:p w14:paraId="4B7E9402" w14:textId="565FB2AB" w:rsidR="00BA50D0" w:rsidRDefault="00BA50D0" w:rsidP="00BA50D0">
      <w:pPr>
        <w:bidi/>
        <w:rPr>
          <w:sz w:val="32"/>
          <w:szCs w:val="32"/>
          <w:rtl/>
        </w:rPr>
      </w:pPr>
      <w:r>
        <w:rPr>
          <w:sz w:val="32"/>
          <w:szCs w:val="32"/>
          <w:rtl/>
        </w:rPr>
        <w:tab/>
      </w:r>
      <w:r w:rsidR="00E64695">
        <w:rPr>
          <w:rFonts w:hint="cs"/>
          <w:sz w:val="32"/>
          <w:szCs w:val="32"/>
          <w:rtl/>
        </w:rPr>
        <w:t>كان للكشوف الجغرافية الأوروبية أثراً واضحاً على أجزاءٍ من العالم، ولعل قارة أفريقيا والعالم الإسلامي هما أكثر مناطق العالم تأثراً بهذه الاكتشافات.</w:t>
      </w:r>
      <w:r w:rsidR="00B037EA">
        <w:rPr>
          <w:rFonts w:hint="cs"/>
          <w:sz w:val="32"/>
          <w:szCs w:val="32"/>
          <w:rtl/>
        </w:rPr>
        <w:t xml:space="preserve"> </w:t>
      </w:r>
      <w:r w:rsidR="006C7B69">
        <w:rPr>
          <w:rFonts w:hint="cs"/>
          <w:sz w:val="32"/>
          <w:szCs w:val="32"/>
          <w:rtl/>
        </w:rPr>
        <w:t>ذلك أن طول الطريق البحري الجديد ومخاطره لم يجعلاه الخيار الأفضل لنقل التجارة من الهند إلى أوروبا، بل بقيت الطرق القديمة التي تمر بالمنطقة الإسلامية هي الخيار الأفضل، مما جعل البرتغاليون يقفلون طرق التجارة الإسلامية في الخليج العربي والبحر الأحمر. ولذا؛</w:t>
      </w:r>
      <w:r w:rsidR="00847F78">
        <w:rPr>
          <w:rFonts w:hint="cs"/>
          <w:sz w:val="32"/>
          <w:szCs w:val="32"/>
          <w:rtl/>
        </w:rPr>
        <w:t xml:space="preserve"> فقد تركت الكشوف الجغرافية أثراً واضحاً في مجال الاقتصاد في الشام ومصر واليمن. فبعد أن كانت تلك البلاد تملك ثروات هائلة من بضائع الشرق الأقصى، خلت أسواقها من تلك البضائع</w:t>
      </w:r>
      <w:r w:rsidR="0074792A">
        <w:rPr>
          <w:rFonts w:hint="cs"/>
          <w:sz w:val="32"/>
          <w:szCs w:val="32"/>
          <w:rtl/>
        </w:rPr>
        <w:t xml:space="preserve"> وحل الكساد بمصر، وضعفت الحركة التجارية.</w:t>
      </w:r>
      <w:r w:rsidR="00E64695">
        <w:rPr>
          <w:rFonts w:hint="cs"/>
          <w:sz w:val="32"/>
          <w:szCs w:val="32"/>
          <w:rtl/>
        </w:rPr>
        <w:t xml:space="preserve"> ومن أهم النتائج التي تمخضت عن هذه الاكتشافات ما يلي:</w:t>
      </w:r>
    </w:p>
    <w:p w14:paraId="3704AB73" w14:textId="7DE4A695" w:rsidR="00E64695" w:rsidRDefault="00E64695" w:rsidP="00E64695">
      <w:pPr>
        <w:pStyle w:val="ListParagraph"/>
        <w:numPr>
          <w:ilvl w:val="0"/>
          <w:numId w:val="1"/>
        </w:numPr>
        <w:bidi/>
        <w:rPr>
          <w:sz w:val="32"/>
          <w:szCs w:val="32"/>
        </w:rPr>
      </w:pPr>
      <w:r>
        <w:rPr>
          <w:rFonts w:hint="cs"/>
          <w:sz w:val="32"/>
          <w:szCs w:val="32"/>
          <w:rtl/>
        </w:rPr>
        <w:t>انتقال مراكز التجارة إلى غرب أوروبا، وبالتالي عزل العالم الإسلامي من السيطرة على تجارة العالم.</w:t>
      </w:r>
    </w:p>
    <w:p w14:paraId="47D79957" w14:textId="4203FD09" w:rsidR="00E64695" w:rsidRDefault="00E64695" w:rsidP="00E64695">
      <w:pPr>
        <w:pStyle w:val="ListParagraph"/>
        <w:numPr>
          <w:ilvl w:val="0"/>
          <w:numId w:val="1"/>
        </w:numPr>
        <w:bidi/>
        <w:rPr>
          <w:sz w:val="32"/>
          <w:szCs w:val="32"/>
        </w:rPr>
      </w:pPr>
      <w:r>
        <w:rPr>
          <w:rFonts w:hint="cs"/>
          <w:sz w:val="32"/>
          <w:szCs w:val="32"/>
          <w:rtl/>
        </w:rPr>
        <w:t xml:space="preserve">ارتفاع وتيرة التنافس الأوروبي </w:t>
      </w:r>
      <w:r w:rsidR="00936792">
        <w:rPr>
          <w:rFonts w:hint="cs"/>
          <w:sz w:val="32"/>
          <w:szCs w:val="32"/>
          <w:rtl/>
        </w:rPr>
        <w:t>ل</w:t>
      </w:r>
      <w:r>
        <w:rPr>
          <w:rFonts w:hint="cs"/>
          <w:sz w:val="32"/>
          <w:szCs w:val="32"/>
          <w:rtl/>
        </w:rPr>
        <w:t xml:space="preserve">لسيطرة على </w:t>
      </w:r>
      <w:r w:rsidR="00936792">
        <w:rPr>
          <w:rFonts w:hint="cs"/>
          <w:sz w:val="32"/>
          <w:szCs w:val="32"/>
          <w:rtl/>
        </w:rPr>
        <w:t>أكبر بقعة ممكنة من الأراضي بغية الحصول على المواد الخام، والأسواق لغرض تصريف منتجاتها الصناعية.</w:t>
      </w:r>
    </w:p>
    <w:p w14:paraId="2E0F0F86" w14:textId="62F46E25" w:rsidR="00936792" w:rsidRDefault="00936792" w:rsidP="00936792">
      <w:pPr>
        <w:pStyle w:val="ListParagraph"/>
        <w:numPr>
          <w:ilvl w:val="0"/>
          <w:numId w:val="1"/>
        </w:numPr>
        <w:bidi/>
        <w:rPr>
          <w:sz w:val="32"/>
          <w:szCs w:val="32"/>
        </w:rPr>
      </w:pPr>
      <w:r>
        <w:rPr>
          <w:rFonts w:hint="cs"/>
          <w:sz w:val="32"/>
          <w:szCs w:val="32"/>
          <w:rtl/>
        </w:rPr>
        <w:t>ازدهار أوروبا اقتصادياً، وبالتالي تمكنها من السيطرة على العالم كله.</w:t>
      </w:r>
    </w:p>
    <w:p w14:paraId="5632785A" w14:textId="03EE4768" w:rsidR="00847F78" w:rsidRDefault="00847F78" w:rsidP="00847F78">
      <w:pPr>
        <w:pStyle w:val="ListParagraph"/>
        <w:numPr>
          <w:ilvl w:val="0"/>
          <w:numId w:val="1"/>
        </w:numPr>
        <w:bidi/>
        <w:rPr>
          <w:sz w:val="32"/>
          <w:szCs w:val="32"/>
        </w:rPr>
      </w:pPr>
      <w:r>
        <w:rPr>
          <w:rFonts w:hint="cs"/>
          <w:sz w:val="32"/>
          <w:szCs w:val="32"/>
          <w:rtl/>
        </w:rPr>
        <w:t>ظهور القومية الأوروبية، وبالتالي استحقار بقية شعوب العالم.</w:t>
      </w:r>
    </w:p>
    <w:p w14:paraId="67360D83" w14:textId="1060199A" w:rsidR="00847F78" w:rsidRDefault="00847F78" w:rsidP="00847F78">
      <w:pPr>
        <w:pStyle w:val="ListParagraph"/>
        <w:numPr>
          <w:ilvl w:val="0"/>
          <w:numId w:val="1"/>
        </w:numPr>
        <w:bidi/>
        <w:rPr>
          <w:sz w:val="32"/>
          <w:szCs w:val="32"/>
        </w:rPr>
      </w:pPr>
      <w:r>
        <w:rPr>
          <w:rFonts w:hint="cs"/>
          <w:sz w:val="32"/>
          <w:szCs w:val="32"/>
          <w:rtl/>
        </w:rPr>
        <w:t>سعي الأوروبيين لنشر النصرانية بتشجيع من الكنيسة.</w:t>
      </w:r>
    </w:p>
    <w:p w14:paraId="7B35F24C" w14:textId="5C3E7531" w:rsidR="00847F78" w:rsidRDefault="00847F78" w:rsidP="00847F78">
      <w:pPr>
        <w:pStyle w:val="ListParagraph"/>
        <w:numPr>
          <w:ilvl w:val="0"/>
          <w:numId w:val="1"/>
        </w:numPr>
        <w:bidi/>
        <w:rPr>
          <w:sz w:val="32"/>
          <w:szCs w:val="32"/>
        </w:rPr>
      </w:pPr>
      <w:r>
        <w:rPr>
          <w:rFonts w:hint="cs"/>
          <w:sz w:val="32"/>
          <w:szCs w:val="32"/>
          <w:rtl/>
        </w:rPr>
        <w:lastRenderedPageBreak/>
        <w:t>انتقال ميدان الصراع السياسي بين دول أوروبا من أوروبا إلى أراضي الدول المستعمرة.</w:t>
      </w:r>
    </w:p>
    <w:p w14:paraId="6322B82F" w14:textId="4803ED1E" w:rsidR="00847F78" w:rsidRDefault="00847F78" w:rsidP="00847F78">
      <w:pPr>
        <w:bidi/>
        <w:rPr>
          <w:sz w:val="32"/>
          <w:szCs w:val="32"/>
          <w:rtl/>
        </w:rPr>
      </w:pPr>
      <w:r>
        <w:rPr>
          <w:sz w:val="32"/>
          <w:szCs w:val="32"/>
          <w:rtl/>
        </w:rPr>
        <w:tab/>
      </w:r>
    </w:p>
    <w:p w14:paraId="59AC77BB" w14:textId="487A26FC" w:rsidR="003F6802" w:rsidRDefault="003F6802" w:rsidP="003F6802">
      <w:pPr>
        <w:bidi/>
        <w:rPr>
          <w:sz w:val="32"/>
          <w:szCs w:val="32"/>
          <w:rtl/>
        </w:rPr>
      </w:pPr>
    </w:p>
    <w:p w14:paraId="70F2F591" w14:textId="77777777" w:rsidR="003F6802" w:rsidRPr="00B35771" w:rsidRDefault="003F6802" w:rsidP="003F6802">
      <w:pPr>
        <w:bidi/>
        <w:rPr>
          <w:sz w:val="32"/>
          <w:szCs w:val="32"/>
          <w:rtl/>
        </w:rPr>
      </w:pPr>
      <w:r w:rsidRPr="00B35771">
        <w:rPr>
          <w:rFonts w:hint="cs"/>
          <w:sz w:val="32"/>
          <w:szCs w:val="32"/>
          <w:rtl/>
        </w:rPr>
        <w:t>المراجع:</w:t>
      </w:r>
    </w:p>
    <w:p w14:paraId="33C39FEE" w14:textId="77777777" w:rsidR="003F6802" w:rsidRPr="00B35771" w:rsidRDefault="003F6802" w:rsidP="003F6802">
      <w:pPr>
        <w:pStyle w:val="ListParagraph"/>
        <w:numPr>
          <w:ilvl w:val="0"/>
          <w:numId w:val="1"/>
        </w:numPr>
        <w:bidi/>
        <w:rPr>
          <w:sz w:val="32"/>
          <w:szCs w:val="32"/>
        </w:rPr>
      </w:pPr>
      <w:r w:rsidRPr="00B35771">
        <w:rPr>
          <w:rFonts w:hint="cs"/>
          <w:sz w:val="32"/>
          <w:szCs w:val="32"/>
          <w:rtl/>
        </w:rPr>
        <w:t xml:space="preserve">إبراهيم محمد </w:t>
      </w:r>
      <w:proofErr w:type="spellStart"/>
      <w:r w:rsidRPr="00B35771">
        <w:rPr>
          <w:rFonts w:hint="cs"/>
          <w:sz w:val="32"/>
          <w:szCs w:val="32"/>
          <w:rtl/>
        </w:rPr>
        <w:t>بلولة</w:t>
      </w:r>
      <w:proofErr w:type="spellEnd"/>
      <w:r w:rsidRPr="00B35771">
        <w:rPr>
          <w:rFonts w:hint="cs"/>
          <w:sz w:val="32"/>
          <w:szCs w:val="32"/>
          <w:rtl/>
        </w:rPr>
        <w:t>: "البعد الديني للكشوف الجغرافية"، مجلة الشريعة والدراسات الإسلامية، ع6، س1426هـ/ 2005م.</w:t>
      </w:r>
    </w:p>
    <w:p w14:paraId="11367A86" w14:textId="77777777" w:rsidR="003F6802" w:rsidRPr="003F6802" w:rsidRDefault="003F6802" w:rsidP="003F6802">
      <w:pPr>
        <w:bidi/>
        <w:rPr>
          <w:sz w:val="32"/>
          <w:szCs w:val="32"/>
        </w:rPr>
      </w:pPr>
    </w:p>
    <w:sectPr w:rsidR="003F6802" w:rsidRPr="003F68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F74C" w14:textId="77777777" w:rsidR="000E2B6F" w:rsidRDefault="000E2B6F" w:rsidP="00163FC9">
      <w:pPr>
        <w:spacing w:after="0" w:line="240" w:lineRule="auto"/>
      </w:pPr>
      <w:r>
        <w:separator/>
      </w:r>
    </w:p>
  </w:endnote>
  <w:endnote w:type="continuationSeparator" w:id="0">
    <w:p w14:paraId="0D9FD7B0" w14:textId="77777777" w:rsidR="000E2B6F" w:rsidRDefault="000E2B6F" w:rsidP="0016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1875"/>
      <w:docPartObj>
        <w:docPartGallery w:val="Page Numbers (Bottom of Page)"/>
        <w:docPartUnique/>
      </w:docPartObj>
    </w:sdtPr>
    <w:sdtEndPr>
      <w:rPr>
        <w:noProof/>
      </w:rPr>
    </w:sdtEndPr>
    <w:sdtContent>
      <w:p w14:paraId="1F89E6F1" w14:textId="69A0C1A8" w:rsidR="00163FC9" w:rsidRDefault="00163F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9520F" w14:textId="77777777" w:rsidR="00163FC9" w:rsidRDefault="0016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0653" w14:textId="77777777" w:rsidR="000E2B6F" w:rsidRDefault="000E2B6F" w:rsidP="00163FC9">
      <w:pPr>
        <w:spacing w:after="0" w:line="240" w:lineRule="auto"/>
      </w:pPr>
      <w:r>
        <w:separator/>
      </w:r>
    </w:p>
  </w:footnote>
  <w:footnote w:type="continuationSeparator" w:id="0">
    <w:p w14:paraId="10419984" w14:textId="77777777" w:rsidR="000E2B6F" w:rsidRDefault="000E2B6F" w:rsidP="00163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C04D4"/>
    <w:multiLevelType w:val="hybridMultilevel"/>
    <w:tmpl w:val="477A62EA"/>
    <w:lvl w:ilvl="0" w:tplc="A06607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0E"/>
    <w:rsid w:val="0000468B"/>
    <w:rsid w:val="000261B0"/>
    <w:rsid w:val="00027EF4"/>
    <w:rsid w:val="00031910"/>
    <w:rsid w:val="00097662"/>
    <w:rsid w:val="000E2B6F"/>
    <w:rsid w:val="0013511A"/>
    <w:rsid w:val="00163FC9"/>
    <w:rsid w:val="00201A47"/>
    <w:rsid w:val="00227275"/>
    <w:rsid w:val="002441A8"/>
    <w:rsid w:val="00285DE0"/>
    <w:rsid w:val="002A65FA"/>
    <w:rsid w:val="002B15DF"/>
    <w:rsid w:val="002C1EC2"/>
    <w:rsid w:val="002F4E62"/>
    <w:rsid w:val="003261CF"/>
    <w:rsid w:val="003264A0"/>
    <w:rsid w:val="00335A4B"/>
    <w:rsid w:val="00376190"/>
    <w:rsid w:val="003A7DA5"/>
    <w:rsid w:val="003C0DC6"/>
    <w:rsid w:val="003E0071"/>
    <w:rsid w:val="003F6802"/>
    <w:rsid w:val="00413900"/>
    <w:rsid w:val="004362B6"/>
    <w:rsid w:val="00472951"/>
    <w:rsid w:val="00480548"/>
    <w:rsid w:val="00496E3D"/>
    <w:rsid w:val="004B56B4"/>
    <w:rsid w:val="004C6B5C"/>
    <w:rsid w:val="00512B35"/>
    <w:rsid w:val="005460FF"/>
    <w:rsid w:val="00562AC1"/>
    <w:rsid w:val="00572855"/>
    <w:rsid w:val="005A696D"/>
    <w:rsid w:val="005C48A1"/>
    <w:rsid w:val="005D3B22"/>
    <w:rsid w:val="005E3AB6"/>
    <w:rsid w:val="005F173F"/>
    <w:rsid w:val="00603208"/>
    <w:rsid w:val="00624CFA"/>
    <w:rsid w:val="00664AA4"/>
    <w:rsid w:val="00696188"/>
    <w:rsid w:val="006A5CB7"/>
    <w:rsid w:val="006C7B69"/>
    <w:rsid w:val="006D4698"/>
    <w:rsid w:val="0070143C"/>
    <w:rsid w:val="00712F40"/>
    <w:rsid w:val="00722D0D"/>
    <w:rsid w:val="007311F1"/>
    <w:rsid w:val="007343C6"/>
    <w:rsid w:val="0074792A"/>
    <w:rsid w:val="00783F51"/>
    <w:rsid w:val="00784A5E"/>
    <w:rsid w:val="007A2242"/>
    <w:rsid w:val="007E021E"/>
    <w:rsid w:val="007F2176"/>
    <w:rsid w:val="00826BF3"/>
    <w:rsid w:val="00847F78"/>
    <w:rsid w:val="008564CC"/>
    <w:rsid w:val="008611F9"/>
    <w:rsid w:val="008E3210"/>
    <w:rsid w:val="008F482F"/>
    <w:rsid w:val="008F4E98"/>
    <w:rsid w:val="00936792"/>
    <w:rsid w:val="0094522B"/>
    <w:rsid w:val="009A128B"/>
    <w:rsid w:val="009A434A"/>
    <w:rsid w:val="009A6B7A"/>
    <w:rsid w:val="009C46CE"/>
    <w:rsid w:val="009E0C98"/>
    <w:rsid w:val="00A01031"/>
    <w:rsid w:val="00A0636C"/>
    <w:rsid w:val="00A508D9"/>
    <w:rsid w:val="00A61015"/>
    <w:rsid w:val="00A77721"/>
    <w:rsid w:val="00AB4A7F"/>
    <w:rsid w:val="00AD0AAA"/>
    <w:rsid w:val="00B037EA"/>
    <w:rsid w:val="00B17AAD"/>
    <w:rsid w:val="00B35771"/>
    <w:rsid w:val="00B55568"/>
    <w:rsid w:val="00BA327B"/>
    <w:rsid w:val="00BA50D0"/>
    <w:rsid w:val="00BA60D4"/>
    <w:rsid w:val="00BB114E"/>
    <w:rsid w:val="00BB7782"/>
    <w:rsid w:val="00BC420E"/>
    <w:rsid w:val="00BF2D51"/>
    <w:rsid w:val="00C171D4"/>
    <w:rsid w:val="00C20E66"/>
    <w:rsid w:val="00D10687"/>
    <w:rsid w:val="00D216B3"/>
    <w:rsid w:val="00DF406F"/>
    <w:rsid w:val="00E337E3"/>
    <w:rsid w:val="00E33CB9"/>
    <w:rsid w:val="00E5021E"/>
    <w:rsid w:val="00E53C20"/>
    <w:rsid w:val="00E64695"/>
    <w:rsid w:val="00EB3253"/>
    <w:rsid w:val="00EE4B88"/>
    <w:rsid w:val="00EF0493"/>
    <w:rsid w:val="00FB410E"/>
    <w:rsid w:val="00FC7A95"/>
    <w:rsid w:val="00FE0D9D"/>
    <w:rsid w:val="00FE3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6CB7"/>
  <w15:chartTrackingRefBased/>
  <w15:docId w15:val="{05D9B944-9B43-463A-9388-E3F06937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D4"/>
    <w:pPr>
      <w:ind w:left="720"/>
      <w:contextualSpacing/>
    </w:pPr>
  </w:style>
  <w:style w:type="paragraph" w:styleId="Header">
    <w:name w:val="header"/>
    <w:basedOn w:val="Normal"/>
    <w:link w:val="HeaderChar"/>
    <w:uiPriority w:val="99"/>
    <w:unhideWhenUsed/>
    <w:rsid w:val="0016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C9"/>
  </w:style>
  <w:style w:type="paragraph" w:styleId="Footer">
    <w:name w:val="footer"/>
    <w:basedOn w:val="Normal"/>
    <w:link w:val="FooterChar"/>
    <w:uiPriority w:val="99"/>
    <w:unhideWhenUsed/>
    <w:rsid w:val="0016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81</cp:revision>
  <dcterms:created xsi:type="dcterms:W3CDTF">2022-01-21T11:39:00Z</dcterms:created>
  <dcterms:modified xsi:type="dcterms:W3CDTF">2022-01-22T12:31:00Z</dcterms:modified>
</cp:coreProperties>
</file>