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DB" w:rsidRDefault="000325DB">
      <w:pPr>
        <w:rPr>
          <w:rtl/>
        </w:rPr>
      </w:pPr>
    </w:p>
    <w:p w:rsidR="00095839" w:rsidRDefault="00095839"/>
    <w:p w:rsidR="00095839" w:rsidRDefault="00095839"/>
    <w:p w:rsidR="00095839" w:rsidRDefault="00095839" w:rsidP="00095839">
      <w:pPr>
        <w:jc w:val="right"/>
      </w:pPr>
    </w:p>
    <w:p w:rsidR="00095839" w:rsidRDefault="00095839" w:rsidP="00095839">
      <w:pPr>
        <w:jc w:val="right"/>
      </w:pPr>
    </w:p>
    <w:p w:rsidR="00095839" w:rsidRPr="00095839" w:rsidRDefault="0009583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095839" w:rsidRDefault="00095839" w:rsidP="001861C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 xml:space="preserve">الهيئة الوطنية </w:t>
      </w:r>
      <w:r w:rsidR="001861C9">
        <w:rPr>
          <w:rFonts w:ascii="Traditional Arabic" w:hAnsi="Traditional Arabic" w:cs="Traditional Arabic" w:hint="cs"/>
          <w:sz w:val="56"/>
          <w:szCs w:val="56"/>
          <w:rtl/>
        </w:rPr>
        <w:t xml:space="preserve">للتقويم </w:t>
      </w:r>
      <w:r w:rsidRPr="00095839">
        <w:rPr>
          <w:rFonts w:ascii="Traditional Arabic" w:hAnsi="Traditional Arabic" w:cs="Traditional Arabic"/>
          <w:sz w:val="56"/>
          <w:szCs w:val="56"/>
          <w:rtl/>
        </w:rPr>
        <w:t xml:space="preserve">والاعتماد </w:t>
      </w:r>
      <w:proofErr w:type="gramStart"/>
      <w:r w:rsidRPr="00095839">
        <w:rPr>
          <w:rFonts w:ascii="Traditional Arabic" w:hAnsi="Traditional Arabic" w:cs="Traditional Arabic"/>
          <w:sz w:val="56"/>
          <w:szCs w:val="56"/>
          <w:rtl/>
        </w:rPr>
        <w:t>الاكاديمي</w:t>
      </w:r>
      <w:proofErr w:type="gramEnd"/>
    </w:p>
    <w:p w:rsidR="00095839" w:rsidRDefault="0009583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Default="00095839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Default="00095839" w:rsidP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Pr="00095839" w:rsidRDefault="00095839" w:rsidP="00B57628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>
        <w:rPr>
          <w:rFonts w:ascii="Traditional Arabic" w:hAnsi="Traditional Arabic" w:cs="Traditional Arabic" w:hint="cs"/>
          <w:sz w:val="56"/>
          <w:szCs w:val="56"/>
          <w:rtl/>
        </w:rPr>
        <w:t xml:space="preserve">توصيف مقرر </w:t>
      </w:r>
      <w:r w:rsidR="00CA052F">
        <w:rPr>
          <w:rFonts w:ascii="Traditional Arabic" w:hAnsi="Traditional Arabic" w:cs="Traditional Arabic" w:hint="cs"/>
          <w:sz w:val="56"/>
          <w:szCs w:val="56"/>
          <w:rtl/>
        </w:rPr>
        <w:t>ترجمة تحريرية (</w:t>
      </w:r>
      <w:r w:rsidR="00B57628">
        <w:rPr>
          <w:rFonts w:ascii="Traditional Arabic" w:hAnsi="Traditional Arabic" w:cs="Traditional Arabic" w:hint="cs"/>
          <w:sz w:val="56"/>
          <w:szCs w:val="56"/>
          <w:rtl/>
        </w:rPr>
        <w:t>4</w:t>
      </w:r>
      <w:r w:rsidR="00CA052F">
        <w:rPr>
          <w:rFonts w:ascii="Traditional Arabic" w:hAnsi="Traditional Arabic" w:cs="Traditional Arabic" w:hint="cs"/>
          <w:sz w:val="56"/>
          <w:szCs w:val="56"/>
          <w:rtl/>
        </w:rPr>
        <w:t xml:space="preserve">) </w:t>
      </w:r>
      <w:r w:rsidR="00CA052F">
        <w:rPr>
          <w:rFonts w:ascii="Traditional Arabic" w:hAnsi="Traditional Arabic" w:cs="Traditional Arabic"/>
          <w:sz w:val="56"/>
          <w:szCs w:val="56"/>
          <w:rtl/>
        </w:rPr>
        <w:t>–</w:t>
      </w:r>
      <w:r w:rsidR="00CA052F">
        <w:rPr>
          <w:rFonts w:ascii="Traditional Arabic" w:hAnsi="Traditional Arabic" w:cs="Traditional Arabic" w:hint="cs"/>
          <w:sz w:val="56"/>
          <w:szCs w:val="56"/>
          <w:rtl/>
        </w:rPr>
        <w:t xml:space="preserve"> </w:t>
      </w:r>
      <w:r w:rsidR="00B57628">
        <w:rPr>
          <w:rFonts w:ascii="Traditional Arabic" w:hAnsi="Traditional Arabic" w:cs="Traditional Arabic" w:hint="cs"/>
          <w:sz w:val="56"/>
          <w:szCs w:val="56"/>
          <w:rtl/>
        </w:rPr>
        <w:t>4</w:t>
      </w:r>
      <w:r w:rsidR="002B63C4">
        <w:rPr>
          <w:rFonts w:ascii="Traditional Arabic" w:hAnsi="Traditional Arabic" w:cs="Traditional Arabic" w:hint="cs"/>
          <w:sz w:val="56"/>
          <w:szCs w:val="56"/>
          <w:rtl/>
        </w:rPr>
        <w:t>22</w:t>
      </w:r>
      <w:r w:rsidR="00CA052F">
        <w:rPr>
          <w:rFonts w:ascii="Traditional Arabic" w:hAnsi="Traditional Arabic" w:cs="Traditional Arabic" w:hint="cs"/>
          <w:sz w:val="56"/>
          <w:szCs w:val="56"/>
          <w:rtl/>
        </w:rPr>
        <w:t xml:space="preserve"> عبر</w:t>
      </w:r>
    </w:p>
    <w:p w:rsidR="00095839" w:rsidRDefault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095839" w:rsidRDefault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2B63C4" w:rsidRDefault="002B63C4" w:rsidP="002B63C4">
      <w:pPr>
        <w:rPr>
          <w:rtl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7"/>
        <w:gridCol w:w="347"/>
        <w:gridCol w:w="1815"/>
        <w:gridCol w:w="2019"/>
        <w:gridCol w:w="1438"/>
      </w:tblGrid>
      <w:tr w:rsidR="002B63C4" w:rsidRPr="001C645D" w:rsidTr="0017167E"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2B63C4" w:rsidRPr="001C645D" w:rsidRDefault="002B63C4" w:rsidP="00EF4876">
            <w:pPr>
              <w:jc w:val="center"/>
              <w:rPr>
                <w:rFonts w:ascii="Bookman Old Style" w:hAnsi="Bookman Old Style"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1C645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 xml:space="preserve">توصيف مقرر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ترجمة تحريرية (</w:t>
            </w:r>
            <w:r w:rsidR="00EF4876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4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) </w:t>
            </w:r>
            <w:r w:rsidRPr="001C645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(</w:t>
            </w:r>
            <w:r w:rsidR="00EF4876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422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عبر</w:t>
            </w:r>
            <w:r w:rsidRPr="001C645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)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left w:val="nil"/>
              <w:right w:val="nil"/>
            </w:tcBorders>
            <w:vAlign w:val="center"/>
          </w:tcPr>
          <w:p w:rsidR="002B63C4" w:rsidRPr="001C645D" w:rsidRDefault="002B63C4" w:rsidP="0017167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المؤسسة التعليمية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2B63C4" w:rsidRPr="001C645D" w:rsidRDefault="002B63C4" w:rsidP="002B63C4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القسم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</w:p>
        </w:tc>
      </w:tr>
      <w:tr w:rsidR="002B63C4" w:rsidRPr="001C645D" w:rsidTr="0017167E">
        <w:trPr>
          <w:trHeight w:val="385"/>
        </w:trPr>
        <w:tc>
          <w:tcPr>
            <w:tcW w:w="8522" w:type="dxa"/>
            <w:gridSpan w:val="5"/>
            <w:tcBorders>
              <w:left w:val="nil"/>
              <w:right w:val="nil"/>
            </w:tcBorders>
            <w:vAlign w:val="center"/>
          </w:tcPr>
          <w:p w:rsidR="002B63C4" w:rsidRPr="001C645D" w:rsidRDefault="002B63C4" w:rsidP="002B63C4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EF4876">
            <w:pPr>
              <w:bidi/>
              <w:rPr>
                <w:rFonts w:cs="Traditional Arabic"/>
                <w:sz w:val="28"/>
                <w:szCs w:val="28"/>
                <w:lang w:bidi="ar-JO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="00EF4876"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="00EF4876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ترجمة تحريرية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  </w:t>
            </w: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 </w:t>
            </w:r>
            <w:r w:rsidR="00EF4876">
              <w:rPr>
                <w:rFonts w:cs="Traditional Arabic" w:hint="cs"/>
                <w:sz w:val="28"/>
                <w:szCs w:val="28"/>
                <w:rtl/>
              </w:rPr>
              <w:t>422عبر</w:t>
            </w: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  <w:r w:rsidR="00EF4876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sz w:val="28"/>
                <w:szCs w:val="28"/>
                <w:rtl/>
              </w:rPr>
              <w:t>3 ساعات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البرنامج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: برنامج اللغة العبرية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أحد أعضاء هيئة التدريس بالبرنامج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 xml:space="preserve">المستوى </w:t>
            </w:r>
            <w:r>
              <w:rPr>
                <w:rFonts w:cs="Traditional Arabic" w:hint="cs"/>
                <w:sz w:val="28"/>
                <w:szCs w:val="28"/>
                <w:rtl/>
              </w:rPr>
              <w:t>الثامن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المتطلبات المسبقة لهذ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مقدمة في علم الترجمة </w:t>
            </w:r>
            <w:r>
              <w:rPr>
                <w:rFonts w:cs="Traditional Arabic" w:hint="cs"/>
                <w:sz w:val="28"/>
                <w:szCs w:val="28"/>
                <w:rtl/>
              </w:rPr>
              <w:t>(312 عبر)</w:t>
            </w:r>
            <w:r w:rsidR="00621CC5">
              <w:rPr>
                <w:rFonts w:cs="Traditional Arabic" w:hint="cs"/>
                <w:sz w:val="28"/>
                <w:szCs w:val="28"/>
                <w:rtl/>
              </w:rPr>
              <w:t xml:space="preserve"> وترجمة تحريرية 2 (322) عبر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المصاحبة لهذه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: </w:t>
            </w:r>
          </w:p>
        </w:tc>
      </w:tr>
      <w:tr w:rsidR="002B63C4" w:rsidRPr="001C645D" w:rsidTr="0017167E">
        <w:tc>
          <w:tcPr>
            <w:tcW w:w="8522" w:type="dxa"/>
            <w:gridSpan w:val="5"/>
            <w:vAlign w:val="center"/>
          </w:tcPr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2B63C4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–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طرق تدريس </w:t>
            </w:r>
            <w:r w:rsidR="00A40C54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المقرر </w:t>
            </w:r>
            <w:r w:rsidR="00A40C54">
              <w:rPr>
                <w:rFonts w:ascii="Arial" w:hAnsi="Arial" w:cs="Traditional Arabic"/>
                <w:sz w:val="28"/>
                <w:szCs w:val="28"/>
                <w:rtl/>
              </w:rPr>
              <w:t>(</w:t>
            </w:r>
            <w:r w:rsidR="00A40C54">
              <w:rPr>
                <w:rFonts w:ascii="Arial" w:hAnsi="Arial" w:cs="Traditional Arabic" w:hint="cs"/>
                <w:sz w:val="28"/>
                <w:szCs w:val="28"/>
                <w:rtl/>
              </w:rPr>
              <w:t>اذكر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كل الطرق المقدمة </w:t>
            </w:r>
            <w:r w:rsidR="00A40C54">
              <w:rPr>
                <w:rFonts w:ascii="Arial" w:hAnsi="Arial" w:cs="Traditional Arabic" w:hint="cs"/>
                <w:sz w:val="28"/>
                <w:szCs w:val="28"/>
                <w:rtl/>
              </w:rPr>
              <w:t>ونسبها</w:t>
            </w:r>
            <w:r w:rsidR="00A40C54" w:rsidRPr="001C645D">
              <w:rPr>
                <w:rFonts w:cs="Traditional Arabic"/>
                <w:sz w:val="28"/>
                <w:szCs w:val="28"/>
              </w:rPr>
              <w:t>:</w:t>
            </w:r>
            <w:r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475"/>
              <w:gridCol w:w="2150"/>
            </w:tblGrid>
            <w:tr w:rsidR="002B63C4" w:rsidRPr="00542443" w:rsidTr="0017167E">
              <w:tc>
                <w:tcPr>
                  <w:tcW w:w="6475" w:type="dxa"/>
                </w:tcPr>
                <w:p w:rsidR="002B63C4" w:rsidRPr="0071143E" w:rsidRDefault="002B63C4" w:rsidP="002B63C4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2150" w:type="dxa"/>
                </w:tcPr>
                <w:p w:rsidR="002B63C4" w:rsidRPr="0071143E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2B63C4" w:rsidRPr="00542443" w:rsidTr="0017167E">
              <w:tc>
                <w:tcPr>
                  <w:tcW w:w="6475" w:type="dxa"/>
                </w:tcPr>
                <w:p w:rsidR="002B63C4" w:rsidRPr="0071143E" w:rsidRDefault="002B63C4" w:rsidP="002B63C4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2150" w:type="dxa"/>
                </w:tcPr>
                <w:p w:rsidR="002B63C4" w:rsidRPr="0071143E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80%</w:t>
                  </w:r>
                </w:p>
              </w:tc>
            </w:tr>
            <w:tr w:rsidR="002B63C4" w:rsidRPr="00542443" w:rsidTr="0017167E">
              <w:tc>
                <w:tcPr>
                  <w:tcW w:w="6475" w:type="dxa"/>
                </w:tcPr>
                <w:p w:rsidR="002B63C4" w:rsidRPr="0071143E" w:rsidRDefault="002B63C4" w:rsidP="002B63C4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مختلط</w:t>
                  </w: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(ما</w:t>
                  </w: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بين الفصل التقليدي و التعليم باستخدام الشبكة العنكبوتية)</w:t>
                  </w:r>
                </w:p>
              </w:tc>
              <w:tc>
                <w:tcPr>
                  <w:tcW w:w="2150" w:type="dxa"/>
                </w:tcPr>
                <w:p w:rsidR="002B63C4" w:rsidRPr="0071143E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20%</w:t>
                  </w:r>
                </w:p>
              </w:tc>
            </w:tr>
            <w:tr w:rsidR="002B63C4" w:rsidRPr="00542443" w:rsidTr="0017167E">
              <w:tc>
                <w:tcPr>
                  <w:tcW w:w="6475" w:type="dxa"/>
                </w:tcPr>
                <w:p w:rsidR="002B63C4" w:rsidRPr="0071143E" w:rsidRDefault="002B63C4" w:rsidP="002B63C4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2150" w:type="dxa"/>
                </w:tcPr>
                <w:p w:rsidR="002B63C4" w:rsidRPr="0071143E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2B63C4" w:rsidRPr="00542443" w:rsidTr="0017167E">
              <w:tc>
                <w:tcPr>
                  <w:tcW w:w="6475" w:type="dxa"/>
                </w:tcPr>
                <w:p w:rsidR="002B63C4" w:rsidRPr="0071143E" w:rsidRDefault="002B63C4" w:rsidP="002B63C4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2150" w:type="dxa"/>
                </w:tcPr>
                <w:p w:rsidR="002B63C4" w:rsidRPr="0071143E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2B63C4" w:rsidRPr="00542443" w:rsidTr="0017167E">
              <w:tc>
                <w:tcPr>
                  <w:tcW w:w="6475" w:type="dxa"/>
                </w:tcPr>
                <w:p w:rsidR="002B63C4" w:rsidRPr="0071143E" w:rsidRDefault="002B63C4" w:rsidP="002B63C4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طرق اخرى</w:t>
                  </w:r>
                </w:p>
              </w:tc>
              <w:tc>
                <w:tcPr>
                  <w:tcW w:w="2150" w:type="dxa"/>
                </w:tcPr>
                <w:p w:rsidR="002B63C4" w:rsidRPr="0071143E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71143E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left w:val="nil"/>
              <w:right w:val="nil"/>
            </w:tcBorders>
          </w:tcPr>
          <w:p w:rsidR="002B63C4" w:rsidRPr="001C645D" w:rsidRDefault="002B63C4" w:rsidP="002B63C4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8E7AE3" w:rsidRDefault="002B63C4" w:rsidP="002B63C4">
            <w:pPr>
              <w:bidi/>
              <w:rPr>
                <w:rFonts w:cs="Traditional Arabic"/>
                <w:sz w:val="28"/>
                <w:szCs w:val="28"/>
              </w:rPr>
            </w:pPr>
            <w:r w:rsidRPr="008E7AE3">
              <w:rPr>
                <w:rFonts w:cs="Traditional Arabic"/>
                <w:sz w:val="28"/>
                <w:szCs w:val="28"/>
                <w:rtl/>
              </w:rPr>
              <w:t xml:space="preserve">1 – وصف موجز لنتائج التعلم الأساسية للطلبة المسجلين في هذا المقرر: </w:t>
            </w:r>
          </w:p>
          <w:p w:rsidR="002B63C4" w:rsidRPr="008E7AE3" w:rsidRDefault="002B63C4" w:rsidP="002B63C4">
            <w:pPr>
              <w:bidi/>
              <w:ind w:firstLine="284"/>
              <w:rPr>
                <w:rFonts w:cs="Traditional Arabic"/>
                <w:sz w:val="28"/>
                <w:szCs w:val="28"/>
                <w:rtl/>
              </w:rPr>
            </w:pPr>
            <w:r w:rsidRPr="008E7AE3">
              <w:rPr>
                <w:rFonts w:cs="Traditional Arabic"/>
                <w:sz w:val="28"/>
                <w:szCs w:val="28"/>
                <w:rtl/>
              </w:rPr>
              <w:t>يهدف هذا المقرر إلى</w:t>
            </w:r>
            <w:r w:rsidRPr="008E7AE3">
              <w:rPr>
                <w:rFonts w:cs="Traditional Arabic" w:hint="cs"/>
                <w:sz w:val="28"/>
                <w:szCs w:val="28"/>
                <w:rtl/>
              </w:rPr>
              <w:t>:</w:t>
            </w:r>
          </w:p>
          <w:p w:rsidR="002B63C4" w:rsidRPr="00614A4F" w:rsidRDefault="002B63C4" w:rsidP="002B63C4">
            <w:pPr>
              <w:bidi/>
              <w:rPr>
                <w:rFonts w:cs="Traditional Arabic"/>
                <w:sz w:val="28"/>
                <w:szCs w:val="28"/>
              </w:rPr>
            </w:pPr>
            <w:r w:rsidRPr="008E7AE3">
              <w:rPr>
                <w:rFonts w:cs="Traditional Arabic" w:hint="cs"/>
                <w:sz w:val="28"/>
                <w:szCs w:val="28"/>
                <w:rtl/>
              </w:rPr>
              <w:t xml:space="preserve"> - </w:t>
            </w:r>
            <w:r w:rsidRPr="0053077D">
              <w:rPr>
                <w:rFonts w:cs="Traditional Arabic" w:hint="cs"/>
                <w:sz w:val="28"/>
                <w:szCs w:val="28"/>
                <w:rtl/>
              </w:rPr>
              <w:t xml:space="preserve">إكساب الطالب </w:t>
            </w:r>
            <w:r>
              <w:rPr>
                <w:rFonts w:cs="Traditional Arabic" w:hint="cs"/>
                <w:sz w:val="28"/>
                <w:szCs w:val="28"/>
                <w:rtl/>
              </w:rPr>
              <w:t>ال</w:t>
            </w:r>
            <w:r w:rsidRPr="0053077D">
              <w:rPr>
                <w:rFonts w:cs="Traditional Arabic" w:hint="cs"/>
                <w:sz w:val="28"/>
                <w:szCs w:val="28"/>
                <w:rtl/>
              </w:rPr>
              <w:t>مهار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ات الأساسية </w:t>
            </w:r>
            <w:r w:rsidR="00A40C54">
              <w:rPr>
                <w:rFonts w:cs="Traditional Arabic" w:hint="cs"/>
                <w:sz w:val="28"/>
                <w:szCs w:val="28"/>
                <w:rtl/>
              </w:rPr>
              <w:t xml:space="preserve">في </w:t>
            </w:r>
            <w:r w:rsidR="00A40C54" w:rsidRPr="0053077D">
              <w:rPr>
                <w:rFonts w:cs="Traditional Arabic" w:hint="cs"/>
                <w:sz w:val="28"/>
                <w:szCs w:val="28"/>
                <w:rtl/>
              </w:rPr>
              <w:t>الترجمة</w:t>
            </w:r>
            <w:r w:rsidRPr="0053077D">
              <w:rPr>
                <w:rFonts w:cs="Traditional Arabic" w:hint="cs"/>
                <w:sz w:val="28"/>
                <w:szCs w:val="28"/>
                <w:rtl/>
              </w:rPr>
              <w:t xml:space="preserve"> من ال</w:t>
            </w:r>
            <w:r>
              <w:rPr>
                <w:rFonts w:cs="Traditional Arabic" w:hint="cs"/>
                <w:sz w:val="28"/>
                <w:szCs w:val="28"/>
                <w:rtl/>
              </w:rPr>
              <w:t>عربية</w:t>
            </w:r>
            <w:r w:rsidRPr="0053077D">
              <w:rPr>
                <w:rFonts w:cs="Traditional Arabic" w:hint="cs"/>
                <w:sz w:val="28"/>
                <w:szCs w:val="28"/>
                <w:rtl/>
              </w:rPr>
              <w:t xml:space="preserve"> إلى ال</w:t>
            </w:r>
            <w:r>
              <w:rPr>
                <w:rFonts w:cs="Traditional Arabic" w:hint="cs"/>
                <w:sz w:val="28"/>
                <w:szCs w:val="28"/>
                <w:rtl/>
              </w:rPr>
              <w:t>عبرية</w:t>
            </w:r>
            <w:r w:rsidRPr="0053077D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2B63C4" w:rsidRPr="00614A4F" w:rsidRDefault="002B63C4" w:rsidP="002B63C4">
            <w:pPr>
              <w:bidi/>
              <w:rPr>
                <w:rFonts w:cs="Traditional Arabic"/>
                <w:sz w:val="28"/>
                <w:szCs w:val="28"/>
              </w:rPr>
            </w:pPr>
            <w:r w:rsidRPr="008E7AE3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تعريف الطالب بالخصائص اللغوية والأسلوبية للنصوص </w:t>
            </w:r>
            <w:r w:rsidR="00A40C54">
              <w:rPr>
                <w:rFonts w:cs="Traditional Arabic" w:hint="cs"/>
                <w:sz w:val="28"/>
                <w:szCs w:val="28"/>
                <w:rtl/>
              </w:rPr>
              <w:t>المختارة</w:t>
            </w:r>
            <w:r w:rsidR="00A40C54" w:rsidRPr="008E7AE3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2B63C4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8E7AE3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تطبيق النظريات التي درسها الطالب في مقدمة في علم </w:t>
            </w:r>
            <w:r w:rsidR="00A40C54">
              <w:rPr>
                <w:rFonts w:cs="Traditional Arabic" w:hint="cs"/>
                <w:sz w:val="28"/>
                <w:szCs w:val="28"/>
                <w:rtl/>
              </w:rPr>
              <w:t>الترجمة</w:t>
            </w:r>
            <w:r w:rsidR="00A40C54" w:rsidRPr="00FC5201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2B63C4" w:rsidRPr="006E7CAC" w:rsidRDefault="002B63C4" w:rsidP="00A40C54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- تعريف الطالب بأحدث القواميس والمعاجم (عربي </w:t>
            </w:r>
            <w:r>
              <w:rPr>
                <w:rFonts w:cs="Traditional Arabic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عبريي) التي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تفيده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في عملية الترجمة وتدريبه على </w:t>
            </w:r>
            <w:r w:rsidR="00A40C54">
              <w:rPr>
                <w:rFonts w:cs="Traditional Arabic" w:hint="cs"/>
                <w:sz w:val="28"/>
                <w:szCs w:val="28"/>
                <w:rtl/>
              </w:rPr>
              <w:t>استخدامها</w:t>
            </w:r>
            <w:r w:rsidR="00A40C54" w:rsidRPr="008E7AE3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</w:tcPr>
          <w:p w:rsidR="002B63C4" w:rsidRPr="001C645D" w:rsidRDefault="002B63C4" w:rsidP="002B63C4">
            <w:pPr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2B63C4" w:rsidRPr="008E7AE3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8E7AE3">
              <w:rPr>
                <w:rFonts w:cs="Traditional Arabic" w:hint="cs"/>
                <w:sz w:val="28"/>
                <w:szCs w:val="28"/>
                <w:rtl/>
              </w:rPr>
              <w:lastRenderedPageBreak/>
              <w:t xml:space="preserve">- </w:t>
            </w:r>
            <w:r w:rsidR="00A40C54" w:rsidRPr="008E7AE3">
              <w:rPr>
                <w:rFonts w:cs="Traditional Arabic" w:hint="cs"/>
                <w:sz w:val="28"/>
                <w:szCs w:val="28"/>
                <w:rtl/>
              </w:rPr>
              <w:t>استخدام تكنولوجيا</w:t>
            </w:r>
            <w:r w:rsidRPr="008E7AE3">
              <w:rPr>
                <w:rFonts w:cs="Traditional Arabic" w:hint="cs"/>
                <w:sz w:val="28"/>
                <w:szCs w:val="28"/>
                <w:rtl/>
              </w:rPr>
              <w:t xml:space="preserve"> المعلومات، من خلال الاستعانة بمجموعة من المواقع على شبكة المعلومات الدولية تغطي عناصر المقرر وتحقق أهدافه، مع الحرص على تغيير وتنويع هذه المواقع من حين لآخر.</w:t>
            </w:r>
          </w:p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8E7AE3">
              <w:rPr>
                <w:rFonts w:cs="Traditional Arabic" w:hint="cs"/>
                <w:sz w:val="28"/>
                <w:szCs w:val="28"/>
                <w:rtl/>
              </w:rPr>
              <w:t>- الاستعانة بمجموعة من الكتب الحديثة المتخصصة في بناء وتطوير مهارة الترجمة التحريرية، مع  الحرص على تغيير وتنويع هذه الكتب من حين لآخر .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left w:val="nil"/>
              <w:right w:val="nil"/>
            </w:tcBorders>
          </w:tcPr>
          <w:p w:rsidR="002B63C4" w:rsidRPr="001C645D" w:rsidRDefault="002B63C4" w:rsidP="002B63C4">
            <w:pPr>
              <w:bidi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ج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tabs>
                <w:tab w:val="left" w:pos="3460"/>
              </w:tabs>
              <w:bidi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2B63C4" w:rsidRPr="001C645D" w:rsidTr="0017167E">
        <w:trPr>
          <w:trHeight w:val="569"/>
        </w:trPr>
        <w:tc>
          <w:tcPr>
            <w:tcW w:w="3555" w:type="dxa"/>
            <w:gridSpan w:val="2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788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3179" w:type="dxa"/>
            <w:gridSpan w:val="2"/>
          </w:tcPr>
          <w:p w:rsidR="002B63C4" w:rsidRPr="001C645D" w:rsidRDefault="002B63C4" w:rsidP="002B63C4">
            <w:pPr>
              <w:tabs>
                <w:tab w:val="left" w:pos="3460"/>
              </w:tabs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الموضوع</w:t>
            </w:r>
          </w:p>
        </w:tc>
      </w:tr>
      <w:tr w:rsidR="002B63C4" w:rsidRPr="001C645D" w:rsidTr="0017167E">
        <w:tc>
          <w:tcPr>
            <w:tcW w:w="3555" w:type="dxa"/>
            <w:gridSpan w:val="2"/>
            <w:vAlign w:val="center"/>
          </w:tcPr>
          <w:p w:rsidR="002B63C4" w:rsidRPr="001647FD" w:rsidRDefault="002B63C4" w:rsidP="002B63C4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3</w:t>
            </w:r>
          </w:p>
        </w:tc>
        <w:tc>
          <w:tcPr>
            <w:tcW w:w="1788" w:type="dxa"/>
          </w:tcPr>
          <w:p w:rsidR="002B63C4" w:rsidRPr="001647FD" w:rsidRDefault="002B63C4" w:rsidP="002B63C4">
            <w:pPr>
              <w:bidi/>
              <w:jc w:val="center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1</w:t>
            </w:r>
          </w:p>
        </w:tc>
        <w:tc>
          <w:tcPr>
            <w:tcW w:w="3179" w:type="dxa"/>
            <w:gridSpan w:val="2"/>
            <w:vAlign w:val="center"/>
          </w:tcPr>
          <w:p w:rsidR="002B63C4" w:rsidRPr="00914138" w:rsidRDefault="002B63C4" w:rsidP="002B63C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تهيئة وتعريف بالمقرر وآليات العمل داخل وخارج المحاضرات</w:t>
            </w:r>
          </w:p>
        </w:tc>
      </w:tr>
      <w:tr w:rsidR="002B63C4" w:rsidRPr="001C645D" w:rsidTr="0017167E">
        <w:tc>
          <w:tcPr>
            <w:tcW w:w="3555" w:type="dxa"/>
            <w:gridSpan w:val="2"/>
            <w:vAlign w:val="center"/>
          </w:tcPr>
          <w:p w:rsidR="002B63C4" w:rsidRPr="001647FD" w:rsidRDefault="002B63C4" w:rsidP="002B63C4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30"/>
                <w:szCs w:val="30"/>
                <w:rtl/>
              </w:rPr>
            </w:pPr>
            <w:r w:rsidRPr="001647FD">
              <w:rPr>
                <w:rFonts w:cs="Traditional Arabic" w:hint="cs"/>
                <w:sz w:val="30"/>
                <w:szCs w:val="30"/>
                <w:rtl/>
              </w:rPr>
              <w:t>6</w:t>
            </w:r>
          </w:p>
        </w:tc>
        <w:tc>
          <w:tcPr>
            <w:tcW w:w="1788" w:type="dxa"/>
          </w:tcPr>
          <w:p w:rsidR="002B63C4" w:rsidRPr="001647FD" w:rsidRDefault="002B63C4" w:rsidP="002B63C4">
            <w:pPr>
              <w:bidi/>
              <w:jc w:val="center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3179" w:type="dxa"/>
            <w:gridSpan w:val="2"/>
            <w:vAlign w:val="center"/>
          </w:tcPr>
          <w:p w:rsidR="002B63C4" w:rsidRPr="00221984" w:rsidRDefault="002B63C4" w:rsidP="00D54219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ترجمة نظرية وشرح تحليلي لنصوص في المجالات </w:t>
            </w:r>
            <w:r w:rsidR="00D54219">
              <w:rPr>
                <w:rFonts w:ascii="AL-Mohanad Bold" w:hAnsi="Arial" w:cs="Traditional Arabic" w:hint="cs"/>
                <w:sz w:val="28"/>
                <w:szCs w:val="28"/>
                <w:rtl/>
              </w:rPr>
              <w:t>الاقتصادية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من العربية للعبرية</w:t>
            </w:r>
          </w:p>
        </w:tc>
      </w:tr>
      <w:tr w:rsidR="002B63C4" w:rsidRPr="001C645D" w:rsidTr="0017167E">
        <w:tc>
          <w:tcPr>
            <w:tcW w:w="3555" w:type="dxa"/>
            <w:gridSpan w:val="2"/>
            <w:vAlign w:val="center"/>
          </w:tcPr>
          <w:p w:rsidR="002B63C4" w:rsidRPr="001647FD" w:rsidRDefault="002B63C4" w:rsidP="002B63C4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12</w:t>
            </w:r>
          </w:p>
        </w:tc>
        <w:tc>
          <w:tcPr>
            <w:tcW w:w="1788" w:type="dxa"/>
          </w:tcPr>
          <w:p w:rsidR="002B63C4" w:rsidRPr="001647FD" w:rsidRDefault="002B63C4" w:rsidP="002B63C4">
            <w:pPr>
              <w:bidi/>
              <w:jc w:val="center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4</w:t>
            </w:r>
          </w:p>
        </w:tc>
        <w:tc>
          <w:tcPr>
            <w:tcW w:w="3179" w:type="dxa"/>
            <w:gridSpan w:val="2"/>
            <w:vAlign w:val="center"/>
          </w:tcPr>
          <w:p w:rsidR="002B63C4" w:rsidRPr="00221984" w:rsidRDefault="002B63C4" w:rsidP="00D54219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تدريبات وتطبيقات على الترجمة في المجالات </w:t>
            </w:r>
            <w:r w:rsidR="00D54219">
              <w:rPr>
                <w:rFonts w:ascii="AL-Mohanad Bold" w:hAnsi="Arial" w:cs="Traditional Arabic" w:hint="cs"/>
                <w:sz w:val="28"/>
                <w:szCs w:val="28"/>
                <w:rtl/>
              </w:rPr>
              <w:t>الاقتصادية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من العربية للعبرية</w:t>
            </w:r>
          </w:p>
        </w:tc>
      </w:tr>
      <w:tr w:rsidR="002B63C4" w:rsidRPr="001C645D" w:rsidTr="0017167E">
        <w:tc>
          <w:tcPr>
            <w:tcW w:w="3555" w:type="dxa"/>
            <w:gridSpan w:val="2"/>
            <w:vAlign w:val="center"/>
          </w:tcPr>
          <w:p w:rsidR="002B63C4" w:rsidRPr="001647FD" w:rsidRDefault="002B63C4" w:rsidP="002B63C4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30"/>
                <w:szCs w:val="30"/>
                <w:rtl/>
              </w:rPr>
            </w:pPr>
            <w:r w:rsidRPr="001647FD">
              <w:rPr>
                <w:rFonts w:cs="Traditional Arabic" w:hint="cs"/>
                <w:sz w:val="30"/>
                <w:szCs w:val="30"/>
                <w:rtl/>
              </w:rPr>
              <w:t>3</w:t>
            </w:r>
          </w:p>
        </w:tc>
        <w:tc>
          <w:tcPr>
            <w:tcW w:w="1788" w:type="dxa"/>
          </w:tcPr>
          <w:p w:rsidR="002B63C4" w:rsidRPr="001647FD" w:rsidRDefault="002B63C4" w:rsidP="002B63C4">
            <w:pPr>
              <w:bidi/>
              <w:jc w:val="center"/>
              <w:rPr>
                <w:rFonts w:cs="Traditional Arabic"/>
                <w:sz w:val="30"/>
                <w:szCs w:val="30"/>
                <w:rtl/>
              </w:rPr>
            </w:pPr>
            <w:r w:rsidRPr="001647FD">
              <w:rPr>
                <w:rFonts w:cs="Traditional Arabic" w:hint="cs"/>
                <w:sz w:val="30"/>
                <w:szCs w:val="30"/>
                <w:rtl/>
              </w:rPr>
              <w:t>1</w:t>
            </w:r>
          </w:p>
        </w:tc>
        <w:tc>
          <w:tcPr>
            <w:tcW w:w="3179" w:type="dxa"/>
            <w:gridSpan w:val="2"/>
            <w:vAlign w:val="center"/>
          </w:tcPr>
          <w:p w:rsidR="002B63C4" w:rsidRDefault="002B63C4" w:rsidP="002B63C4">
            <w:pPr>
              <w:bidi/>
              <w:spacing w:line="312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الاختبار الشهري الأول  ومراجعة الاختبار</w:t>
            </w:r>
          </w:p>
        </w:tc>
      </w:tr>
      <w:tr w:rsidR="002B63C4" w:rsidRPr="001C645D" w:rsidTr="0017167E">
        <w:tc>
          <w:tcPr>
            <w:tcW w:w="3555" w:type="dxa"/>
            <w:gridSpan w:val="2"/>
          </w:tcPr>
          <w:p w:rsidR="002B63C4" w:rsidRPr="001647FD" w:rsidRDefault="002B63C4" w:rsidP="002B63C4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9</w:t>
            </w:r>
          </w:p>
        </w:tc>
        <w:tc>
          <w:tcPr>
            <w:tcW w:w="1788" w:type="dxa"/>
          </w:tcPr>
          <w:p w:rsidR="002B63C4" w:rsidRPr="001647FD" w:rsidRDefault="002B63C4" w:rsidP="002B63C4">
            <w:pPr>
              <w:bidi/>
              <w:jc w:val="center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3</w:t>
            </w:r>
          </w:p>
        </w:tc>
        <w:tc>
          <w:tcPr>
            <w:tcW w:w="3179" w:type="dxa"/>
            <w:gridSpan w:val="2"/>
            <w:vAlign w:val="center"/>
          </w:tcPr>
          <w:p w:rsidR="002B63C4" w:rsidRPr="00914138" w:rsidRDefault="002B63C4" w:rsidP="00D54219">
            <w:pPr>
              <w:bidi/>
              <w:spacing w:line="31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ترجمة نظرية وشرح تحليلي لنصوص في المجالات </w:t>
            </w:r>
            <w:r w:rsidR="00D54219">
              <w:rPr>
                <w:rFonts w:ascii="AL-Mohanad Bold" w:hAnsi="Arial" w:cs="Traditional Arabic" w:hint="cs"/>
                <w:sz w:val="28"/>
                <w:szCs w:val="28"/>
                <w:rtl/>
              </w:rPr>
              <w:t>العلمية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من العربية للعبرية</w:t>
            </w:r>
          </w:p>
        </w:tc>
      </w:tr>
      <w:tr w:rsidR="002B63C4" w:rsidRPr="001C645D" w:rsidTr="0017167E">
        <w:tc>
          <w:tcPr>
            <w:tcW w:w="3555" w:type="dxa"/>
            <w:gridSpan w:val="2"/>
          </w:tcPr>
          <w:p w:rsidR="002B63C4" w:rsidRPr="00C80DA4" w:rsidRDefault="002B63C4" w:rsidP="002B63C4">
            <w:pPr>
              <w:bidi/>
              <w:jc w:val="center"/>
              <w:rPr>
                <w:rFonts w:ascii="Traditional Arabic" w:hAnsi="Arial" w:cs="Traditional Arabic"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1788" w:type="dxa"/>
          </w:tcPr>
          <w:p w:rsidR="002B63C4" w:rsidRPr="00F90926" w:rsidRDefault="002B63C4" w:rsidP="002B63C4">
            <w:pPr>
              <w:bidi/>
              <w:jc w:val="center"/>
              <w:rPr>
                <w:rFonts w:ascii="Traditional Arabic" w:hAnsi="Arial" w:cs="Traditional Arabic"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3179" w:type="dxa"/>
            <w:gridSpan w:val="2"/>
          </w:tcPr>
          <w:p w:rsidR="002B63C4" w:rsidRPr="00715100" w:rsidRDefault="002B63C4" w:rsidP="00D54219">
            <w:pPr>
              <w:bidi/>
            </w:pP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تدريبات وتطبيقات على الترجمة في المجالات </w:t>
            </w:r>
            <w:r w:rsidR="00D54219">
              <w:rPr>
                <w:rFonts w:ascii="AL-Mohanad Bold" w:hAnsi="Arial" w:cs="Traditional Arabic" w:hint="cs"/>
                <w:sz w:val="28"/>
                <w:szCs w:val="28"/>
                <w:rtl/>
              </w:rPr>
              <w:t>العلمية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من العربية للعبرية</w:t>
            </w:r>
          </w:p>
        </w:tc>
      </w:tr>
      <w:tr w:rsidR="002B63C4" w:rsidRPr="001C645D" w:rsidTr="0017167E">
        <w:tc>
          <w:tcPr>
            <w:tcW w:w="3555" w:type="dxa"/>
            <w:gridSpan w:val="2"/>
          </w:tcPr>
          <w:p w:rsidR="002B63C4" w:rsidRPr="001647FD" w:rsidRDefault="002B63C4" w:rsidP="002B63C4">
            <w:pPr>
              <w:bidi/>
              <w:spacing w:line="288" w:lineRule="auto"/>
              <w:jc w:val="center"/>
              <w:outlineLvl w:val="1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3</w:t>
            </w:r>
          </w:p>
        </w:tc>
        <w:tc>
          <w:tcPr>
            <w:tcW w:w="1788" w:type="dxa"/>
          </w:tcPr>
          <w:p w:rsidR="002B63C4" w:rsidRPr="001647FD" w:rsidRDefault="002B63C4" w:rsidP="002B63C4">
            <w:pPr>
              <w:bidi/>
              <w:jc w:val="center"/>
              <w:rPr>
                <w:rFonts w:cs="Traditional Arabic"/>
                <w:sz w:val="30"/>
                <w:szCs w:val="30"/>
                <w:rtl/>
              </w:rPr>
            </w:pPr>
            <w:r w:rsidRPr="001647FD">
              <w:rPr>
                <w:rFonts w:cs="Traditional Arabic" w:hint="cs"/>
                <w:sz w:val="30"/>
                <w:szCs w:val="30"/>
                <w:rtl/>
              </w:rPr>
              <w:t>1</w:t>
            </w:r>
          </w:p>
        </w:tc>
        <w:tc>
          <w:tcPr>
            <w:tcW w:w="3179" w:type="dxa"/>
            <w:gridSpan w:val="2"/>
          </w:tcPr>
          <w:p w:rsidR="002B63C4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الاختبار الشهري الثاني  ومراجعة الاختبار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Default="002B63C4" w:rsidP="002B63C4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BD361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2B63C4" w:rsidTr="0017167E">
              <w:tc>
                <w:tcPr>
                  <w:tcW w:w="1525" w:type="dxa"/>
                </w:tcPr>
                <w:p w:rsidR="002B63C4" w:rsidRPr="00EE2D28" w:rsidRDefault="002B63C4" w:rsidP="002B63C4">
                  <w:pPr>
                    <w:bidi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2B63C4" w:rsidTr="0017167E">
              <w:tc>
                <w:tcPr>
                  <w:tcW w:w="1525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45</w:t>
                  </w:r>
                </w:p>
              </w:tc>
              <w:tc>
                <w:tcPr>
                  <w:tcW w:w="1437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2B63C4" w:rsidTr="0017167E">
              <w:tc>
                <w:tcPr>
                  <w:tcW w:w="1525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437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</w:tcPr>
                <w:p w:rsidR="002B63C4" w:rsidRPr="00596BBC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96BBC">
                    <w:rPr>
                      <w:rFonts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2B63C4" w:rsidRPr="001C645D" w:rsidRDefault="002B63C4" w:rsidP="002B63C4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Default="002B63C4" w:rsidP="002B63C4">
            <w:pPr>
              <w:bidi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</w:p>
          <w:p w:rsidR="002B63C4" w:rsidRPr="006405DE" w:rsidRDefault="002B63C4" w:rsidP="002B63C4">
            <w:pPr>
              <w:bidi/>
              <w:ind w:left="284" w:hanging="284"/>
              <w:jc w:val="both"/>
              <w:rPr>
                <w:rFonts w:ascii="Arial" w:hAnsi="Arial" w:cs="Traditional Arabic"/>
                <w:color w:val="FF0000"/>
                <w:sz w:val="28"/>
                <w:szCs w:val="28"/>
                <w:rtl/>
              </w:rPr>
            </w:pPr>
            <w:r w:rsidRPr="006405DE">
              <w:rPr>
                <w:rFonts w:ascii="Arial" w:hAnsi="Arial" w:cs="Traditional Arabic"/>
                <w:color w:val="FF0000"/>
                <w:sz w:val="28"/>
                <w:szCs w:val="28"/>
              </w:rPr>
              <w:t xml:space="preserve"> </w:t>
            </w:r>
            <w:r w:rsidRPr="000522C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ضرورة أن يتدرب الطالب على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الترجمة التحريرية</w:t>
            </w:r>
            <w:r w:rsidRPr="000522C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في المنزل بمعدل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ثلاث ساعات</w:t>
            </w:r>
            <w:r w:rsidRPr="000522C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يوميا.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</w:tcPr>
          <w:p w:rsidR="002B63C4" w:rsidRPr="006E5FEF" w:rsidRDefault="002B63C4" w:rsidP="002B63C4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Pr="006E5FEF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E5FEF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85"/>
              <w:gridCol w:w="3752"/>
              <w:gridCol w:w="2147"/>
              <w:gridCol w:w="2146"/>
            </w:tblGrid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2" w:type="dxa"/>
                </w:tcPr>
                <w:p w:rsidR="002B63C4" w:rsidRPr="00F77F3D" w:rsidRDefault="002B63C4" w:rsidP="002B63C4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مجالات التعلم في </w:t>
                  </w:r>
                  <w:proofErr w:type="gramStart"/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الاطار</w:t>
                  </w:r>
                  <w:proofErr w:type="gramEnd"/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الوطني للمؤهلات</w:t>
                  </w:r>
                </w:p>
                <w:p w:rsidR="002B63C4" w:rsidRPr="00F77F3D" w:rsidRDefault="002B63C4" w:rsidP="002B63C4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ونواتج التعلم المتوقعة من المقرر</w:t>
                  </w:r>
                </w:p>
              </w:tc>
              <w:tc>
                <w:tcPr>
                  <w:tcW w:w="2147" w:type="dxa"/>
                </w:tcPr>
                <w:p w:rsidR="002B63C4" w:rsidRPr="00F77F3D" w:rsidRDefault="002B63C4" w:rsidP="002B63C4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 xml:space="preserve">استراتيجيات تدريس </w:t>
                  </w: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المقرر</w:t>
                  </w:r>
                </w:p>
              </w:tc>
              <w:tc>
                <w:tcPr>
                  <w:tcW w:w="2146" w:type="dxa"/>
                </w:tcPr>
                <w:p w:rsidR="002B63C4" w:rsidRPr="00F77F3D" w:rsidRDefault="002B63C4" w:rsidP="002B63C4">
                  <w:pPr>
                    <w:bidi/>
                    <w:jc w:val="center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طرق تقي</w:t>
                  </w: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يم المقرر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45" w:type="dxa"/>
                  <w:gridSpan w:val="3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المعرفة: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2" w:type="dxa"/>
                </w:tcPr>
                <w:p w:rsidR="002B63C4" w:rsidRPr="000D0752" w:rsidRDefault="002B63C4" w:rsidP="00D54219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إكساب الطالب المعرفة بنسق الترجمة التحريرية من العربية إلى العبرية في المجالات </w:t>
                  </w:r>
                  <w:r w:rsidR="00D54219">
                    <w:rPr>
                      <w:rFonts w:cs="Traditional Arabic" w:hint="cs"/>
                      <w:sz w:val="28"/>
                      <w:szCs w:val="28"/>
                      <w:rtl/>
                    </w:rPr>
                    <w:t>الاقتصادية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D54219">
                    <w:rPr>
                      <w:rFonts w:cs="Traditional Arabic" w:hint="cs"/>
                      <w:sz w:val="28"/>
                      <w:szCs w:val="28"/>
                      <w:rtl/>
                    </w:rPr>
                    <w:t>والعلمية</w:t>
                  </w: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7" w:type="dxa"/>
                </w:tcPr>
                <w:p w:rsidR="002B63C4" w:rsidRPr="000F5BA1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</w:rPr>
                  </w:pPr>
                  <w:r w:rsidRPr="000F5BA1">
                    <w:rPr>
                      <w:rFonts w:cs="Traditional Arabic" w:hint="cs"/>
                      <w:sz w:val="28"/>
                      <w:szCs w:val="28"/>
                      <w:rtl/>
                    </w:rPr>
                    <w:t>المحاضرات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والمناقشات ومجموعات العمل</w:t>
                  </w:r>
                </w:p>
              </w:tc>
              <w:tc>
                <w:tcPr>
                  <w:tcW w:w="2146" w:type="dxa"/>
                </w:tcPr>
                <w:p w:rsidR="002B63C4" w:rsidRPr="00352B85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المناقشات والاختبارات القصيرة والفصلية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2" w:type="dxa"/>
                </w:tcPr>
                <w:p w:rsidR="002B63C4" w:rsidRPr="000D0752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إكساب الطالب المفردات والمصطلحات والتعبيرات الأساسية في هذه المجالات</w:t>
                  </w: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7" w:type="dxa"/>
                </w:tcPr>
                <w:p w:rsidR="002B63C4" w:rsidRPr="000F5BA1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</w:rPr>
                  </w:pPr>
                  <w:r w:rsidRPr="000F5BA1">
                    <w:rPr>
                      <w:rFonts w:cs="Traditional Arabic" w:hint="cs"/>
                      <w:sz w:val="28"/>
                      <w:szCs w:val="28"/>
                      <w:rtl/>
                    </w:rPr>
                    <w:t>المحاضرات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والمناقشات ومجموعات العمل</w:t>
                  </w:r>
                </w:p>
              </w:tc>
              <w:tc>
                <w:tcPr>
                  <w:tcW w:w="2146" w:type="dxa"/>
                </w:tcPr>
                <w:p w:rsidR="002B63C4" w:rsidRPr="00352B85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المناقشات والاختبارات القصيرة والفصلية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2" w:type="dxa"/>
                </w:tcPr>
                <w:p w:rsidR="002B63C4" w:rsidRPr="000D0752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تدريب الطالب على الترجمة التحريرية حتى يتمكن منها</w:t>
                  </w: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7" w:type="dxa"/>
                </w:tcPr>
                <w:p w:rsidR="002B63C4" w:rsidRPr="000F5BA1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</w:rPr>
                  </w:pPr>
                  <w:r w:rsidRPr="000F5BA1">
                    <w:rPr>
                      <w:rFonts w:cs="Traditional Arabic" w:hint="cs"/>
                      <w:sz w:val="28"/>
                      <w:szCs w:val="28"/>
                      <w:rtl/>
                    </w:rPr>
                    <w:t>المحاضرات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والمناقشات ومجموعات العمل</w:t>
                  </w:r>
                </w:p>
              </w:tc>
              <w:tc>
                <w:tcPr>
                  <w:tcW w:w="2146" w:type="dxa"/>
                </w:tcPr>
                <w:p w:rsidR="002B63C4" w:rsidRPr="00352B85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المناقشات والاختبارات القصيرة والفصلية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2" w:type="dxa"/>
                </w:tcPr>
                <w:p w:rsidR="002B63C4" w:rsidRPr="000D0752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أن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يكون الطالب متمكنا من سبك النص المترجم بشكل سليم من الناحيتين اللغـــوية والأسلوبية </w:t>
                  </w:r>
                  <w:r w:rsidRPr="000D0752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7" w:type="dxa"/>
                </w:tcPr>
                <w:p w:rsidR="002B63C4" w:rsidRPr="000F5BA1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</w:rPr>
                  </w:pPr>
                  <w:r w:rsidRPr="000F5BA1">
                    <w:rPr>
                      <w:rFonts w:cs="Traditional Arabic" w:hint="cs"/>
                      <w:sz w:val="28"/>
                      <w:szCs w:val="28"/>
                      <w:rtl/>
                    </w:rPr>
                    <w:t>المحاضرات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والمناقشات ومجموعات العمل</w:t>
                  </w:r>
                </w:p>
              </w:tc>
              <w:tc>
                <w:tcPr>
                  <w:tcW w:w="2146" w:type="dxa"/>
                </w:tcPr>
                <w:p w:rsidR="002B63C4" w:rsidRPr="00352B85" w:rsidRDefault="002B63C4" w:rsidP="002B63C4">
                  <w:pPr>
                    <w:bidi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المناقشات والاختبارات القصيرة والفصلية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45" w:type="dxa"/>
                  <w:gridSpan w:val="3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المهارات الادراكية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2" w:type="dxa"/>
                </w:tcPr>
                <w:p w:rsidR="002B63C4" w:rsidRPr="0054725C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تحليل النص التحريري والوقوف على السمات</w:t>
                  </w: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والخصائص المميزة له .</w:t>
                  </w:r>
                </w:p>
              </w:tc>
              <w:tc>
                <w:tcPr>
                  <w:tcW w:w="2147" w:type="dxa"/>
                </w:tcPr>
                <w:p w:rsidR="002B63C4" w:rsidRPr="00DC6433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DC6433">
                    <w:rPr>
                      <w:rFonts w:cs="Traditional Arabic" w:hint="cs"/>
                      <w:sz w:val="28"/>
                      <w:szCs w:val="28"/>
                      <w:rtl/>
                    </w:rPr>
                    <w:t>المحاضرة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والتطبيــق العملي داخل القاعة</w:t>
                  </w:r>
                </w:p>
              </w:tc>
              <w:tc>
                <w:tcPr>
                  <w:tcW w:w="2146" w:type="dxa"/>
                </w:tcPr>
                <w:p w:rsidR="002B63C4" w:rsidRPr="00E36A20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المناقشات والاختبارات القصيرة والفصلية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2" w:type="dxa"/>
                </w:tcPr>
                <w:p w:rsidR="002B63C4" w:rsidRPr="0054725C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تمكن الطالب من صياغة الترجمة التحريرية صياغة صحيحة لغويا وأسلوبيا</w:t>
                  </w: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7" w:type="dxa"/>
                </w:tcPr>
                <w:p w:rsidR="002B63C4" w:rsidRDefault="002B63C4" w:rsidP="002B63C4">
                  <w:pPr>
                    <w:bidi/>
                  </w:pPr>
                  <w:r w:rsidRPr="002456A8">
                    <w:rPr>
                      <w:rFonts w:cs="Traditional Arabic" w:hint="cs"/>
                      <w:sz w:val="28"/>
                      <w:szCs w:val="28"/>
                      <w:rtl/>
                    </w:rPr>
                    <w:t>- المحاضرة والتطبيــق العملي داخل القاعة</w:t>
                  </w:r>
                </w:p>
              </w:tc>
              <w:tc>
                <w:tcPr>
                  <w:tcW w:w="2146" w:type="dxa"/>
                </w:tcPr>
                <w:p w:rsidR="002B63C4" w:rsidRPr="00E36A20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المناقشات والاختبارات القصيرة والفصلية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2" w:type="dxa"/>
                </w:tcPr>
                <w:p w:rsidR="002B63C4" w:rsidRPr="0054725C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-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وقوف الطالب على إشكاليات النص والقدرة على التعامل </w:t>
                  </w:r>
                  <w:r w:rsidR="00A40C54">
                    <w:rPr>
                      <w:rFonts w:cs="Traditional Arabic" w:hint="cs"/>
                      <w:sz w:val="28"/>
                      <w:szCs w:val="28"/>
                      <w:rtl/>
                    </w:rPr>
                    <w:t>معها</w:t>
                  </w:r>
                  <w:r w:rsidR="00A40C54"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  <w:r w:rsidRPr="0054725C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7" w:type="dxa"/>
                </w:tcPr>
                <w:p w:rsidR="002B63C4" w:rsidRDefault="002B63C4" w:rsidP="002B63C4">
                  <w:pPr>
                    <w:bidi/>
                  </w:pPr>
                  <w:r w:rsidRPr="002456A8">
                    <w:rPr>
                      <w:rFonts w:cs="Traditional Arabic" w:hint="cs"/>
                      <w:sz w:val="28"/>
                      <w:szCs w:val="28"/>
                      <w:rtl/>
                    </w:rPr>
                    <w:t>- المحاضرة والتطبيــق العملي داخل القاعة</w:t>
                  </w:r>
                </w:p>
              </w:tc>
              <w:tc>
                <w:tcPr>
                  <w:tcW w:w="2146" w:type="dxa"/>
                </w:tcPr>
                <w:p w:rsidR="002B63C4" w:rsidRPr="00E36A20" w:rsidRDefault="002B63C4" w:rsidP="002B63C4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المناقشات والاختبارات القصيرة والفصلية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45" w:type="dxa"/>
                  <w:gridSpan w:val="3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eastAsia="Calibri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 التعامل مع الآخرين و تحمل المسؤولية</w:t>
                  </w:r>
                  <w:r w:rsidRPr="00F77F3D">
                    <w:rPr>
                      <w:rFonts w:ascii="Traditional Arabic" w:eastAsia="Calibri" w:hAnsi="Traditional Arabic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2" w:type="dxa"/>
                </w:tcPr>
                <w:p w:rsidR="002B63C4" w:rsidRPr="00A507A9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- اعتماد الطالب على النفس عبر الدراسة الذاتية والنقاش مع الطلاب الآخرين.</w:t>
                  </w:r>
                </w:p>
              </w:tc>
              <w:tc>
                <w:tcPr>
                  <w:tcW w:w="2147" w:type="dxa"/>
                </w:tcPr>
                <w:p w:rsidR="002B63C4" w:rsidRPr="002937AF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937AF">
                    <w:rPr>
                      <w:rFonts w:cs="Traditional Arabic" w:hint="cs"/>
                      <w:sz w:val="28"/>
                      <w:szCs w:val="28"/>
                      <w:rtl/>
                    </w:rPr>
                    <w:t>-  المناقشة بين مجموعات العمل داخل القاعة.</w:t>
                  </w:r>
                </w:p>
              </w:tc>
              <w:tc>
                <w:tcPr>
                  <w:tcW w:w="2146" w:type="dxa"/>
                </w:tcPr>
                <w:p w:rsidR="002B63C4" w:rsidRPr="00511553" w:rsidRDefault="002B63C4" w:rsidP="002B63C4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511553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متابعة المشاركة الجماعية للطلاب.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2" w:type="dxa"/>
                </w:tcPr>
                <w:p w:rsidR="002B63C4" w:rsidRDefault="002B63C4" w:rsidP="002B63C4">
                  <w:pPr>
                    <w:bidi/>
                    <w:jc w:val="both"/>
                  </w:pPr>
                  <w:r w:rsidRPr="00A507A9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أن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يكون الطالب رأياً معيناً ويقدم تفسيرا له أمام بقية الطلاب</w:t>
                  </w:r>
                  <w:r w:rsidRPr="00A507A9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7" w:type="dxa"/>
                </w:tcPr>
                <w:p w:rsidR="002B63C4" w:rsidRPr="002937AF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937AF">
                    <w:rPr>
                      <w:rFonts w:cs="Traditional Arabic" w:hint="cs"/>
                      <w:sz w:val="28"/>
                      <w:szCs w:val="28"/>
                      <w:rtl/>
                    </w:rPr>
                    <w:t>-  المناقشة بين مجموعات العمل داخل القاعة.</w:t>
                  </w:r>
                </w:p>
              </w:tc>
              <w:tc>
                <w:tcPr>
                  <w:tcW w:w="2146" w:type="dxa"/>
                </w:tcPr>
                <w:p w:rsidR="002B63C4" w:rsidRPr="00511553" w:rsidRDefault="002B63C4" w:rsidP="002B63C4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Pr="00511553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متابعة المشاركة الجماعية للطلاب.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45" w:type="dxa"/>
                  <w:gridSpan w:val="3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eastAsia="Calibri" w:hAnsi="Traditional Arabic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2" w:type="dxa"/>
                </w:tcPr>
                <w:p w:rsidR="002B63C4" w:rsidRPr="00153F39" w:rsidRDefault="002B63C4" w:rsidP="002B63C4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أن 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ي</w:t>
                  </w: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تصفح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الطالب ال</w:t>
                  </w: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مواقع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التي تحتوي على مواد متصلة بموضوعات المقرر </w:t>
                  </w: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7" w:type="dxa"/>
                </w:tcPr>
                <w:p w:rsidR="002B63C4" w:rsidRPr="00153F39" w:rsidRDefault="002B63C4" w:rsidP="002B63C4">
                  <w:pPr>
                    <w:bidi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تعريف الطالب بهذه المواقع وتدريبه على استخدامها</w:t>
                  </w:r>
                  <w:r w:rsidRPr="001C645D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6" w:type="dxa"/>
                </w:tcPr>
                <w:p w:rsidR="002B63C4" w:rsidRPr="00153F39" w:rsidRDefault="002B63C4" w:rsidP="002B63C4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D01D1B">
                    <w:rPr>
                      <w:rFonts w:cs="Traditional Arabic" w:hint="cs"/>
                      <w:sz w:val="28"/>
                      <w:szCs w:val="28"/>
                      <w:rtl/>
                    </w:rPr>
                    <w:t>متابعة أداء الطالب لما يكلف به في تصفح مواقع الانترنت والاستفادة منها.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752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أن 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يحتفظ الطالب بالأقراص المدمجة التي تحتوي على ملفات مختلفة للترجمة التحريرية</w:t>
                  </w:r>
                  <w:r w:rsidRPr="001B177B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7" w:type="dxa"/>
                </w:tcPr>
                <w:p w:rsidR="002B63C4" w:rsidRPr="00F77F3D" w:rsidRDefault="002B63C4" w:rsidP="002B63C4">
                  <w:pPr>
                    <w:bidi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EF03A6"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- التواصل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t xml:space="preserve">بين الطلاب وتبادل الملفات والأقراص </w:t>
                  </w:r>
                  <w:r>
                    <w:rPr>
                      <w:rFonts w:ascii="AL-Mohanad Bold" w:hAnsi="Arial" w:cs="Traditional Arabic" w:hint="cs"/>
                      <w:sz w:val="28"/>
                      <w:szCs w:val="28"/>
                      <w:rtl/>
                    </w:rPr>
                    <w:lastRenderedPageBreak/>
                    <w:t>والوسائط الأخرى.</w:t>
                  </w:r>
                </w:p>
              </w:tc>
              <w:tc>
                <w:tcPr>
                  <w:tcW w:w="2146" w:type="dxa"/>
                </w:tcPr>
                <w:p w:rsidR="002B63C4" w:rsidRDefault="002B63C4" w:rsidP="002B63C4">
                  <w:pPr>
                    <w:bidi/>
                    <w:jc w:val="both"/>
                  </w:pP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45" w:type="dxa"/>
                  <w:gridSpan w:val="3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77F3D">
                    <w:rPr>
                      <w:rFonts w:ascii="Traditional Arabic" w:hAnsi="Traditional Arabic" w:cs="Traditional Arabic"/>
                      <w:bCs/>
                      <w:color w:val="FF0000"/>
                      <w:sz w:val="28"/>
                      <w:szCs w:val="28"/>
                      <w:rtl/>
                    </w:rPr>
                    <w:t>المهارات الحركية</w:t>
                  </w:r>
                  <w:r w:rsidRPr="00F77F3D">
                    <w:rPr>
                      <w:rFonts w:ascii="Traditional Arabic" w:hAnsi="Traditional Arabic" w:cs="Traditional Arabic" w:hint="cs"/>
                      <w:bCs/>
                      <w:color w:val="FF0000"/>
                      <w:sz w:val="28"/>
                      <w:szCs w:val="28"/>
                      <w:rtl/>
                    </w:rPr>
                    <w:t xml:space="preserve"> النفسية</w:t>
                  </w:r>
                  <w:r w:rsidRPr="00F77F3D">
                    <w:rPr>
                      <w:rFonts w:ascii="Traditional Arabic" w:hAnsi="Traditional Arabic"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(إن وجدت)</w:t>
                  </w:r>
                </w:p>
              </w:tc>
            </w:tr>
            <w:tr w:rsidR="002B63C4" w:rsidRPr="00F77F3D" w:rsidTr="0017167E">
              <w:tc>
                <w:tcPr>
                  <w:tcW w:w="585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2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لا يوجد لهذا المقرر مهارات نفس حركية</w:t>
                  </w:r>
                </w:p>
              </w:tc>
              <w:tc>
                <w:tcPr>
                  <w:tcW w:w="2147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6" w:type="dxa"/>
                </w:tcPr>
                <w:p w:rsidR="002B63C4" w:rsidRPr="00F77F3D" w:rsidRDefault="002B63C4" w:rsidP="002B63C4">
                  <w:pPr>
                    <w:bidi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2B63C4" w:rsidRPr="00D848EB" w:rsidRDefault="002B63C4" w:rsidP="002B63C4">
            <w:pPr>
              <w:bidi/>
              <w:jc w:val="both"/>
              <w:rPr>
                <w:rFonts w:ascii="Traditional Arabic" w:hAnsi="Arial" w:cs="Traditional Arabic"/>
                <w:sz w:val="28"/>
                <w:szCs w:val="28"/>
                <w:rtl/>
              </w:rPr>
            </w:pP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left w:val="nil"/>
              <w:right w:val="nil"/>
            </w:tcBorders>
          </w:tcPr>
          <w:p w:rsidR="002B63C4" w:rsidRPr="001C645D" w:rsidRDefault="002B63C4" w:rsidP="002B63C4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</w:p>
        </w:tc>
      </w:tr>
      <w:tr w:rsidR="002B63C4" w:rsidRPr="001C645D" w:rsidTr="0017167E">
        <w:tc>
          <w:tcPr>
            <w:tcW w:w="3197" w:type="dxa"/>
          </w:tcPr>
          <w:p w:rsidR="002B63C4" w:rsidRPr="001C645D" w:rsidRDefault="002B63C4" w:rsidP="002B63C4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2146" w:type="dxa"/>
            <w:gridSpan w:val="2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الأسبوع المحدد له</w:t>
            </w:r>
          </w:p>
        </w:tc>
        <w:tc>
          <w:tcPr>
            <w:tcW w:w="1816" w:type="dxa"/>
          </w:tcPr>
          <w:p w:rsidR="002B63C4" w:rsidRPr="001C645D" w:rsidRDefault="002B63C4" w:rsidP="002B63C4">
            <w:pPr>
              <w:bidi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 (كتابة مقال، اختبار، مشروع جماعي، اختبار نهائي...الخ)</w:t>
            </w:r>
          </w:p>
        </w:tc>
        <w:tc>
          <w:tcPr>
            <w:tcW w:w="1363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57567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2B63C4" w:rsidRPr="001C645D" w:rsidTr="0017167E">
        <w:tc>
          <w:tcPr>
            <w:tcW w:w="3197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2146" w:type="dxa"/>
            <w:gridSpan w:val="2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1816" w:type="dxa"/>
          </w:tcPr>
          <w:p w:rsidR="002B63C4" w:rsidRPr="001C645D" w:rsidRDefault="002B63C4" w:rsidP="002B63C4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الاختبار الفصلي الأول</w:t>
            </w:r>
          </w:p>
        </w:tc>
        <w:tc>
          <w:tcPr>
            <w:tcW w:w="1363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2B63C4" w:rsidRPr="001C645D" w:rsidTr="0017167E">
        <w:tc>
          <w:tcPr>
            <w:tcW w:w="3197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2146" w:type="dxa"/>
            <w:gridSpan w:val="2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816" w:type="dxa"/>
          </w:tcPr>
          <w:p w:rsidR="002B63C4" w:rsidRPr="001C645D" w:rsidRDefault="002B63C4" w:rsidP="002B63C4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1363" w:type="dxa"/>
          </w:tcPr>
          <w:p w:rsidR="002B63C4" w:rsidRPr="001C645D" w:rsidRDefault="002B63C4" w:rsidP="002B63C4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2B63C4" w:rsidRPr="001C645D" w:rsidTr="0017167E">
        <w:tc>
          <w:tcPr>
            <w:tcW w:w="3197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20</w:t>
            </w:r>
          </w:p>
        </w:tc>
        <w:tc>
          <w:tcPr>
            <w:tcW w:w="2146" w:type="dxa"/>
            <w:gridSpan w:val="2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مستمر</w:t>
            </w:r>
          </w:p>
        </w:tc>
        <w:tc>
          <w:tcPr>
            <w:tcW w:w="1816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المشاركة والفعاليات والقيام بالواجبات</w:t>
            </w:r>
          </w:p>
        </w:tc>
        <w:tc>
          <w:tcPr>
            <w:tcW w:w="1363" w:type="dxa"/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2B63C4" w:rsidRPr="001C645D" w:rsidTr="0017167E">
        <w:tc>
          <w:tcPr>
            <w:tcW w:w="3197" w:type="dxa"/>
            <w:tcBorders>
              <w:bottom w:val="single" w:sz="4" w:space="0" w:color="000000" w:themeColor="text1"/>
            </w:tcBorders>
          </w:tcPr>
          <w:p w:rsidR="002B63C4" w:rsidRPr="001C645D" w:rsidRDefault="002B63C4" w:rsidP="002B63C4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40</w:t>
            </w:r>
          </w:p>
        </w:tc>
        <w:tc>
          <w:tcPr>
            <w:tcW w:w="2146" w:type="dxa"/>
            <w:gridSpan w:val="2"/>
            <w:tcBorders>
              <w:bottom w:val="single" w:sz="4" w:space="0" w:color="000000" w:themeColor="text1"/>
            </w:tcBorders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في نهاية الفصل الدراسي</w:t>
            </w:r>
          </w:p>
        </w:tc>
        <w:tc>
          <w:tcPr>
            <w:tcW w:w="1816" w:type="dxa"/>
            <w:tcBorders>
              <w:bottom w:val="single" w:sz="4" w:space="0" w:color="000000" w:themeColor="text1"/>
            </w:tcBorders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363" w:type="dxa"/>
            <w:tcBorders>
              <w:bottom w:val="single" w:sz="4" w:space="0" w:color="000000" w:themeColor="text1"/>
            </w:tcBorders>
          </w:tcPr>
          <w:p w:rsidR="002B63C4" w:rsidRPr="001C645D" w:rsidRDefault="002B63C4" w:rsidP="002B63C4">
            <w:pPr>
              <w:bidi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left w:val="nil"/>
              <w:right w:val="nil"/>
            </w:tcBorders>
          </w:tcPr>
          <w:p w:rsidR="002B63C4" w:rsidRPr="00575679" w:rsidRDefault="002B63C4" w:rsidP="002B63C4">
            <w:pPr>
              <w:pStyle w:val="7"/>
              <w:bidi/>
              <w:spacing w:after="120"/>
              <w:ind w:hanging="357"/>
              <w:outlineLvl w:val="6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</w:t>
            </w:r>
            <w:r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د. </w:t>
            </w:r>
            <w:r w:rsidRPr="00F243CF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</w:tcPr>
          <w:p w:rsidR="002B63C4" w:rsidRDefault="002B63C4" w:rsidP="002B63C4">
            <w:pPr>
              <w:bidi/>
              <w:ind w:firstLine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BD361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  <w:r w:rsidRPr="00BD361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سبوع</w:t>
            </w:r>
            <w:r w:rsidR="00A40C54" w:rsidRPr="00BD361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).: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2B63C4" w:rsidRPr="000A35F7" w:rsidRDefault="002B63C4" w:rsidP="002B63C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0A35F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يخصص عضو هيئة التدريس ساعتين اسبوعيا لاستقبال طلاب المقرر لتقديم الارشاد الاكاديمي المناسب.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left w:val="nil"/>
              <w:right w:val="nil"/>
            </w:tcBorders>
          </w:tcPr>
          <w:p w:rsidR="002B63C4" w:rsidRPr="001C645D" w:rsidRDefault="002B63C4" w:rsidP="002B63C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هـ ) </w:t>
            </w: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مصادر التعلم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575679" w:rsidRDefault="002B63C4" w:rsidP="00D54219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="00D5421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نصوص مختارة من المواقع الالكترونية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قائمة ب</w:t>
            </w:r>
            <w:r w:rsidRPr="001C645D">
              <w:rPr>
                <w:rFonts w:ascii="Arial" w:hAnsi="Arial" w:cs="Traditional Arabic"/>
                <w:sz w:val="28"/>
                <w:szCs w:val="28"/>
                <w:rtl/>
              </w:rPr>
              <w:t>المراجع الأساسية</w:t>
            </w: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Default="002B63C4" w:rsidP="002B63C4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153F3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الكتب و المراجع التي يوصى بها (المجلات العلمية، </w:t>
            </w:r>
            <w:proofErr w:type="gramStart"/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التقارير،...</w:t>
            </w:r>
            <w:proofErr w:type="gramEnd"/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الخ) (أرفق قائمة بها)</w:t>
            </w: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  <w:r w:rsidRPr="001C645D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  <w:tbl>
            <w:tblPr>
              <w:tblStyle w:val="a3"/>
              <w:bidiVisual/>
              <w:tblW w:w="8775" w:type="dxa"/>
              <w:tblLook w:val="04A0" w:firstRow="1" w:lastRow="0" w:firstColumn="1" w:lastColumn="0" w:noHBand="0" w:noVBand="1"/>
            </w:tblPr>
            <w:tblGrid>
              <w:gridCol w:w="3037"/>
              <w:gridCol w:w="2477"/>
              <w:gridCol w:w="1766"/>
              <w:gridCol w:w="1495"/>
            </w:tblGrid>
            <w:tr w:rsidR="002B63C4" w:rsidTr="00273DF7">
              <w:trPr>
                <w:trHeight w:val="347"/>
              </w:trPr>
              <w:tc>
                <w:tcPr>
                  <w:tcW w:w="3037" w:type="dxa"/>
                </w:tcPr>
                <w:p w:rsidR="002B63C4" w:rsidRPr="00B3341C" w:rsidRDefault="002B63C4" w:rsidP="002B63C4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اسم الكتاب</w:t>
                  </w:r>
                </w:p>
              </w:tc>
              <w:tc>
                <w:tcPr>
                  <w:tcW w:w="2477" w:type="dxa"/>
                </w:tcPr>
                <w:p w:rsidR="002B63C4" w:rsidRPr="00B3341C" w:rsidRDefault="002B63C4" w:rsidP="002B63C4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اسم المؤلف</w:t>
                  </w:r>
                </w:p>
              </w:tc>
              <w:tc>
                <w:tcPr>
                  <w:tcW w:w="1766" w:type="dxa"/>
                </w:tcPr>
                <w:p w:rsidR="002B63C4" w:rsidRPr="00B3341C" w:rsidRDefault="002B63C4" w:rsidP="002B63C4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اسم الناشر</w:t>
                  </w:r>
                </w:p>
              </w:tc>
              <w:tc>
                <w:tcPr>
                  <w:tcW w:w="1495" w:type="dxa"/>
                </w:tcPr>
                <w:p w:rsidR="002B63C4" w:rsidRPr="00B3341C" w:rsidRDefault="002B63C4" w:rsidP="002B63C4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3341C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  <w:t>سنة النشر</w:t>
                  </w:r>
                </w:p>
              </w:tc>
            </w:tr>
            <w:tr w:rsidR="00273DF7" w:rsidTr="00273DF7">
              <w:trPr>
                <w:trHeight w:val="1277"/>
              </w:trPr>
              <w:tc>
                <w:tcPr>
                  <w:tcW w:w="3037" w:type="dxa"/>
                </w:tcPr>
                <w:p w:rsidR="00273DF7" w:rsidRPr="00B3341C" w:rsidRDefault="00273DF7" w:rsidP="00273DF7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EG"/>
                    </w:rPr>
                  </w:pPr>
                  <w:r w:rsidRPr="00C11BEE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المرجع الأساسي في الترجمة من العبرية واليها</w:t>
                  </w:r>
                  <w:bookmarkStart w:id="0" w:name="_GoBack"/>
                  <w:bookmarkEnd w:id="0"/>
                </w:p>
              </w:tc>
              <w:tc>
                <w:tcPr>
                  <w:tcW w:w="2477" w:type="dxa"/>
                  <w:vAlign w:val="center"/>
                </w:tcPr>
                <w:p w:rsidR="00273DF7" w:rsidRDefault="00273DF7" w:rsidP="00273DF7">
                  <w:pPr>
                    <w:bidi/>
                    <w:spacing w:after="100" w:afterAutospacing="1"/>
                    <w:jc w:val="center"/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د. فؤاد عبد الواحد</w:t>
                  </w:r>
                </w:p>
                <w:p w:rsidR="00273DF7" w:rsidRPr="00273DF7" w:rsidRDefault="00273DF7" w:rsidP="00273DF7">
                  <w:pPr>
                    <w:bidi/>
                    <w:spacing w:after="100" w:afterAutospacing="1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 w:rsidRPr="00273DF7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د. عبد العاطي منتصر</w:t>
                  </w:r>
                </w:p>
              </w:tc>
              <w:tc>
                <w:tcPr>
                  <w:tcW w:w="1766" w:type="dxa"/>
                </w:tcPr>
                <w:p w:rsidR="00273DF7" w:rsidRPr="00B3341C" w:rsidRDefault="00273DF7" w:rsidP="00273DF7">
                  <w:pPr>
                    <w:bidi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  <w:lang w:bidi="ar-JO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الرياض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–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 جامعة الملك سعود</w:t>
                  </w:r>
                </w:p>
              </w:tc>
              <w:tc>
                <w:tcPr>
                  <w:tcW w:w="1495" w:type="dxa"/>
                  <w:vAlign w:val="center"/>
                </w:tcPr>
                <w:p w:rsidR="00273DF7" w:rsidRPr="006E3B45" w:rsidRDefault="00273DF7" w:rsidP="00273DF7">
                  <w:pPr>
                    <w:bidi/>
                    <w:spacing w:after="100" w:afterAutospacing="1"/>
                    <w:jc w:val="center"/>
                    <w:rPr>
                      <w:rFonts w:ascii="Traditional Arabic" w:hAnsi="Traditional Arabic"/>
                      <w:sz w:val="28"/>
                      <w:szCs w:val="28"/>
                      <w:rtl/>
                    </w:rPr>
                  </w:pPr>
                  <w:r w:rsidRPr="006E3B45">
                    <w:rPr>
                      <w:rFonts w:ascii="Traditional Arabic" w:hAnsi="Traditional Arabic" w:hint="cs"/>
                      <w:sz w:val="28"/>
                      <w:szCs w:val="28"/>
                      <w:rtl/>
                      <w:lang w:bidi="he-IL"/>
                    </w:rPr>
                    <w:t>2005</w:t>
                  </w:r>
                </w:p>
              </w:tc>
            </w:tr>
          </w:tbl>
          <w:p w:rsidR="002B63C4" w:rsidRPr="00D54219" w:rsidRDefault="002B63C4" w:rsidP="00D54219">
            <w:pPr>
              <w:tabs>
                <w:tab w:val="left" w:pos="5060"/>
              </w:tabs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4 </w:t>
            </w: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153F3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قائمة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المراجع الإلكترونية، مواقع الإنترنت...الخ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5421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 </w:t>
            </w:r>
            <w:hyperlink r:id="rId8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http://www.alwatan.com.sa/Economy/News_Detail.aspx?ArticleID=240507&amp;CategoryID=2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9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http://ara.reuters.com/article/businessNews/idARAKCN0SO0VG20151030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10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http://www.al-jazirah.com/2015/20151031/ec2.htm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hyperlink r:id="rId11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http://www.alarabiya.net/ar/aswaq/economy/2015/10/21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12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http://www.bbc.com/arabic/scienceandtech/2015/10/151030_gardening_improves_public_mental_health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13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http://www.bbc.com/arabic/scienceandtech/2015/10/151031_cancer_treatment_science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hyperlink r:id="rId14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http://www.bbc.com/arabic/scienceandtech/2015/10/151027_parts_of_london_have_higher_tb_rates_than_iraq_or_rwanda</w:t>
              </w:r>
            </w:hyperlink>
          </w:p>
          <w:p w:rsidR="00D54219" w:rsidRPr="00D54219" w:rsidRDefault="00D54219" w:rsidP="00D54219">
            <w:pPr>
              <w:shd w:val="clear" w:color="auto" w:fill="FFFFFF"/>
              <w:spacing w:before="100" w:beforeAutospacing="1" w:after="100" w:afterAutospacing="1"/>
              <w:ind w:left="-75"/>
              <w:jc w:val="both"/>
              <w:textAlignment w:val="top"/>
              <w:rPr>
                <w:rFonts w:asciiTheme="majorBidi" w:hAnsiTheme="majorBidi" w:cstheme="majorBidi"/>
                <w:sz w:val="24"/>
                <w:szCs w:val="24"/>
              </w:rPr>
            </w:pPr>
            <w:hyperlink r:id="rId15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https://arabic.rt.com/news/806933-%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hyperlink r:id="rId16" w:history="1">
              <w:r w:rsidRPr="00D54219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https://arabic.rt.com/news/806587-</w:t>
              </w:r>
            </w:hyperlink>
          </w:p>
          <w:p w:rsidR="00D54219" w:rsidRPr="00D54219" w:rsidRDefault="00D54219" w:rsidP="00D5421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B63C4" w:rsidRPr="00575679" w:rsidRDefault="002B63C4" w:rsidP="002B63C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153F3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مواد تعليمية أخرى مثل البرامج المعتمدة على الحاسب الآلي/الأسطوانات المدمجة، والمعايير /اللوائح التنظيمية الفنية: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لا توجد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و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المرافق اللازمة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بيّن متطلبات  المقرر الدراسي  بما في ذلك حجم فصول الدراسة والمختبرات (أي: عدد المقاعد داخل الفصول الدراسية والمختبرات، وعدد أجهزة الحاسب الآلي المتاحة...إلخ)  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 (قاعات المحاضرات، المختبرات،...الخ</w:t>
            </w: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قاعة دراسية تتسع لعدد الطلاب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1C645D">
              <w:rPr>
                <w:rFonts w:ascii="AL-Mohanad Bold" w:hAnsi="Arial" w:cs="Traditional Arabic" w:hint="cs"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لا توجد</w:t>
            </w:r>
          </w:p>
        </w:tc>
      </w:tr>
      <w:tr w:rsidR="002B63C4" w:rsidRPr="001C645D" w:rsidTr="0017167E">
        <w:tc>
          <w:tcPr>
            <w:tcW w:w="8522" w:type="dxa"/>
            <w:gridSpan w:val="5"/>
            <w:tcBorders>
              <w:left w:val="nil"/>
              <w:right w:val="nil"/>
            </w:tcBorders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ز )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تقييم المقرر الدراسي وعمليات تطويره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B63C4" w:rsidRPr="006405DE" w:rsidRDefault="002B63C4" w:rsidP="002B63C4">
            <w:pPr>
              <w:bidi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- استبيان في منتصف الفصل الدراسي يقوم به الطلاب للتعرف على مدى رضائهم عن المقرر واستراتيجيات التدريس </w:t>
            </w:r>
            <w:proofErr w:type="spellStart"/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>ومرئياتهم</w:t>
            </w:r>
            <w:proofErr w:type="spellEnd"/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في التطوير.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B63C4" w:rsidRPr="002706D7" w:rsidRDefault="002B63C4" w:rsidP="002B63C4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2706D7">
              <w:rPr>
                <w:rFonts w:ascii="AL-Mohanad Bold" w:hAnsi="Arial" w:cs="Traditional Arabic" w:hint="cs"/>
                <w:color w:val="FF0000"/>
                <w:sz w:val="28"/>
                <w:szCs w:val="28"/>
                <w:rtl/>
              </w:rPr>
              <w:t>- استبيان يقوم به الطلاب في نهاية الفصل الدراسي لتقويم المقرر وأداء عضو هيئة التدريس.</w:t>
            </w:r>
          </w:p>
          <w:p w:rsidR="002B63C4" w:rsidRPr="001C645D" w:rsidRDefault="002B63C4" w:rsidP="002B63C4">
            <w:pPr>
              <w:tabs>
                <w:tab w:val="center" w:pos="432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2B63C4" w:rsidRPr="006405DE" w:rsidRDefault="002B63C4" w:rsidP="002B63C4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- حضور دورات حول تطوير العملية التعليمية التي تقدمها عمادة تطوير المهارات.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1C645D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عمليات التحقق من معايير الإنجاز لدى الطالب </w:t>
            </w:r>
            <w:r w:rsidR="00A40C54" w:rsidRPr="00BB40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(مثل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تدقيق تصحيح عينة من أعمال الطلبة بواسطة </w:t>
            </w:r>
            <w:r w:rsidR="00A40C54" w:rsidRPr="00BB40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مدرسين مستقلين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، والتبادل بصورة دوريةً لتصحيح الاختبارات أو عينة من الواجبات مع طاقم تدريس من مؤسسة أخرى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B63C4" w:rsidRPr="002706D7" w:rsidRDefault="002B63C4" w:rsidP="002B63C4">
            <w:pPr>
              <w:bidi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sz w:val="28"/>
                <w:szCs w:val="28"/>
                <w:rtl/>
              </w:rPr>
              <w:lastRenderedPageBreak/>
              <w:t xml:space="preserve">- </w:t>
            </w:r>
            <w:r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 xml:space="preserve">قيام </w:t>
            </w:r>
            <w:proofErr w:type="gramStart"/>
            <w:r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>احد</w:t>
            </w:r>
            <w:proofErr w:type="gramEnd"/>
            <w:r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 xml:space="preserve"> الزملاء في البرنامج ب</w:t>
            </w:r>
            <w:r w:rsidRPr="002706D7">
              <w:rPr>
                <w:rFonts w:ascii="Arial" w:hAnsi="Arial" w:cs="Traditional Arabic"/>
                <w:color w:val="FF0000"/>
                <w:sz w:val="28"/>
                <w:szCs w:val="28"/>
                <w:rtl/>
              </w:rPr>
              <w:t xml:space="preserve">فحص </w:t>
            </w:r>
            <w:r w:rsidRPr="002706D7">
              <w:rPr>
                <w:rFonts w:ascii="Arial" w:hAnsi="Arial" w:cs="Traditional Arabic" w:hint="cs"/>
                <w:color w:val="FF0000"/>
                <w:sz w:val="28"/>
                <w:szCs w:val="28"/>
                <w:rtl/>
              </w:rPr>
              <w:t>عينات من اجابات الطلاب وكتابة تقرير حولها.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2B63C4" w:rsidRPr="001C645D" w:rsidTr="0017167E">
        <w:tc>
          <w:tcPr>
            <w:tcW w:w="8522" w:type="dxa"/>
            <w:gridSpan w:val="5"/>
          </w:tcPr>
          <w:p w:rsidR="002B63C4" w:rsidRPr="001C645D" w:rsidRDefault="002B63C4" w:rsidP="002B63C4">
            <w:pPr>
              <w:bidi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1C645D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5- 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صف إجراءات التخطيط للمراجعة الدورية لمدى </w:t>
            </w:r>
            <w:r w:rsidR="00A40C54" w:rsidRPr="00BB40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فعالية المقرر</w:t>
            </w:r>
            <w:r w:rsidRPr="00BB40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 الدراسي والتخطيط لتطويرها</w:t>
            </w:r>
            <w:r w:rsidRPr="001C645D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B63C4" w:rsidRPr="005D6874" w:rsidRDefault="002B63C4" w:rsidP="002B63C4">
            <w:pPr>
              <w:bidi/>
              <w:rPr>
                <w:sz w:val="28"/>
                <w:szCs w:val="28"/>
                <w:rtl/>
                <w:lang w:bidi="he-IL"/>
              </w:rPr>
            </w:pPr>
            <w:r w:rsidRPr="001C645D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6405DE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 تشكيل لجنة لفحص محتوى المقرر وابداء التوصيات حول تطوير المحتوى بما يحقق الاهداف المتوقعة منه. </w:t>
            </w:r>
          </w:p>
        </w:tc>
      </w:tr>
    </w:tbl>
    <w:p w:rsidR="002B63C4" w:rsidRDefault="002B63C4" w:rsidP="002B63C4"/>
    <w:p w:rsidR="00D54219" w:rsidRDefault="00A40C54" w:rsidP="00D54219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عضو هيئة</w:t>
      </w:r>
      <w:r w:rsidR="0055661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gramStart"/>
      <w:r w:rsidR="0055661E">
        <w:rPr>
          <w:rFonts w:ascii="Traditional Arabic" w:hAnsi="Traditional Arabic" w:cs="Traditional Arabic"/>
          <w:sz w:val="28"/>
          <w:szCs w:val="28"/>
          <w:rtl/>
        </w:rPr>
        <w:t xml:space="preserve">التدريس </w:t>
      </w:r>
      <w:r w:rsidR="0055661E">
        <w:rPr>
          <w:rFonts w:ascii="Traditional Arabic" w:hAnsi="Traditional Arabic" w:cs="Traditional Arabic"/>
          <w:sz w:val="28"/>
          <w:szCs w:val="28"/>
        </w:rPr>
        <w:t>:</w:t>
      </w:r>
      <w:proofErr w:type="gramEnd"/>
      <w:r w:rsidR="0055661E">
        <w:rPr>
          <w:rFonts w:ascii="Traditional Arabic" w:hAnsi="Traditional Arabic" w:cs="Traditional Arabic"/>
          <w:sz w:val="28"/>
          <w:szCs w:val="28"/>
        </w:rPr>
        <w:t xml:space="preserve"> </w:t>
      </w:r>
      <w:r w:rsidR="0055661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D54219">
        <w:rPr>
          <w:rFonts w:ascii="Traditional Arabic" w:hAnsi="Traditional Arabic" w:cs="Traditional Arabic" w:hint="cs"/>
          <w:sz w:val="28"/>
          <w:szCs w:val="28"/>
          <w:rtl/>
        </w:rPr>
        <w:t>د. عبد العاطي عبد المجيد منتصر</w:t>
      </w:r>
    </w:p>
    <w:p w:rsidR="0055661E" w:rsidRDefault="0055661E" w:rsidP="00D54219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التوقيع........................................</w:t>
      </w:r>
    </w:p>
    <w:p w:rsidR="0055661E" w:rsidRDefault="0055661E" w:rsidP="00D54219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 تاريخ استكمال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 xml:space="preserve">التقرير: </w:t>
      </w:r>
      <w:r w:rsidR="00D54219">
        <w:rPr>
          <w:rFonts w:ascii="Traditional Arabic" w:hAnsi="Traditional Arabic" w:cs="Traditional Arabic" w:hint="cs"/>
          <w:sz w:val="28"/>
          <w:szCs w:val="28"/>
          <w:rtl/>
        </w:rPr>
        <w:t xml:space="preserve"> 7</w:t>
      </w:r>
      <w:proofErr w:type="gramEnd"/>
      <w:r w:rsidR="00D54219">
        <w:rPr>
          <w:rFonts w:ascii="Traditional Arabic" w:hAnsi="Traditional Arabic" w:cs="Traditional Arabic" w:hint="cs"/>
          <w:sz w:val="28"/>
          <w:szCs w:val="28"/>
          <w:rtl/>
        </w:rPr>
        <w:t>/4/1437</w:t>
      </w:r>
    </w:p>
    <w:p w:rsidR="0055661E" w:rsidRDefault="0055661E" w:rsidP="0055661E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اسم المستلم: أ/ سليمان بن خلف العتيبي </w:t>
      </w:r>
    </w:p>
    <w:p w:rsidR="0055661E" w:rsidRDefault="0055661E" w:rsidP="0055661E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عميد/ رئيس القسم </w:t>
      </w:r>
    </w:p>
    <w:p w:rsidR="0055661E" w:rsidRDefault="00A40C54" w:rsidP="0055661E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توقيع: .......................................</w:t>
      </w:r>
      <w:r>
        <w:rPr>
          <w:rFonts w:ascii="Traditional Arabic" w:hAnsi="Traditional Arabic" w:cs="Traditional Arabic"/>
          <w:sz w:val="28"/>
          <w:szCs w:val="28"/>
          <w:rtl/>
        </w:rPr>
        <w:t>.</w:t>
      </w:r>
      <w:r w:rsidR="0055661E">
        <w:rPr>
          <w:rFonts w:ascii="Traditional Arabic" w:hAnsi="Traditional Arabic" w:cs="Traditional Arabic"/>
          <w:sz w:val="28"/>
          <w:szCs w:val="28"/>
        </w:rPr>
        <w:t xml:space="preserve">  </w:t>
      </w:r>
      <w:r w:rsidR="0055661E">
        <w:rPr>
          <w:rFonts w:ascii="Traditional Arabic" w:hAnsi="Traditional Arabic" w:cs="Traditional Arabic"/>
          <w:sz w:val="28"/>
          <w:szCs w:val="28"/>
          <w:rtl/>
        </w:rPr>
        <w:t>تاريخ...............................</w:t>
      </w:r>
    </w:p>
    <w:p w:rsidR="00095839" w:rsidRPr="002B63C4" w:rsidRDefault="00095839" w:rsidP="002B63C4">
      <w:pPr>
        <w:bidi/>
      </w:pPr>
    </w:p>
    <w:sectPr w:rsidR="00095839" w:rsidRPr="002B63C4" w:rsidSect="005D7FB8">
      <w:headerReference w:type="default" r:id="rId17"/>
      <w:footerReference w:type="default" r:id="rId1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09" w:rsidRDefault="00086F09" w:rsidP="006A0FD6">
      <w:pPr>
        <w:spacing w:after="0" w:line="240" w:lineRule="auto"/>
      </w:pPr>
      <w:r>
        <w:separator/>
      </w:r>
    </w:p>
  </w:endnote>
  <w:endnote w:type="continuationSeparator" w:id="0">
    <w:p w:rsidR="00086F09" w:rsidRDefault="00086F09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AL-Mohanad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39" w:rsidRDefault="00095839" w:rsidP="00095839">
    <w:pPr>
      <w:pStyle w:val="a6"/>
    </w:pPr>
    <w:r>
      <w:rPr>
        <w:rFonts w:hint="cs"/>
        <w:rtl/>
      </w:rPr>
      <w:t xml:space="preserve"> </w:t>
    </w:r>
    <w:r>
      <w:rPr>
        <w:noProof/>
      </w:rPr>
      <w:drawing>
        <wp:inline distT="0" distB="0" distL="0" distR="0">
          <wp:extent cx="272415" cy="281940"/>
          <wp:effectExtent l="19050" t="0" r="0" b="0"/>
          <wp:docPr id="3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" cy="28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C2722">
      <w:rPr>
        <w:rFonts w:ascii="Calibri" w:hAnsi="Calibri"/>
        <w:sz w:val="20"/>
        <w:szCs w:val="20"/>
      </w:rPr>
      <w:t xml:space="preserve"> </w:t>
    </w:r>
    <w:r>
      <w:rPr>
        <w:rFonts w:ascii="Calibri" w:hAnsi="Calibri"/>
        <w:sz w:val="20"/>
        <w:szCs w:val="20"/>
      </w:rPr>
      <w:t>Form 5a_Course Specifications _SSRP_1 JULY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09" w:rsidRDefault="00086F09" w:rsidP="006A0FD6">
      <w:pPr>
        <w:spacing w:after="0" w:line="240" w:lineRule="auto"/>
      </w:pPr>
      <w:r>
        <w:separator/>
      </w:r>
    </w:p>
  </w:footnote>
  <w:footnote w:type="continuationSeparator" w:id="0">
    <w:p w:rsidR="00086F09" w:rsidRDefault="00086F09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jc w:val="center"/>
      <w:tblLook w:val="04A0" w:firstRow="1" w:lastRow="0" w:firstColumn="1" w:lastColumn="0" w:noHBand="0" w:noVBand="1"/>
    </w:tblPr>
    <w:tblGrid>
      <w:gridCol w:w="3478"/>
      <w:gridCol w:w="2268"/>
      <w:gridCol w:w="2776"/>
    </w:tblGrid>
    <w:tr w:rsidR="006A0FD6" w:rsidTr="00095839">
      <w:trPr>
        <w:trHeight w:val="1258"/>
        <w:jc w:val="center"/>
      </w:trPr>
      <w:tc>
        <w:tcPr>
          <w:tcW w:w="3478" w:type="dxa"/>
        </w:tcPr>
        <w:p w:rsidR="00095839" w:rsidRPr="00BB40CB" w:rsidRDefault="00095839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  <w:p w:rsidR="006A0FD6" w:rsidRPr="00B750AC" w:rsidRDefault="00095839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</w:pPr>
          <w:r w:rsidRPr="00BB40CB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 xml:space="preserve">المملكة العربية </w:t>
          </w:r>
          <w:r w:rsidRPr="00095839">
            <w:rPr>
              <w:rFonts w:ascii="Traditional Arabic" w:hAnsi="Traditional Arabic" w:cs="Traditional Arabic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6A0FD6" w:rsidRDefault="00095839" w:rsidP="00095839">
          <w:pPr>
            <w:bidi/>
            <w:spacing w:after="0" w:line="240" w:lineRule="auto"/>
            <w:jc w:val="center"/>
            <w:rPr>
              <w:rtl/>
            </w:rPr>
          </w:pPr>
          <w:r w:rsidRPr="00095839">
            <w:rPr>
              <w:rFonts w:cs="Arial"/>
              <w:noProof/>
              <w:rtl/>
            </w:rPr>
            <w:drawing>
              <wp:inline distT="0" distB="0" distL="0" distR="0">
                <wp:extent cx="1212850" cy="609600"/>
                <wp:effectExtent l="19050" t="0" r="6350" b="0"/>
                <wp:docPr id="2" name="Picture 1" descr="NCAA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C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6" w:type="dxa"/>
        </w:tcPr>
        <w:p w:rsidR="00095839" w:rsidRPr="00095839" w:rsidRDefault="00AE5BB0" w:rsidP="00095839">
          <w:pPr>
            <w:spacing w:after="0" w:line="240" w:lineRule="auto"/>
            <w:jc w:val="both"/>
            <w:rPr>
              <w:rFonts w:asciiTheme="majorBidi" w:hAnsiTheme="majorBidi" w:cstheme="majorBidi"/>
              <w:b/>
              <w:bCs/>
              <w:color w:val="800080"/>
            </w:rPr>
          </w:pPr>
          <w:r>
            <w:rPr>
              <w:rFonts w:cs="Traditional Arabic" w:hint="cs"/>
              <w:b/>
              <w:bCs/>
              <w:sz w:val="28"/>
              <w:szCs w:val="28"/>
              <w:rtl/>
              <w:lang w:bidi="ar-JO"/>
            </w:rPr>
            <w:t xml:space="preserve"> </w:t>
          </w:r>
          <w:r w:rsidR="00095839" w:rsidRPr="00095839">
            <w:rPr>
              <w:rFonts w:asciiTheme="majorBidi" w:hAnsiTheme="majorBidi" w:cstheme="majorBidi"/>
              <w:b/>
              <w:bCs/>
              <w:color w:val="800080"/>
            </w:rPr>
            <w:t>Kingdom of Saudi Arabia</w:t>
          </w:r>
        </w:p>
        <w:p w:rsidR="00095839" w:rsidRPr="00095839" w:rsidRDefault="00095839" w:rsidP="00095839">
          <w:pPr>
            <w:spacing w:after="0" w:line="240" w:lineRule="auto"/>
            <w:jc w:val="both"/>
            <w:rPr>
              <w:rFonts w:asciiTheme="majorBidi" w:hAnsiTheme="majorBidi" w:cstheme="majorBidi"/>
              <w:b/>
              <w:bCs/>
              <w:color w:val="800080"/>
            </w:rPr>
          </w:pPr>
          <w:r w:rsidRPr="00095839">
            <w:rPr>
              <w:rFonts w:asciiTheme="majorBidi" w:hAnsiTheme="majorBidi" w:cstheme="majorBidi"/>
              <w:b/>
              <w:bCs/>
              <w:color w:val="800080"/>
            </w:rPr>
            <w:t>National Commission for</w:t>
          </w:r>
        </w:p>
        <w:p w:rsidR="001C645D" w:rsidRPr="00095839" w:rsidRDefault="00095839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095839">
            <w:rPr>
              <w:rFonts w:asciiTheme="majorBidi" w:hAnsiTheme="majorBidi" w:cstheme="majorBidi"/>
              <w:b/>
              <w:bCs/>
              <w:color w:val="800080"/>
            </w:rPr>
            <w:t>Academic Accreditation &amp; Assessment</w:t>
          </w:r>
        </w:p>
      </w:tc>
    </w:tr>
  </w:tbl>
  <w:p w:rsidR="006A0FD6" w:rsidRPr="006A0FD6" w:rsidRDefault="006A0FD6">
    <w:pPr>
      <w:pStyle w:val="a5"/>
      <w:rPr>
        <w:b/>
        <w:bCs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5321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134AC"/>
    <w:multiLevelType w:val="hybridMultilevel"/>
    <w:tmpl w:val="D7D24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712A02"/>
    <w:multiLevelType w:val="hybridMultilevel"/>
    <w:tmpl w:val="8EF27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2"/>
  </w:num>
  <w:num w:numId="6">
    <w:abstractNumId w:val="8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B7F"/>
    <w:rsid w:val="000325DB"/>
    <w:rsid w:val="00034BCA"/>
    <w:rsid w:val="00041603"/>
    <w:rsid w:val="00042744"/>
    <w:rsid w:val="00047755"/>
    <w:rsid w:val="000522CB"/>
    <w:rsid w:val="000853FE"/>
    <w:rsid w:val="00086F09"/>
    <w:rsid w:val="00095839"/>
    <w:rsid w:val="000964C9"/>
    <w:rsid w:val="000A35F7"/>
    <w:rsid w:val="000D32C7"/>
    <w:rsid w:val="000D7EB6"/>
    <w:rsid w:val="000F05F3"/>
    <w:rsid w:val="000F5BA1"/>
    <w:rsid w:val="001430C6"/>
    <w:rsid w:val="00153F39"/>
    <w:rsid w:val="001647FD"/>
    <w:rsid w:val="001861C9"/>
    <w:rsid w:val="001B177B"/>
    <w:rsid w:val="001C048F"/>
    <w:rsid w:val="001C645D"/>
    <w:rsid w:val="001C70A0"/>
    <w:rsid w:val="001C755E"/>
    <w:rsid w:val="001D2C1E"/>
    <w:rsid w:val="001E1CBC"/>
    <w:rsid w:val="00203ED6"/>
    <w:rsid w:val="00225A58"/>
    <w:rsid w:val="00251356"/>
    <w:rsid w:val="002706D7"/>
    <w:rsid w:val="002727BA"/>
    <w:rsid w:val="00273DF7"/>
    <w:rsid w:val="00285AA9"/>
    <w:rsid w:val="00290696"/>
    <w:rsid w:val="002B63C4"/>
    <w:rsid w:val="002C2A2E"/>
    <w:rsid w:val="002D0B1D"/>
    <w:rsid w:val="002F2DE9"/>
    <w:rsid w:val="00361BAF"/>
    <w:rsid w:val="00367677"/>
    <w:rsid w:val="00370457"/>
    <w:rsid w:val="00371197"/>
    <w:rsid w:val="0038234C"/>
    <w:rsid w:val="003846FC"/>
    <w:rsid w:val="00394362"/>
    <w:rsid w:val="00396D09"/>
    <w:rsid w:val="003B05AE"/>
    <w:rsid w:val="003C6787"/>
    <w:rsid w:val="003D0F84"/>
    <w:rsid w:val="003F57DD"/>
    <w:rsid w:val="00410B7F"/>
    <w:rsid w:val="00416606"/>
    <w:rsid w:val="004324F5"/>
    <w:rsid w:val="004363AF"/>
    <w:rsid w:val="00454B9D"/>
    <w:rsid w:val="00512987"/>
    <w:rsid w:val="0053077D"/>
    <w:rsid w:val="005314B2"/>
    <w:rsid w:val="00542072"/>
    <w:rsid w:val="00542443"/>
    <w:rsid w:val="005449EF"/>
    <w:rsid w:val="0055661E"/>
    <w:rsid w:val="00574895"/>
    <w:rsid w:val="00575679"/>
    <w:rsid w:val="00596BBC"/>
    <w:rsid w:val="005A287F"/>
    <w:rsid w:val="005A4219"/>
    <w:rsid w:val="005C42E8"/>
    <w:rsid w:val="005D6874"/>
    <w:rsid w:val="005D7FB8"/>
    <w:rsid w:val="005E25A3"/>
    <w:rsid w:val="00621CC5"/>
    <w:rsid w:val="00623F3F"/>
    <w:rsid w:val="00631A29"/>
    <w:rsid w:val="006405DE"/>
    <w:rsid w:val="00694C91"/>
    <w:rsid w:val="006A0FD6"/>
    <w:rsid w:val="006A4882"/>
    <w:rsid w:val="006B63A8"/>
    <w:rsid w:val="006C05E0"/>
    <w:rsid w:val="006E3B45"/>
    <w:rsid w:val="006E5FEF"/>
    <w:rsid w:val="006E7CAC"/>
    <w:rsid w:val="00704681"/>
    <w:rsid w:val="0071143E"/>
    <w:rsid w:val="00716111"/>
    <w:rsid w:val="00740683"/>
    <w:rsid w:val="007408EE"/>
    <w:rsid w:val="007571A8"/>
    <w:rsid w:val="007651AD"/>
    <w:rsid w:val="0077576E"/>
    <w:rsid w:val="00785C1C"/>
    <w:rsid w:val="00796875"/>
    <w:rsid w:val="007C5EE5"/>
    <w:rsid w:val="007C68D6"/>
    <w:rsid w:val="008100EA"/>
    <w:rsid w:val="00825BEA"/>
    <w:rsid w:val="00827B7F"/>
    <w:rsid w:val="00874C9E"/>
    <w:rsid w:val="00885AF3"/>
    <w:rsid w:val="008A1F99"/>
    <w:rsid w:val="008C1B0F"/>
    <w:rsid w:val="008C4AFF"/>
    <w:rsid w:val="008D6EA1"/>
    <w:rsid w:val="008E5443"/>
    <w:rsid w:val="008E6A12"/>
    <w:rsid w:val="008E7AE3"/>
    <w:rsid w:val="00901A69"/>
    <w:rsid w:val="00916137"/>
    <w:rsid w:val="00923722"/>
    <w:rsid w:val="0098754E"/>
    <w:rsid w:val="009941AF"/>
    <w:rsid w:val="009B0135"/>
    <w:rsid w:val="009B3B21"/>
    <w:rsid w:val="009D3C42"/>
    <w:rsid w:val="009D66E6"/>
    <w:rsid w:val="009E0AB7"/>
    <w:rsid w:val="00A117C4"/>
    <w:rsid w:val="00A205E9"/>
    <w:rsid w:val="00A34C3B"/>
    <w:rsid w:val="00A40C54"/>
    <w:rsid w:val="00A55410"/>
    <w:rsid w:val="00A72294"/>
    <w:rsid w:val="00A77A68"/>
    <w:rsid w:val="00A90815"/>
    <w:rsid w:val="00AA0215"/>
    <w:rsid w:val="00AB0A85"/>
    <w:rsid w:val="00AB5B15"/>
    <w:rsid w:val="00AE5BB0"/>
    <w:rsid w:val="00AF77B1"/>
    <w:rsid w:val="00B14E78"/>
    <w:rsid w:val="00B14EB9"/>
    <w:rsid w:val="00B256EC"/>
    <w:rsid w:val="00B3275E"/>
    <w:rsid w:val="00B40043"/>
    <w:rsid w:val="00B418C2"/>
    <w:rsid w:val="00B57628"/>
    <w:rsid w:val="00B81812"/>
    <w:rsid w:val="00B863FE"/>
    <w:rsid w:val="00B902FD"/>
    <w:rsid w:val="00B9130E"/>
    <w:rsid w:val="00B91B78"/>
    <w:rsid w:val="00B93D4B"/>
    <w:rsid w:val="00C11BEE"/>
    <w:rsid w:val="00C27994"/>
    <w:rsid w:val="00C45EC5"/>
    <w:rsid w:val="00C542B8"/>
    <w:rsid w:val="00C72B63"/>
    <w:rsid w:val="00C7478A"/>
    <w:rsid w:val="00C76887"/>
    <w:rsid w:val="00C83ABA"/>
    <w:rsid w:val="00CA052F"/>
    <w:rsid w:val="00CB3A10"/>
    <w:rsid w:val="00CB5801"/>
    <w:rsid w:val="00CC2E16"/>
    <w:rsid w:val="00CC3392"/>
    <w:rsid w:val="00D06C84"/>
    <w:rsid w:val="00D326AE"/>
    <w:rsid w:val="00D3533D"/>
    <w:rsid w:val="00D50DB7"/>
    <w:rsid w:val="00D54219"/>
    <w:rsid w:val="00D848EB"/>
    <w:rsid w:val="00DB19BC"/>
    <w:rsid w:val="00DC4CB0"/>
    <w:rsid w:val="00DC7222"/>
    <w:rsid w:val="00DF37DD"/>
    <w:rsid w:val="00E036BF"/>
    <w:rsid w:val="00E107B5"/>
    <w:rsid w:val="00E30512"/>
    <w:rsid w:val="00E832DB"/>
    <w:rsid w:val="00EB686A"/>
    <w:rsid w:val="00ED00A5"/>
    <w:rsid w:val="00ED45AB"/>
    <w:rsid w:val="00EF03A6"/>
    <w:rsid w:val="00EF4876"/>
    <w:rsid w:val="00F424CB"/>
    <w:rsid w:val="00F44B57"/>
    <w:rsid w:val="00F66735"/>
    <w:rsid w:val="00FA11A9"/>
    <w:rsid w:val="00FC5201"/>
    <w:rsid w:val="00FF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05B590"/>
  <w15:docId w15:val="{0D43E49B-DEF6-403B-86FE-C73B6833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F3F"/>
  </w:style>
  <w:style w:type="paragraph" w:styleId="3">
    <w:name w:val="heading 3"/>
    <w:basedOn w:val="a"/>
    <w:next w:val="a"/>
    <w:link w:val="3Char"/>
    <w:uiPriority w:val="9"/>
    <w:qFormat/>
    <w:rsid w:val="00512987"/>
    <w:pPr>
      <w:keepNext/>
      <w:bidi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7">
    <w:name w:val="heading 7"/>
    <w:basedOn w:val="a"/>
    <w:next w:val="a"/>
    <w:link w:val="7Char"/>
    <w:qFormat/>
    <w:rsid w:val="006E5FEF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E6A12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512987"/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a5">
    <w:name w:val="header"/>
    <w:basedOn w:val="a"/>
    <w:link w:val="Char"/>
    <w:uiPriority w:val="99"/>
    <w:semiHidden/>
    <w:unhideWhenUsed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6A0FD6"/>
  </w:style>
  <w:style w:type="paragraph" w:styleId="a6">
    <w:name w:val="footer"/>
    <w:basedOn w:val="a"/>
    <w:link w:val="Char0"/>
    <w:uiPriority w:val="99"/>
    <w:semiHidden/>
    <w:unhideWhenUsed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6A0FD6"/>
  </w:style>
  <w:style w:type="paragraph" w:styleId="a7">
    <w:name w:val="Balloon Text"/>
    <w:basedOn w:val="a"/>
    <w:link w:val="Char1"/>
    <w:uiPriority w:val="99"/>
    <w:semiHidden/>
    <w:unhideWhenUsed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B863FE"/>
    <w:rPr>
      <w:color w:val="0000FF" w:themeColor="hyperlink"/>
      <w:u w:val="single"/>
    </w:rPr>
  </w:style>
  <w:style w:type="character" w:customStyle="1" w:styleId="7Char">
    <w:name w:val="عنوان 7 Char"/>
    <w:basedOn w:val="a0"/>
    <w:link w:val="7"/>
    <w:rsid w:val="006E5FEF"/>
    <w:rPr>
      <w:rFonts w:ascii="Calibri" w:eastAsia="Times New Roman" w:hAnsi="Calibri" w:cs="Arial"/>
      <w:sz w:val="24"/>
      <w:szCs w:val="24"/>
      <w:lang w:val="en-AU"/>
    </w:rPr>
  </w:style>
  <w:style w:type="character" w:styleId="a8">
    <w:name w:val="FollowedHyperlink"/>
    <w:basedOn w:val="a0"/>
    <w:uiPriority w:val="99"/>
    <w:semiHidden/>
    <w:unhideWhenUsed/>
    <w:rsid w:val="006405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watan.com.sa/Economy/News_Detail.aspx?ArticleID=240507&amp;CategoryID=2" TargetMode="External"/><Relationship Id="rId13" Type="http://schemas.openxmlformats.org/officeDocument/2006/relationships/hyperlink" Target="http://www.bbc.com/arabic/scienceandtech/2015/10/151031_cancer_treatment_scienc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bc.com/arabic/scienceandtech/2015/10/151030_gardening_improves_public_mental_healt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rabic.rt.com/news/806587-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arabiya.net/ar/aswaq/economy/2015/10/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rabic.rt.com/news/806933-%25" TargetMode="External"/><Relationship Id="rId10" Type="http://schemas.openxmlformats.org/officeDocument/2006/relationships/hyperlink" Target="http://www.al-jazirah.com/2015/20151031/ec2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a.reuters.com/article/businessNews/idARAKCN0SO0VG20151030" TargetMode="External"/><Relationship Id="rId14" Type="http://schemas.openxmlformats.org/officeDocument/2006/relationships/hyperlink" Target="http://www.bbc.com/arabic/scienceandtech/2015/10/151027_parts_of_london_have_higher_tb_rates_than_iraq_or_rwand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97479-A017-4665-A8FE-9C5A9E92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د.محمد صالح</dc:creator>
  <cp:lastModifiedBy>abdelaty montaser</cp:lastModifiedBy>
  <cp:revision>11</cp:revision>
  <dcterms:created xsi:type="dcterms:W3CDTF">2014-06-01T04:28:00Z</dcterms:created>
  <dcterms:modified xsi:type="dcterms:W3CDTF">2016-01-26T18:18:00Z</dcterms:modified>
</cp:coreProperties>
</file>