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tbl>
      <w:tblPr>
        <w:tblStyle w:val="Table1"/>
        <w:bidiVisual w:val="1"/>
        <w:tblW w:w="8522.0" w:type="dxa"/>
        <w:jc w:val="right"/>
        <w:tblInd w:w="-107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2035"/>
        <w:gridCol w:w="6487"/>
        <w:tblGridChange w:id="0">
          <w:tblGrid>
            <w:gridCol w:w="2035"/>
            <w:gridCol w:w="6487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اسم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المحاضر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حنان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سالم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المالكي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رقم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المكتب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163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عنوان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البريد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الإلكتروني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hsalmalki@ksu.edu.sa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bidi w:val="1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ind w:left="0" w:firstLine="0" w:right="0"/>
        <w:contextualSpacing w:val="0"/>
        <w:jc w:val="left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معلومات</w:t>
      </w: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المقرر</w:t>
      </w: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:</w:t>
      </w:r>
      <w:r w:rsidRPr="00000000" w:rsidR="00000000" w:rsidDel="00000000">
        <w:rPr>
          <w:rtl w:val="0"/>
        </w:rPr>
      </w:r>
    </w:p>
    <w:tbl>
      <w:tblPr>
        <w:tblStyle w:val="Table2"/>
        <w:bidiVisual w:val="1"/>
        <w:tblW w:w="8522.0" w:type="dxa"/>
        <w:jc w:val="right"/>
        <w:tblInd w:w="-107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2177"/>
        <w:gridCol w:w="6345"/>
        <w:tblGridChange w:id="0">
          <w:tblGrid>
            <w:gridCol w:w="2177"/>
            <w:gridCol w:w="6345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اسم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المقرر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المهارات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اللغوية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رقم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المقرر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101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عرب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الساعات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المعتمدة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للمقرر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ساعتان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نواتج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التعلم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(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المنصوص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عليها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في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توصيف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المقرر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تنمية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المهارات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اللغوية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الرئيسة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لدى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الطالبة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ويشمل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ذلك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مهارات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القراءة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والكتابة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تتعلم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الطالبة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خلال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المقرر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قدرا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ً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القواعد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النحوية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والوظيفية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والضوابط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الإملائية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الكتب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الرئيسة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كتاب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المهارات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اللغوية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101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عرب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المراجع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التكميلية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(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إن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وجد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)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المهارات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اللغوية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: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عبد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الفتاح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فرح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ضو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bidi w:val="1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ind w:left="0" w:firstLine="0" w:right="0"/>
        <w:contextualSpacing w:val="0"/>
        <w:jc w:val="left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طرق</w:t>
      </w: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التقييم</w:t>
      </w: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1"/>
        </w:rPr>
        <w:t xml:space="preserve">:</w:t>
      </w:r>
      <w:r w:rsidRPr="00000000" w:rsidR="00000000" w:rsidDel="00000000">
        <w:rPr>
          <w:rtl w:val="0"/>
        </w:rPr>
      </w:r>
    </w:p>
    <w:tbl>
      <w:tblPr>
        <w:tblStyle w:val="Table3"/>
        <w:bidiVisual w:val="1"/>
        <w:tblW w:w="8550.0" w:type="dxa"/>
        <w:jc w:val="left"/>
        <w:tblInd w:w="-104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3570"/>
        <w:gridCol w:w="4980"/>
        <w:tblGridChange w:id="0">
          <w:tblGrid>
            <w:gridCol w:w="3570"/>
            <w:gridCol w:w="4980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النوع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تقسيم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الدرجات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الواجبات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10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درجات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الاختبار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الفصلي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الأول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25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درجة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الاختبار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الفصلي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الثاني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25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درجة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الاختبار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النهائي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gridSpan w:val="2"/>
          </w:tcPr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bookmarkStart w:id="0" w:colFirst="0" w:name="h.gjdgxs" w:colLast="0"/>
            <w:bookmarkEnd w:id="0"/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bidi w:val="1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tbl>
      <w:tblPr>
        <w:tblStyle w:val="Table4"/>
        <w:bidiVisual w:val="1"/>
        <w:tblW w:w="8522.0" w:type="dxa"/>
        <w:jc w:val="right"/>
        <w:tblInd w:w="-107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901"/>
        <w:gridCol w:w="7621"/>
        <w:tblGridChange w:id="0">
          <w:tblGrid>
            <w:gridCol w:w="901"/>
            <w:gridCol w:w="7621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الأسبوع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العنوان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الوحدة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الأولى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: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ذكريات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لا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مذكرات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2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علامات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الإعراب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الفرعية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:(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الأسماء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الخمسة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المثنى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جمع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المذكر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جمع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المؤنث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الممنوع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الصرف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3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إعراب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الأفعال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الخمسة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إعراب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المقصور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والمنقوص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والمضارع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المعتل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الآخر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4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الوحدة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الثانية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: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عندما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يكون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الغضب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انتحاريا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ً ،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تطبيقات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على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الفعل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وأنواعه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نواصب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الفعل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المضارع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5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جوازم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المضارع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اسم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الفاعل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اسم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المفعول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المصدر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الاسم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جامد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مصدرالهيئة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المصدرالصناعي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6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الاختبارالفصلي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الأول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7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حياتي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الزوجية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المبتدأوالخبر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كان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وأخواتها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إن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أخواتها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8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كاد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وأخواتها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ظن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وأخواتها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9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الحياة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هدف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وإرادة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ظرف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الزمان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والمكان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والتمييز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المفعول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المطلق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10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المفعول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لأجله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الحال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قضايا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لغوية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متفرقة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11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الاختبار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الفصلي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الثاني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12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كنوز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مرصودة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13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المجرورات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14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التوابع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،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العدد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0"/>
              </w:rPr>
              <w:t xml:space="preserve">15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حل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تطبيقات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P="00000000" w:rsidRPr="00000000" w:rsidR="00000000" w:rsidDel="00000000" w:rsidRDefault="00000000">
            <w:pPr>
              <w:bidi w:val="1"/>
              <w:spacing w:lineRule="auto" w:after="0" w:line="24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أسبوع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 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4"/>
                <w:vertAlign w:val="baseline"/>
                <w:rtl w:val="1"/>
              </w:rPr>
              <w:t xml:space="preserve">المراجعة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bidi w:val="1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sectPr>
      <w:pgSz w:w="11906" w:h="16838"/>
      <w:pgMar w:left="1800" w:right="180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bidi w:val="1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Table1" w:type="table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" w:type="table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3" w:type="table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4" w:type="table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 ____ 4.doc.docx</dc:title>
</cp:coreProperties>
</file>