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339" w:rsidRDefault="0074747B" w:rsidP="00FA3339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  <w:r>
        <w:rPr>
          <w:b/>
          <w:bCs/>
          <w:noProof/>
          <w:szCs w:val="32"/>
          <w:rtl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0</wp:posOffset>
                </wp:positionV>
                <wp:extent cx="1242695" cy="1368425"/>
                <wp:effectExtent l="5080" t="9525" r="9525" b="1270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2695" cy="1368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51DA" w:rsidRDefault="002651DA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5in;margin-top:0;width:97.85pt;height:107.7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SWAIQIAAFAEAAAOAAAAZHJzL2Uyb0RvYy54bWysVMGO0zAQvSPxD5bvNE1oSxs1XS1dipB2&#10;AWmXD3Acp7GwPZbtNilfz9hpSwW3FTlYHnv85s2bmazvBq3IUTgvwVQ0n0wpEYZDI82+oj9edu+W&#10;lPjATMMUGFHRk/D0bvP2zbq3pSigA9UIRxDE+LK3Fe1CsGWWed4JzfwErDB42YLTLKDp9lnjWI/o&#10;WmXFdLrIenCNdcCF93j6MF7STcJvW8HDt7b1IhBVUeQW0urSWsc126xZuXfMdpKfabBXsNBMGgx6&#10;hXpggZGDk/9AackdeGjDhIPOoG0lFykHzCaf/pXNc8esSLmgON5eZfL/D5Z/PX53RDZYO0oM01ii&#10;FzEE8hEGkudRnt76Er2eLfqFAc+ja0zV20fgPz0xsO2Y2Yt756DvBGuQXnqZ3TwdcXwEqfsnaDAO&#10;OwRIQEPrdARENQiiY5lO19JELjyGLGbFYjWnhONd/n6xnBXzyC5j5eW5dT58FqBJ3FTUYe0TPDs+&#10;+jC6XlwSfVCy2UmlkuH29VY5cmTYJ7v0ndH9rZsypK/oao6xXwuhZcCGV1JXdDmN39iCUbdPpknt&#10;GJhU4x6zUwaTjEJG7UYVw1AP58LU0JxQUgdjY+Mg4qYD94uSHpu6oganjhL1xWBRVvlsFmcgGbP5&#10;hwINd3tT394wwxGoooGScbsN49wcrJP7DuNc2uAeC7mTSeJIdOR0Zo1tm4p0HrE4F7d28vrzI9j8&#10;BgAA//8DAFBLAwQUAAYACAAAACEABUpDF98AAAAIAQAADwAAAGRycy9kb3ducmV2LnhtbEyPwUrD&#10;QBCG74LvsIzgzW5SiNWYTSlVCx48tIqtt2l2TILZ2ZDdtunbO570MjD8P998U8xH16kjDaH1bCCd&#10;JKCIK29brg28vz3f3IEKEdli55kMnCnAvLy8KDC3/sRrOm5irQTCIUcDTYx9rnWoGnIYJr4nluzL&#10;Dw6jrEOt7YAngbtOT5PkVjtsWS402NOyoep7c3AG2tfPPn5sV0+PS7/anncYdouXYMz11bh4ABVp&#10;jH9l+NUXdSjFae8PbIPqDMwEL1UDMiW+T7MZqL2BaZploMtC/3+g/AEAAP//AwBQSwECLQAUAAYA&#10;CAAAACEAtoM4kv4AAADhAQAAEwAAAAAAAAAAAAAAAAAAAAAAW0NvbnRlbnRfVHlwZXNdLnhtbFBL&#10;AQItABQABgAIAAAAIQA4/SH/1gAAAJQBAAALAAAAAAAAAAAAAAAAAC8BAABfcmVscy8ucmVsc1BL&#10;AQItABQABgAIAAAAIQApYSWAIQIAAFAEAAAOAAAAAAAAAAAAAAAAAC4CAABkcnMvZTJvRG9jLnht&#10;bFBLAQItABQABgAIAAAAIQAFSkMX3wAAAAgBAAAPAAAAAAAAAAAAAAAAAHsEAABkcnMvZG93bnJl&#10;di54bWxQSwUGAAAAAAQABADzAAAAhwUAAAAA&#10;" strokecolor="white">
                <v:textbox style="mso-fit-shape-to-text:t">
                  <w:txbxContent>
                    <w:p w:rsidR="002651DA" w:rsidRDefault="002651DA"/>
                  </w:txbxContent>
                </v:textbox>
              </v:shape>
            </w:pict>
          </mc:Fallback>
        </mc:AlternateContent>
      </w:r>
      <w:r w:rsidR="00AF18DE">
        <w:rPr>
          <w:rFonts w:hint="cs"/>
          <w:b/>
          <w:bCs/>
          <w:sz w:val="22"/>
          <w:szCs w:val="22"/>
          <w:rtl/>
        </w:rPr>
        <w:t xml:space="preserve">قسم الإحصاء وبحوث العمليات </w:t>
      </w:r>
      <w:r w:rsidR="00AF18DE">
        <w:rPr>
          <w:b/>
          <w:bCs/>
          <w:sz w:val="22"/>
          <w:szCs w:val="22"/>
          <w:rtl/>
        </w:rPr>
        <w:t>–</w:t>
      </w:r>
      <w:r w:rsidR="00AF18DE">
        <w:rPr>
          <w:rFonts w:hint="cs"/>
          <w:b/>
          <w:bCs/>
          <w:sz w:val="22"/>
          <w:szCs w:val="22"/>
          <w:rtl/>
        </w:rPr>
        <w:t>كلية العلوم</w:t>
      </w:r>
    </w:p>
    <w:p w:rsidR="00FA3339" w:rsidRDefault="00AF18DE" w:rsidP="00FA333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جامعة الملك سعود</w:t>
      </w:r>
    </w:p>
    <w:p w:rsidR="00FA3339" w:rsidRDefault="00AF18DE" w:rsidP="00CA5DC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 xml:space="preserve">الفصل الدراسي </w:t>
      </w:r>
      <w:r w:rsidR="00CA5DCC">
        <w:rPr>
          <w:rFonts w:hint="cs"/>
          <w:b/>
          <w:bCs/>
          <w:sz w:val="22"/>
          <w:szCs w:val="22"/>
          <w:rtl/>
        </w:rPr>
        <w:t>الاول</w:t>
      </w:r>
      <w:r>
        <w:rPr>
          <w:rFonts w:hint="cs"/>
          <w:b/>
          <w:bCs/>
          <w:sz w:val="22"/>
          <w:szCs w:val="22"/>
          <w:rtl/>
        </w:rPr>
        <w:t xml:space="preserve"> </w:t>
      </w:r>
      <w:r w:rsidR="00CA5DCC">
        <w:rPr>
          <w:rFonts w:hint="cs"/>
          <w:b/>
          <w:bCs/>
          <w:sz w:val="22"/>
          <w:szCs w:val="22"/>
          <w:rtl/>
        </w:rPr>
        <w:t>1437</w:t>
      </w:r>
      <w:r>
        <w:rPr>
          <w:rFonts w:hint="cs"/>
          <w:b/>
          <w:bCs/>
          <w:sz w:val="22"/>
          <w:szCs w:val="22"/>
          <w:rtl/>
        </w:rPr>
        <w:t>/</w:t>
      </w:r>
      <w:r w:rsidR="00CA5DCC">
        <w:rPr>
          <w:rFonts w:hint="cs"/>
          <w:b/>
          <w:bCs/>
          <w:sz w:val="22"/>
          <w:szCs w:val="22"/>
          <w:rtl/>
        </w:rPr>
        <w:t>1438</w:t>
      </w:r>
    </w:p>
    <w:p w:rsidR="00AF18DE" w:rsidRPr="00AF18DE" w:rsidRDefault="002F1682" w:rsidP="00F25C38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rFonts w:hint="cs"/>
          <w:b/>
          <w:bCs/>
          <w:sz w:val="22"/>
          <w:szCs w:val="22"/>
          <w:rtl/>
        </w:rPr>
        <w:t>145</w:t>
      </w:r>
      <w:r w:rsidR="00AF18DE">
        <w:rPr>
          <w:rFonts w:hint="cs"/>
          <w:b/>
          <w:bCs/>
          <w:sz w:val="22"/>
          <w:szCs w:val="22"/>
          <w:rtl/>
        </w:rPr>
        <w:t>-</w:t>
      </w:r>
      <w:r>
        <w:rPr>
          <w:rFonts w:hint="cs"/>
          <w:b/>
          <w:bCs/>
          <w:sz w:val="22"/>
          <w:szCs w:val="22"/>
          <w:rtl/>
        </w:rPr>
        <w:t>ا</w:t>
      </w:r>
      <w:r w:rsidR="004D52CC">
        <w:rPr>
          <w:rFonts w:hint="cs"/>
          <w:b/>
          <w:bCs/>
          <w:sz w:val="22"/>
          <w:szCs w:val="22"/>
          <w:rtl/>
        </w:rPr>
        <w:t>ح</w:t>
      </w:r>
      <w:r>
        <w:rPr>
          <w:rFonts w:hint="cs"/>
          <w:b/>
          <w:bCs/>
          <w:sz w:val="22"/>
          <w:szCs w:val="22"/>
          <w:rtl/>
        </w:rPr>
        <w:t>ص</w:t>
      </w:r>
      <w:r w:rsidR="00AF18DE">
        <w:rPr>
          <w:rFonts w:hint="cs"/>
          <w:b/>
          <w:bCs/>
          <w:sz w:val="22"/>
          <w:szCs w:val="22"/>
          <w:rtl/>
        </w:rPr>
        <w:t xml:space="preserve"> </w:t>
      </w:r>
      <w:r w:rsidR="00672184">
        <w:rPr>
          <w:rFonts w:hint="cs"/>
          <w:b/>
          <w:bCs/>
          <w:sz w:val="22"/>
          <w:szCs w:val="22"/>
          <w:rtl/>
        </w:rPr>
        <w:t xml:space="preserve">الإحصاء </w:t>
      </w:r>
      <w:r>
        <w:rPr>
          <w:rFonts w:hint="cs"/>
          <w:b/>
          <w:bCs/>
          <w:sz w:val="22"/>
          <w:szCs w:val="22"/>
          <w:rtl/>
        </w:rPr>
        <w:t>الحيوي</w:t>
      </w:r>
      <w:r w:rsidR="00D00A87">
        <w:rPr>
          <w:b/>
          <w:bCs/>
          <w:sz w:val="28"/>
          <w:szCs w:val="28"/>
          <w:u w:val="single"/>
        </w:rPr>
        <w:t xml:space="preserve">Stat </w:t>
      </w:r>
      <w:r>
        <w:rPr>
          <w:rFonts w:hint="cs"/>
          <w:b/>
          <w:bCs/>
          <w:sz w:val="28"/>
          <w:szCs w:val="28"/>
          <w:u w:val="single"/>
          <w:rtl/>
        </w:rPr>
        <w:t>145</w:t>
      </w:r>
      <w:r w:rsidR="00D00A87">
        <w:rPr>
          <w:b/>
          <w:bCs/>
          <w:sz w:val="28"/>
          <w:szCs w:val="28"/>
          <w:u w:val="single"/>
        </w:rPr>
        <w:t xml:space="preserve"> : </w:t>
      </w:r>
      <w:proofErr w:type="spellStart"/>
      <w:r>
        <w:rPr>
          <w:b/>
          <w:bCs/>
          <w:sz w:val="28"/>
          <w:szCs w:val="28"/>
          <w:u w:val="single"/>
        </w:rPr>
        <w:t>Biostatistic</w:t>
      </w:r>
      <w:proofErr w:type="spellEnd"/>
    </w:p>
    <w:p w:rsidR="00F25C38" w:rsidRDefault="00F25C38" w:rsidP="00F25C38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  <w:sz w:val="27"/>
          <w:szCs w:val="27"/>
          <w:shd w:val="clear" w:color="auto" w:fill="FFFFFF"/>
          <w:rtl/>
        </w:rPr>
      </w:pPr>
    </w:p>
    <w:p w:rsidR="00FA3339" w:rsidRDefault="005376E2" w:rsidP="00F25C3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  <w:i/>
          <w:iCs/>
          <w:color w:val="000000"/>
          <w:sz w:val="27"/>
          <w:szCs w:val="27"/>
          <w:shd w:val="clear" w:color="auto" w:fill="FFFFFF"/>
        </w:rPr>
        <w:t xml:space="preserve">Sana </w:t>
      </w:r>
      <w:proofErr w:type="spellStart"/>
      <w:r>
        <w:rPr>
          <w:b/>
          <w:bCs/>
          <w:i/>
          <w:iCs/>
          <w:color w:val="000000"/>
          <w:sz w:val="27"/>
          <w:szCs w:val="27"/>
          <w:shd w:val="clear" w:color="auto" w:fill="FFFFFF"/>
        </w:rPr>
        <w:t>A.Abunasrah</w:t>
      </w:r>
      <w:proofErr w:type="spellEnd"/>
    </w:p>
    <w:p w:rsidR="00F25C38" w:rsidRPr="00600767" w:rsidRDefault="00F25C38" w:rsidP="005376E2">
      <w:pPr>
        <w:jc w:val="center"/>
        <w:rPr>
          <w:b/>
          <w:bCs/>
          <w:rtl/>
        </w:rPr>
      </w:pPr>
      <w:proofErr w:type="spellStart"/>
      <w:r w:rsidRPr="00A27F17">
        <w:rPr>
          <w:b/>
          <w:bCs/>
          <w:sz w:val="28"/>
          <w:szCs w:val="28"/>
        </w:rPr>
        <w:t>Offic</w:t>
      </w:r>
      <w:proofErr w:type="spellEnd"/>
      <w:r w:rsidRPr="00A27F17">
        <w:rPr>
          <w:b/>
          <w:bCs/>
        </w:rPr>
        <w:t xml:space="preserve"> </w:t>
      </w:r>
      <w:r w:rsidRPr="00A27F17">
        <w:rPr>
          <w:b/>
          <w:bCs/>
          <w:sz w:val="28"/>
          <w:szCs w:val="28"/>
        </w:rPr>
        <w:t>Room</w:t>
      </w:r>
      <w:r>
        <w:rPr>
          <w:sz w:val="28"/>
          <w:szCs w:val="28"/>
        </w:rPr>
        <w:t xml:space="preserve"> No.  </w:t>
      </w:r>
      <w:r w:rsidR="005376E2">
        <w:rPr>
          <w:sz w:val="28"/>
          <w:szCs w:val="28"/>
        </w:rPr>
        <w:t xml:space="preserve">7A   </w:t>
      </w:r>
      <w:bookmarkStart w:id="0" w:name="_GoBack"/>
      <w:bookmarkEnd w:id="0"/>
      <w:r>
        <w:t xml:space="preserve">------- </w:t>
      </w:r>
      <w:r w:rsidRPr="00DB446E">
        <w:rPr>
          <w:b/>
          <w:bCs/>
          <w:sz w:val="28"/>
          <w:szCs w:val="28"/>
        </w:rPr>
        <w:t>Email</w:t>
      </w:r>
      <w:r>
        <w:t xml:space="preserve">:  </w:t>
      </w:r>
      <w:r w:rsidR="005376E2">
        <w:rPr>
          <w:sz w:val="28"/>
          <w:szCs w:val="28"/>
        </w:rPr>
        <w:t>Sabunasrah</w:t>
      </w:r>
      <w:r w:rsidRPr="00DB446E">
        <w:rPr>
          <w:sz w:val="28"/>
          <w:szCs w:val="28"/>
        </w:rPr>
        <w:t>@ksu.edu.sa</w:t>
      </w:r>
    </w:p>
    <w:p w:rsidR="00AF18DE" w:rsidRDefault="00AF18DE" w:rsidP="006119B5">
      <w:pPr>
        <w:pStyle w:val="1"/>
        <w:rPr>
          <w:rFonts w:cs="Times New Roman"/>
          <w:b/>
          <w:bCs/>
          <w:noProof w:val="0"/>
          <w:sz w:val="24"/>
          <w:szCs w:val="24"/>
          <w:rtl/>
        </w:rPr>
      </w:pPr>
    </w:p>
    <w:tbl>
      <w:tblPr>
        <w:tblW w:w="98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0"/>
        <w:gridCol w:w="7830"/>
      </w:tblGrid>
      <w:tr w:rsidR="00CD2310" w:rsidRPr="00C052E4" w:rsidTr="004B065A">
        <w:tc>
          <w:tcPr>
            <w:tcW w:w="1980" w:type="dxa"/>
          </w:tcPr>
          <w:p w:rsidR="00CD2310" w:rsidRPr="00C052E4" w:rsidRDefault="00743C53" w:rsidP="00C052E4">
            <w:pPr>
              <w:jc w:val="center"/>
              <w:rPr>
                <w:b/>
                <w:bCs/>
              </w:rPr>
            </w:pPr>
            <w:r w:rsidRPr="00C052E4">
              <w:rPr>
                <w:b/>
                <w:bCs/>
              </w:rPr>
              <w:t>W</w:t>
            </w:r>
            <w:r w:rsidR="006E66CB" w:rsidRPr="00C052E4">
              <w:rPr>
                <w:b/>
                <w:bCs/>
              </w:rPr>
              <w:t>eek</w:t>
            </w:r>
          </w:p>
        </w:tc>
        <w:tc>
          <w:tcPr>
            <w:tcW w:w="7830" w:type="dxa"/>
          </w:tcPr>
          <w:p w:rsidR="00CD2310" w:rsidRPr="00C052E4" w:rsidRDefault="006E66CB" w:rsidP="00C052E4">
            <w:pPr>
              <w:jc w:val="center"/>
              <w:rPr>
                <w:b/>
                <w:bCs/>
              </w:rPr>
            </w:pPr>
            <w:r w:rsidRPr="00C052E4">
              <w:rPr>
                <w:b/>
                <w:bCs/>
              </w:rPr>
              <w:t>Title</w:t>
            </w:r>
          </w:p>
        </w:tc>
      </w:tr>
      <w:tr w:rsidR="004D123C" w:rsidRPr="00C052E4" w:rsidTr="004B065A">
        <w:tc>
          <w:tcPr>
            <w:tcW w:w="1980" w:type="dxa"/>
          </w:tcPr>
          <w:p w:rsidR="004D123C" w:rsidRPr="004D123C" w:rsidRDefault="004D123C" w:rsidP="00CA5DCC">
            <w:pPr>
              <w:rPr>
                <w:b/>
                <w:bCs/>
                <w:sz w:val="22"/>
                <w:szCs w:val="22"/>
              </w:rPr>
            </w:pPr>
            <w:r w:rsidRPr="004D123C">
              <w:rPr>
                <w:b/>
                <w:bCs/>
                <w:sz w:val="22"/>
                <w:szCs w:val="22"/>
              </w:rPr>
              <w:t xml:space="preserve">W1( </w:t>
            </w:r>
            <w:r w:rsidR="00CA5DCC">
              <w:rPr>
                <w:rFonts w:hint="cs"/>
                <w:b/>
                <w:bCs/>
                <w:sz w:val="22"/>
                <w:szCs w:val="22"/>
                <w:rtl/>
              </w:rPr>
              <w:t>17</w:t>
            </w:r>
            <w:r w:rsidRPr="004D123C">
              <w:rPr>
                <w:b/>
                <w:bCs/>
                <w:sz w:val="22"/>
                <w:szCs w:val="22"/>
              </w:rPr>
              <w:t xml:space="preserve"> /</w:t>
            </w:r>
            <w:r w:rsidR="00CA5DCC">
              <w:rPr>
                <w:rFonts w:hint="cs"/>
                <w:b/>
                <w:bCs/>
                <w:sz w:val="22"/>
                <w:szCs w:val="22"/>
                <w:rtl/>
              </w:rPr>
              <w:t>12</w:t>
            </w:r>
            <w:r w:rsidRPr="004D123C">
              <w:rPr>
                <w:b/>
                <w:bCs/>
                <w:sz w:val="22"/>
                <w:szCs w:val="22"/>
              </w:rPr>
              <w:t>/</w:t>
            </w:r>
            <w:r w:rsidR="00CA5DCC">
              <w:rPr>
                <w:b/>
                <w:bCs/>
                <w:sz w:val="22"/>
                <w:szCs w:val="22"/>
              </w:rPr>
              <w:t>1438</w:t>
            </w:r>
            <w:r w:rsidRPr="004D123C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7830" w:type="dxa"/>
          </w:tcPr>
          <w:p w:rsidR="004D123C" w:rsidRPr="00A3236D" w:rsidRDefault="004D123C" w:rsidP="0029594C">
            <w:pPr>
              <w:ind w:right="-108"/>
              <w:jc w:val="center"/>
              <w:rPr>
                <w:b/>
                <w:bCs/>
                <w:color w:val="FF0000"/>
              </w:rPr>
            </w:pPr>
            <w:r w:rsidRPr="00A3236D">
              <w:rPr>
                <w:b/>
                <w:bCs/>
                <w:color w:val="FF0000"/>
              </w:rPr>
              <w:t xml:space="preserve">Introduction to Bio-Statistics, </w:t>
            </w:r>
            <w:r w:rsidR="00AC085C" w:rsidRPr="00A3236D">
              <w:rPr>
                <w:b/>
                <w:bCs/>
                <w:color w:val="FF0000"/>
              </w:rPr>
              <w:t>(1.1-1.4)</w:t>
            </w:r>
          </w:p>
        </w:tc>
      </w:tr>
      <w:tr w:rsidR="004D123C" w:rsidRPr="00C052E4" w:rsidTr="004B065A">
        <w:trPr>
          <w:trHeight w:val="309"/>
        </w:trPr>
        <w:tc>
          <w:tcPr>
            <w:tcW w:w="1980" w:type="dxa"/>
          </w:tcPr>
          <w:p w:rsidR="004D123C" w:rsidRPr="004D123C" w:rsidRDefault="004D123C" w:rsidP="00CA5DCC">
            <w:pPr>
              <w:rPr>
                <w:b/>
                <w:bCs/>
                <w:sz w:val="22"/>
                <w:szCs w:val="22"/>
              </w:rPr>
            </w:pPr>
            <w:r w:rsidRPr="004D123C">
              <w:rPr>
                <w:b/>
                <w:bCs/>
                <w:sz w:val="22"/>
                <w:szCs w:val="22"/>
              </w:rPr>
              <w:t xml:space="preserve">W2( </w:t>
            </w:r>
            <w:r w:rsidR="00642136">
              <w:rPr>
                <w:rFonts w:hint="cs"/>
                <w:b/>
                <w:bCs/>
                <w:sz w:val="22"/>
                <w:szCs w:val="22"/>
                <w:rtl/>
              </w:rPr>
              <w:t>2</w:t>
            </w:r>
            <w:r w:rsidR="00CA5DCC">
              <w:rPr>
                <w:rFonts w:hint="cs"/>
                <w:b/>
                <w:bCs/>
                <w:sz w:val="22"/>
                <w:szCs w:val="22"/>
                <w:rtl/>
              </w:rPr>
              <w:t>4</w:t>
            </w:r>
            <w:r w:rsidRPr="004D123C">
              <w:rPr>
                <w:b/>
                <w:bCs/>
                <w:sz w:val="22"/>
                <w:szCs w:val="22"/>
              </w:rPr>
              <w:t>/</w:t>
            </w:r>
            <w:r w:rsidR="00CA5DCC">
              <w:rPr>
                <w:rFonts w:hint="cs"/>
                <w:b/>
                <w:bCs/>
                <w:sz w:val="22"/>
                <w:szCs w:val="22"/>
                <w:rtl/>
              </w:rPr>
              <w:t>12</w:t>
            </w:r>
            <w:r w:rsidRPr="004D123C">
              <w:rPr>
                <w:b/>
                <w:bCs/>
                <w:sz w:val="22"/>
                <w:szCs w:val="22"/>
              </w:rPr>
              <w:t>/</w:t>
            </w:r>
            <w:r w:rsidR="00CA5DCC">
              <w:rPr>
                <w:b/>
                <w:bCs/>
                <w:sz w:val="22"/>
                <w:szCs w:val="22"/>
              </w:rPr>
              <w:t>1438</w:t>
            </w:r>
            <w:r w:rsidRPr="004D123C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7830" w:type="dxa"/>
          </w:tcPr>
          <w:p w:rsidR="004D123C" w:rsidRPr="00A3236D" w:rsidRDefault="00AC085C" w:rsidP="0029594C">
            <w:pPr>
              <w:ind w:right="-1080"/>
              <w:jc w:val="center"/>
              <w:rPr>
                <w:b/>
                <w:bCs/>
                <w:color w:val="FF0000"/>
              </w:rPr>
            </w:pPr>
            <w:r w:rsidRPr="00A3236D">
              <w:rPr>
                <w:b/>
                <w:bCs/>
                <w:color w:val="FF0000"/>
              </w:rPr>
              <w:t>types of data and graphical representation, (1.1-1.4)</w:t>
            </w:r>
          </w:p>
        </w:tc>
      </w:tr>
      <w:tr w:rsidR="004D123C" w:rsidRPr="00C052E4" w:rsidTr="004B065A">
        <w:trPr>
          <w:trHeight w:val="165"/>
        </w:trPr>
        <w:tc>
          <w:tcPr>
            <w:tcW w:w="1980" w:type="dxa"/>
          </w:tcPr>
          <w:p w:rsidR="004D123C" w:rsidRPr="004D123C" w:rsidRDefault="004D123C" w:rsidP="00CA5DCC">
            <w:pPr>
              <w:rPr>
                <w:b/>
                <w:bCs/>
                <w:sz w:val="22"/>
                <w:szCs w:val="22"/>
                <w:rtl/>
              </w:rPr>
            </w:pPr>
            <w:r w:rsidRPr="004D123C">
              <w:rPr>
                <w:b/>
                <w:bCs/>
                <w:sz w:val="22"/>
                <w:szCs w:val="22"/>
              </w:rPr>
              <w:t xml:space="preserve">W3( </w:t>
            </w:r>
            <w:r w:rsidR="00CA5DCC">
              <w:rPr>
                <w:rFonts w:hint="cs"/>
                <w:b/>
                <w:bCs/>
                <w:sz w:val="22"/>
                <w:szCs w:val="22"/>
                <w:rtl/>
              </w:rPr>
              <w:t>01</w:t>
            </w:r>
            <w:r w:rsidRPr="004D123C">
              <w:rPr>
                <w:b/>
                <w:bCs/>
                <w:sz w:val="22"/>
                <w:szCs w:val="22"/>
              </w:rPr>
              <w:t>/</w:t>
            </w:r>
            <w:r w:rsidR="00642136">
              <w:rPr>
                <w:rFonts w:hint="cs"/>
                <w:b/>
                <w:bCs/>
                <w:sz w:val="22"/>
                <w:szCs w:val="22"/>
                <w:rtl/>
              </w:rPr>
              <w:t>0</w:t>
            </w:r>
            <w:r w:rsidR="00CA5DCC">
              <w:rPr>
                <w:rFonts w:hint="cs"/>
                <w:b/>
                <w:bCs/>
                <w:sz w:val="22"/>
                <w:szCs w:val="22"/>
                <w:rtl/>
              </w:rPr>
              <w:t>1</w:t>
            </w:r>
            <w:r w:rsidRPr="004D123C">
              <w:rPr>
                <w:b/>
                <w:bCs/>
                <w:sz w:val="22"/>
                <w:szCs w:val="22"/>
              </w:rPr>
              <w:t>/</w:t>
            </w:r>
            <w:r w:rsidR="00CA5DCC">
              <w:rPr>
                <w:b/>
                <w:bCs/>
                <w:sz w:val="22"/>
                <w:szCs w:val="22"/>
              </w:rPr>
              <w:t>1438</w:t>
            </w:r>
            <w:r w:rsidRPr="004D123C">
              <w:rPr>
                <w:b/>
                <w:bCs/>
                <w:sz w:val="22"/>
                <w:szCs w:val="22"/>
              </w:rPr>
              <w:t xml:space="preserve"> )</w:t>
            </w:r>
          </w:p>
        </w:tc>
        <w:tc>
          <w:tcPr>
            <w:tcW w:w="7830" w:type="dxa"/>
          </w:tcPr>
          <w:p w:rsidR="004B065A" w:rsidRDefault="00AC085C" w:rsidP="0029594C">
            <w:pPr>
              <w:ind w:right="-1080"/>
              <w:jc w:val="center"/>
              <w:rPr>
                <w:b/>
                <w:bCs/>
                <w:color w:val="FF0000"/>
              </w:rPr>
            </w:pPr>
            <w:r w:rsidRPr="00A3236D">
              <w:rPr>
                <w:b/>
                <w:bCs/>
                <w:color w:val="FF0000"/>
              </w:rPr>
              <w:t xml:space="preserve">Descriptive statistics: Measures of Central tendency- Mean , </w:t>
            </w:r>
          </w:p>
          <w:p w:rsidR="004D123C" w:rsidRPr="00A3236D" w:rsidRDefault="00AC085C" w:rsidP="004B065A">
            <w:pPr>
              <w:ind w:right="-1080"/>
              <w:jc w:val="center"/>
              <w:rPr>
                <w:b/>
                <w:bCs/>
                <w:color w:val="FF0000"/>
                <w:rtl/>
              </w:rPr>
            </w:pPr>
            <w:r w:rsidRPr="00A3236D">
              <w:rPr>
                <w:b/>
                <w:bCs/>
                <w:color w:val="FF0000"/>
              </w:rPr>
              <w:t>median, mode(2.1-2.6 (2.1-2.6 Excluding stem plot percentiles )</w:t>
            </w:r>
          </w:p>
        </w:tc>
      </w:tr>
      <w:tr w:rsidR="004D123C" w:rsidRPr="00C052E4" w:rsidTr="004B065A">
        <w:tc>
          <w:tcPr>
            <w:tcW w:w="1980" w:type="dxa"/>
          </w:tcPr>
          <w:p w:rsidR="004D123C" w:rsidRPr="004D123C" w:rsidRDefault="004D123C" w:rsidP="00CA5DCC">
            <w:pPr>
              <w:rPr>
                <w:b/>
                <w:bCs/>
                <w:sz w:val="22"/>
                <w:szCs w:val="22"/>
                <w:rtl/>
              </w:rPr>
            </w:pPr>
            <w:r w:rsidRPr="004D123C">
              <w:rPr>
                <w:b/>
                <w:bCs/>
                <w:sz w:val="22"/>
                <w:szCs w:val="22"/>
              </w:rPr>
              <w:t xml:space="preserve">W4( </w:t>
            </w:r>
            <w:r w:rsidR="00CA5DCC">
              <w:rPr>
                <w:rFonts w:hint="cs"/>
                <w:b/>
                <w:bCs/>
                <w:sz w:val="22"/>
                <w:szCs w:val="22"/>
                <w:rtl/>
              </w:rPr>
              <w:t>8</w:t>
            </w:r>
            <w:r w:rsidRPr="004D123C">
              <w:rPr>
                <w:b/>
                <w:bCs/>
                <w:sz w:val="22"/>
                <w:szCs w:val="22"/>
              </w:rPr>
              <w:t>/</w:t>
            </w:r>
            <w:r w:rsidR="00642136">
              <w:rPr>
                <w:rFonts w:hint="cs"/>
                <w:b/>
                <w:bCs/>
                <w:sz w:val="22"/>
                <w:szCs w:val="22"/>
                <w:rtl/>
              </w:rPr>
              <w:t>0</w:t>
            </w:r>
            <w:r w:rsidR="00CA5DCC">
              <w:rPr>
                <w:rFonts w:hint="cs"/>
                <w:b/>
                <w:bCs/>
                <w:sz w:val="22"/>
                <w:szCs w:val="22"/>
                <w:rtl/>
              </w:rPr>
              <w:t>1</w:t>
            </w:r>
            <w:r w:rsidRPr="004D123C">
              <w:rPr>
                <w:b/>
                <w:bCs/>
                <w:sz w:val="22"/>
                <w:szCs w:val="22"/>
              </w:rPr>
              <w:t>/</w:t>
            </w:r>
            <w:r w:rsidR="00CA5DCC">
              <w:rPr>
                <w:b/>
                <w:bCs/>
                <w:sz w:val="22"/>
                <w:szCs w:val="22"/>
              </w:rPr>
              <w:t>1438</w:t>
            </w:r>
            <w:r w:rsidRPr="004D123C">
              <w:rPr>
                <w:b/>
                <w:bCs/>
                <w:sz w:val="22"/>
                <w:szCs w:val="22"/>
              </w:rPr>
              <w:t xml:space="preserve"> )</w:t>
            </w:r>
          </w:p>
        </w:tc>
        <w:tc>
          <w:tcPr>
            <w:tcW w:w="7830" w:type="dxa"/>
          </w:tcPr>
          <w:p w:rsidR="004D123C" w:rsidRPr="00A3236D" w:rsidRDefault="00AC085C" w:rsidP="004B065A">
            <w:pPr>
              <w:tabs>
                <w:tab w:val="right" w:pos="720"/>
              </w:tabs>
              <w:jc w:val="center"/>
              <w:rPr>
                <w:b/>
                <w:bCs/>
                <w:color w:val="FF0000"/>
              </w:rPr>
            </w:pPr>
            <w:r w:rsidRPr="00A3236D">
              <w:rPr>
                <w:b/>
                <w:bCs/>
                <w:color w:val="FF0000"/>
              </w:rPr>
              <w:t xml:space="preserve">Measures of dispersion-Range, Standard deviation, coefficient of </w:t>
            </w:r>
            <w:r w:rsidR="00023BEB" w:rsidRPr="00A3236D">
              <w:rPr>
                <w:b/>
                <w:bCs/>
                <w:color w:val="FF0000"/>
              </w:rPr>
              <w:t>V</w:t>
            </w:r>
            <w:r w:rsidRPr="00A3236D">
              <w:rPr>
                <w:b/>
                <w:bCs/>
                <w:color w:val="FF0000"/>
              </w:rPr>
              <w:t>ariation.</w:t>
            </w:r>
            <w:r w:rsidR="007B4630" w:rsidRPr="00A3236D">
              <w:rPr>
                <w:b/>
                <w:bCs/>
                <w:color w:val="FF0000"/>
              </w:rPr>
              <w:t>(2.1-2.6 Excluding stem plot percentiles )</w:t>
            </w:r>
          </w:p>
        </w:tc>
      </w:tr>
      <w:tr w:rsidR="004D123C" w:rsidRPr="00C052E4" w:rsidTr="004B065A">
        <w:tc>
          <w:tcPr>
            <w:tcW w:w="1980" w:type="dxa"/>
          </w:tcPr>
          <w:p w:rsidR="004D123C" w:rsidRPr="004D123C" w:rsidRDefault="004D123C" w:rsidP="00CA5DCC">
            <w:pPr>
              <w:rPr>
                <w:b/>
                <w:bCs/>
                <w:sz w:val="22"/>
                <w:szCs w:val="22"/>
                <w:rtl/>
              </w:rPr>
            </w:pPr>
            <w:r w:rsidRPr="004D123C">
              <w:rPr>
                <w:b/>
                <w:bCs/>
                <w:sz w:val="22"/>
                <w:szCs w:val="22"/>
              </w:rPr>
              <w:t xml:space="preserve">W5( </w:t>
            </w:r>
            <w:r w:rsidR="00642136">
              <w:rPr>
                <w:rFonts w:hint="cs"/>
                <w:b/>
                <w:bCs/>
                <w:sz w:val="22"/>
                <w:szCs w:val="22"/>
                <w:rtl/>
              </w:rPr>
              <w:t>1</w:t>
            </w:r>
            <w:r w:rsidR="00CA5DCC">
              <w:rPr>
                <w:rFonts w:hint="cs"/>
                <w:b/>
                <w:bCs/>
                <w:sz w:val="22"/>
                <w:szCs w:val="22"/>
                <w:rtl/>
              </w:rPr>
              <w:t>5</w:t>
            </w:r>
            <w:r w:rsidRPr="004D123C">
              <w:rPr>
                <w:b/>
                <w:bCs/>
                <w:sz w:val="22"/>
                <w:szCs w:val="22"/>
              </w:rPr>
              <w:t>/</w:t>
            </w:r>
            <w:r w:rsidR="00642136">
              <w:rPr>
                <w:rFonts w:hint="cs"/>
                <w:b/>
                <w:bCs/>
                <w:sz w:val="22"/>
                <w:szCs w:val="22"/>
                <w:rtl/>
              </w:rPr>
              <w:t>0</w:t>
            </w:r>
            <w:r w:rsidR="00CA5DCC">
              <w:rPr>
                <w:rFonts w:hint="cs"/>
                <w:b/>
                <w:bCs/>
                <w:sz w:val="22"/>
                <w:szCs w:val="22"/>
                <w:rtl/>
              </w:rPr>
              <w:t>1</w:t>
            </w:r>
            <w:r w:rsidRPr="004D123C">
              <w:rPr>
                <w:b/>
                <w:bCs/>
                <w:sz w:val="22"/>
                <w:szCs w:val="22"/>
              </w:rPr>
              <w:t xml:space="preserve">/ </w:t>
            </w:r>
            <w:r w:rsidR="00CA5DCC">
              <w:rPr>
                <w:b/>
                <w:bCs/>
                <w:sz w:val="22"/>
                <w:szCs w:val="22"/>
              </w:rPr>
              <w:t>1438</w:t>
            </w:r>
            <w:r w:rsidRPr="004D123C">
              <w:rPr>
                <w:b/>
                <w:bCs/>
                <w:sz w:val="22"/>
                <w:szCs w:val="22"/>
              </w:rPr>
              <w:t xml:space="preserve"> )</w:t>
            </w:r>
          </w:p>
        </w:tc>
        <w:tc>
          <w:tcPr>
            <w:tcW w:w="7830" w:type="dxa"/>
          </w:tcPr>
          <w:p w:rsidR="007B4630" w:rsidRPr="00A3236D" w:rsidRDefault="007B4630" w:rsidP="0029594C">
            <w:pPr>
              <w:tabs>
                <w:tab w:val="right" w:pos="720"/>
              </w:tabs>
              <w:jc w:val="center"/>
              <w:rPr>
                <w:b/>
                <w:bCs/>
                <w:color w:val="FF0000"/>
              </w:rPr>
            </w:pPr>
            <w:r w:rsidRPr="00A3236D">
              <w:rPr>
                <w:b/>
                <w:bCs/>
                <w:color w:val="FF0000"/>
              </w:rPr>
              <w:t>Calculating Measures from an Ungrouped Frequency Table</w:t>
            </w:r>
          </w:p>
          <w:p w:rsidR="004D123C" w:rsidRPr="00A3236D" w:rsidRDefault="007B4630" w:rsidP="004B065A">
            <w:pPr>
              <w:tabs>
                <w:tab w:val="right" w:pos="720"/>
              </w:tabs>
              <w:jc w:val="center"/>
              <w:rPr>
                <w:b/>
                <w:bCs/>
                <w:color w:val="FF0000"/>
                <w:rtl/>
              </w:rPr>
            </w:pPr>
            <w:r w:rsidRPr="00A3236D">
              <w:rPr>
                <w:b/>
                <w:bCs/>
                <w:color w:val="FF0000"/>
              </w:rPr>
              <w:t>-</w:t>
            </w:r>
            <w:r w:rsidR="004B065A" w:rsidRPr="00A3236D">
              <w:rPr>
                <w:b/>
                <w:bCs/>
                <w:color w:val="FF0000"/>
              </w:rPr>
              <w:t xml:space="preserve"> </w:t>
            </w:r>
            <w:r w:rsidRPr="00A3236D">
              <w:rPr>
                <w:b/>
                <w:bCs/>
                <w:color w:val="FF0000"/>
              </w:rPr>
              <w:t>(2.1-2.6 Excluding stem plot percentiles )</w:t>
            </w:r>
          </w:p>
        </w:tc>
      </w:tr>
      <w:tr w:rsidR="004D123C" w:rsidRPr="00C052E4" w:rsidTr="004B065A">
        <w:tc>
          <w:tcPr>
            <w:tcW w:w="1980" w:type="dxa"/>
          </w:tcPr>
          <w:p w:rsidR="004D123C" w:rsidRPr="004D123C" w:rsidRDefault="004D123C" w:rsidP="00CA5DCC">
            <w:pPr>
              <w:rPr>
                <w:b/>
                <w:bCs/>
                <w:sz w:val="22"/>
                <w:szCs w:val="22"/>
                <w:rtl/>
              </w:rPr>
            </w:pPr>
            <w:r w:rsidRPr="004D123C">
              <w:rPr>
                <w:b/>
                <w:bCs/>
                <w:sz w:val="22"/>
                <w:szCs w:val="22"/>
              </w:rPr>
              <w:t xml:space="preserve">W6( </w:t>
            </w:r>
            <w:r w:rsidR="00642136">
              <w:rPr>
                <w:rFonts w:hint="cs"/>
                <w:b/>
                <w:bCs/>
                <w:sz w:val="22"/>
                <w:szCs w:val="22"/>
                <w:rtl/>
              </w:rPr>
              <w:t>2</w:t>
            </w:r>
            <w:r w:rsidR="00CA5DCC">
              <w:rPr>
                <w:rFonts w:hint="cs"/>
                <w:b/>
                <w:bCs/>
                <w:sz w:val="22"/>
                <w:szCs w:val="22"/>
                <w:rtl/>
              </w:rPr>
              <w:t>2</w:t>
            </w:r>
            <w:r w:rsidRPr="004D123C">
              <w:rPr>
                <w:b/>
                <w:bCs/>
                <w:sz w:val="22"/>
                <w:szCs w:val="22"/>
              </w:rPr>
              <w:t>/</w:t>
            </w:r>
            <w:r w:rsidR="00642136">
              <w:rPr>
                <w:rFonts w:hint="cs"/>
                <w:b/>
                <w:bCs/>
                <w:sz w:val="22"/>
                <w:szCs w:val="22"/>
                <w:rtl/>
              </w:rPr>
              <w:t>0</w:t>
            </w:r>
            <w:r w:rsidR="00CA5DCC">
              <w:rPr>
                <w:rFonts w:hint="cs"/>
                <w:b/>
                <w:bCs/>
                <w:sz w:val="22"/>
                <w:szCs w:val="22"/>
                <w:rtl/>
              </w:rPr>
              <w:t>1</w:t>
            </w:r>
            <w:r w:rsidRPr="004D123C">
              <w:rPr>
                <w:b/>
                <w:bCs/>
                <w:sz w:val="22"/>
                <w:szCs w:val="22"/>
              </w:rPr>
              <w:t>/</w:t>
            </w:r>
            <w:r w:rsidR="00CA5DCC">
              <w:rPr>
                <w:b/>
                <w:bCs/>
                <w:sz w:val="22"/>
                <w:szCs w:val="22"/>
              </w:rPr>
              <w:t>1438</w:t>
            </w:r>
            <w:r w:rsidRPr="004D123C">
              <w:rPr>
                <w:b/>
                <w:bCs/>
                <w:sz w:val="22"/>
                <w:szCs w:val="22"/>
              </w:rPr>
              <w:t xml:space="preserve"> )</w:t>
            </w:r>
          </w:p>
        </w:tc>
        <w:tc>
          <w:tcPr>
            <w:tcW w:w="7830" w:type="dxa"/>
          </w:tcPr>
          <w:p w:rsidR="004D123C" w:rsidRPr="00A3236D" w:rsidRDefault="007B4630" w:rsidP="0029594C">
            <w:pPr>
              <w:tabs>
                <w:tab w:val="right" w:pos="720"/>
              </w:tabs>
              <w:spacing w:before="100" w:beforeAutospacing="1" w:after="100" w:afterAutospacing="1"/>
              <w:jc w:val="center"/>
              <w:rPr>
                <w:b/>
                <w:bCs/>
                <w:color w:val="FF0000"/>
              </w:rPr>
            </w:pPr>
            <w:r w:rsidRPr="00A3236D">
              <w:rPr>
                <w:b/>
                <w:bCs/>
                <w:color w:val="FF0000"/>
              </w:rPr>
              <w:t>Basic probability. C</w:t>
            </w:r>
            <w:r w:rsidR="004D123C" w:rsidRPr="00A3236D">
              <w:rPr>
                <w:b/>
                <w:bCs/>
                <w:color w:val="FF0000"/>
              </w:rPr>
              <w:t>onditional probability, concept of independence, sensitivity, specificity</w:t>
            </w:r>
            <w:r w:rsidR="00DB22C2" w:rsidRPr="00A3236D">
              <w:rPr>
                <w:b/>
                <w:bCs/>
                <w:color w:val="FF0000"/>
              </w:rPr>
              <w:t>, (3.1-3.6)</w:t>
            </w:r>
          </w:p>
        </w:tc>
      </w:tr>
      <w:tr w:rsidR="004D123C" w:rsidRPr="00C052E4" w:rsidTr="004B065A">
        <w:trPr>
          <w:trHeight w:val="300"/>
        </w:trPr>
        <w:tc>
          <w:tcPr>
            <w:tcW w:w="1980" w:type="dxa"/>
          </w:tcPr>
          <w:p w:rsidR="004D123C" w:rsidRPr="004D123C" w:rsidRDefault="004D123C" w:rsidP="00CA5DCC">
            <w:pPr>
              <w:rPr>
                <w:b/>
                <w:bCs/>
                <w:sz w:val="22"/>
                <w:szCs w:val="22"/>
                <w:rtl/>
              </w:rPr>
            </w:pPr>
            <w:r w:rsidRPr="004D123C">
              <w:rPr>
                <w:b/>
                <w:bCs/>
                <w:sz w:val="22"/>
                <w:szCs w:val="22"/>
              </w:rPr>
              <w:t xml:space="preserve">W7( </w:t>
            </w:r>
            <w:r w:rsidR="00642136">
              <w:rPr>
                <w:rFonts w:hint="cs"/>
                <w:b/>
                <w:bCs/>
                <w:sz w:val="22"/>
                <w:szCs w:val="22"/>
                <w:rtl/>
              </w:rPr>
              <w:t>2</w:t>
            </w:r>
            <w:r w:rsidR="00CA5DCC">
              <w:rPr>
                <w:rFonts w:hint="cs"/>
                <w:b/>
                <w:bCs/>
                <w:sz w:val="22"/>
                <w:szCs w:val="22"/>
                <w:rtl/>
              </w:rPr>
              <w:t>9</w:t>
            </w:r>
            <w:r w:rsidRPr="004D123C">
              <w:rPr>
                <w:b/>
                <w:bCs/>
                <w:sz w:val="22"/>
                <w:szCs w:val="22"/>
              </w:rPr>
              <w:t>/</w:t>
            </w:r>
            <w:r w:rsidR="00642136">
              <w:rPr>
                <w:rFonts w:hint="cs"/>
                <w:b/>
                <w:bCs/>
                <w:sz w:val="22"/>
                <w:szCs w:val="22"/>
                <w:rtl/>
              </w:rPr>
              <w:t>0</w:t>
            </w:r>
            <w:r w:rsidR="00CA5DCC">
              <w:rPr>
                <w:rFonts w:hint="cs"/>
                <w:b/>
                <w:bCs/>
                <w:sz w:val="22"/>
                <w:szCs w:val="22"/>
                <w:rtl/>
              </w:rPr>
              <w:t>1</w:t>
            </w:r>
            <w:r w:rsidRPr="004D123C">
              <w:rPr>
                <w:b/>
                <w:bCs/>
                <w:sz w:val="22"/>
                <w:szCs w:val="22"/>
              </w:rPr>
              <w:t>/</w:t>
            </w:r>
            <w:r w:rsidR="00CA5DCC">
              <w:rPr>
                <w:b/>
                <w:bCs/>
                <w:sz w:val="22"/>
                <w:szCs w:val="22"/>
              </w:rPr>
              <w:t>1438</w:t>
            </w:r>
            <w:r w:rsidRPr="004D123C">
              <w:rPr>
                <w:b/>
                <w:bCs/>
                <w:sz w:val="22"/>
                <w:szCs w:val="22"/>
              </w:rPr>
              <w:t xml:space="preserve"> )</w:t>
            </w:r>
          </w:p>
        </w:tc>
        <w:tc>
          <w:tcPr>
            <w:tcW w:w="7830" w:type="dxa"/>
          </w:tcPr>
          <w:p w:rsidR="004D123C" w:rsidRPr="00A3236D" w:rsidRDefault="00DB22C2" w:rsidP="0029594C">
            <w:pPr>
              <w:tabs>
                <w:tab w:val="right" w:pos="720"/>
              </w:tabs>
              <w:spacing w:before="100" w:beforeAutospacing="1"/>
              <w:jc w:val="center"/>
              <w:rPr>
                <w:b/>
                <w:bCs/>
                <w:color w:val="FF0000"/>
                <w:rtl/>
              </w:rPr>
            </w:pPr>
            <w:r w:rsidRPr="00A3236D">
              <w:rPr>
                <w:b/>
                <w:bCs/>
                <w:color w:val="FF0000"/>
              </w:rPr>
              <w:t>Bayes Theorem for predictive probabilities. (3.1-3.6)</w:t>
            </w:r>
          </w:p>
        </w:tc>
      </w:tr>
      <w:tr w:rsidR="00DB22C2" w:rsidRPr="00366534" w:rsidTr="004B065A">
        <w:trPr>
          <w:trHeight w:val="200"/>
        </w:trPr>
        <w:tc>
          <w:tcPr>
            <w:tcW w:w="9810" w:type="dxa"/>
            <w:gridSpan w:val="2"/>
            <w:tcBorders>
              <w:bottom w:val="single" w:sz="4" w:space="0" w:color="auto"/>
            </w:tcBorders>
          </w:tcPr>
          <w:p w:rsidR="00DB22C2" w:rsidRPr="001F41E7" w:rsidRDefault="00DB22C2" w:rsidP="001F41E7">
            <w:pPr>
              <w:jc w:val="center"/>
              <w:rPr>
                <w:b/>
                <w:bCs/>
                <w:color w:val="002060"/>
                <w:rtl/>
              </w:rPr>
            </w:pPr>
          </w:p>
        </w:tc>
      </w:tr>
      <w:tr w:rsidR="00DB22C2" w:rsidRPr="00366534" w:rsidTr="004B065A">
        <w:trPr>
          <w:trHeight w:val="345"/>
        </w:trPr>
        <w:tc>
          <w:tcPr>
            <w:tcW w:w="1980" w:type="dxa"/>
            <w:tcBorders>
              <w:top w:val="single" w:sz="4" w:space="0" w:color="auto"/>
            </w:tcBorders>
          </w:tcPr>
          <w:p w:rsidR="00DB22C2" w:rsidRDefault="00DB22C2" w:rsidP="00CA5DCC">
            <w:pPr>
              <w:rPr>
                <w:b/>
                <w:bCs/>
                <w:sz w:val="22"/>
                <w:szCs w:val="22"/>
              </w:rPr>
            </w:pPr>
            <w:r w:rsidRPr="004D123C">
              <w:rPr>
                <w:b/>
                <w:bCs/>
                <w:sz w:val="22"/>
                <w:szCs w:val="22"/>
              </w:rPr>
              <w:t xml:space="preserve">W8( </w:t>
            </w:r>
            <w:r w:rsidR="00CA5DCC">
              <w:rPr>
                <w:rFonts w:hint="cs"/>
                <w:b/>
                <w:bCs/>
                <w:sz w:val="22"/>
                <w:szCs w:val="22"/>
                <w:rtl/>
              </w:rPr>
              <w:t>6</w:t>
            </w:r>
            <w:r w:rsidRPr="004D123C">
              <w:rPr>
                <w:b/>
                <w:bCs/>
                <w:sz w:val="22"/>
                <w:szCs w:val="22"/>
              </w:rPr>
              <w:t>/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>0</w:t>
            </w:r>
            <w:r w:rsidR="00CA5DCC">
              <w:rPr>
                <w:rFonts w:hint="cs"/>
                <w:b/>
                <w:bCs/>
                <w:sz w:val="22"/>
                <w:szCs w:val="22"/>
                <w:rtl/>
              </w:rPr>
              <w:t>2</w:t>
            </w:r>
            <w:r w:rsidRPr="004D123C">
              <w:rPr>
                <w:b/>
                <w:bCs/>
                <w:sz w:val="22"/>
                <w:szCs w:val="22"/>
              </w:rPr>
              <w:t>/</w:t>
            </w:r>
            <w:r w:rsidR="00CA5DCC">
              <w:rPr>
                <w:b/>
                <w:bCs/>
                <w:sz w:val="22"/>
                <w:szCs w:val="22"/>
              </w:rPr>
              <w:t>1438</w:t>
            </w:r>
            <w:r w:rsidRPr="004D123C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7830" w:type="dxa"/>
            <w:tcBorders>
              <w:top w:val="single" w:sz="4" w:space="0" w:color="auto"/>
            </w:tcBorders>
          </w:tcPr>
          <w:p w:rsidR="00DB22C2" w:rsidRPr="00A3236D" w:rsidRDefault="00DB22C2" w:rsidP="0029594C">
            <w:pPr>
              <w:tabs>
                <w:tab w:val="right" w:pos="720"/>
              </w:tabs>
              <w:spacing w:before="100" w:beforeAutospacing="1" w:after="100" w:afterAutospacing="1"/>
              <w:jc w:val="center"/>
              <w:rPr>
                <w:b/>
                <w:bCs/>
                <w:color w:val="7030A0"/>
              </w:rPr>
            </w:pPr>
            <w:r w:rsidRPr="00A3236D">
              <w:rPr>
                <w:b/>
                <w:bCs/>
                <w:color w:val="7030A0"/>
              </w:rPr>
              <w:t>Some discrete probability distributions: cumulative probability  (4.1-4.4)</w:t>
            </w:r>
          </w:p>
        </w:tc>
      </w:tr>
      <w:tr w:rsidR="004D123C" w:rsidRPr="00C052E4" w:rsidTr="004B065A">
        <w:trPr>
          <w:trHeight w:val="228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4D123C" w:rsidRPr="004D123C" w:rsidRDefault="004D123C" w:rsidP="00CA5DCC">
            <w:pPr>
              <w:rPr>
                <w:b/>
                <w:bCs/>
                <w:sz w:val="22"/>
                <w:szCs w:val="22"/>
              </w:rPr>
            </w:pPr>
            <w:r w:rsidRPr="004D123C">
              <w:rPr>
                <w:b/>
                <w:bCs/>
                <w:sz w:val="22"/>
                <w:szCs w:val="22"/>
              </w:rPr>
              <w:t xml:space="preserve">W9( </w:t>
            </w:r>
            <w:r w:rsidR="00642136">
              <w:rPr>
                <w:rFonts w:hint="cs"/>
                <w:b/>
                <w:bCs/>
                <w:sz w:val="22"/>
                <w:szCs w:val="22"/>
                <w:rtl/>
              </w:rPr>
              <w:t>1</w:t>
            </w:r>
            <w:r w:rsidR="00CA5DCC">
              <w:rPr>
                <w:rFonts w:hint="cs"/>
                <w:b/>
                <w:bCs/>
                <w:sz w:val="22"/>
                <w:szCs w:val="22"/>
                <w:rtl/>
              </w:rPr>
              <w:t>3</w:t>
            </w:r>
            <w:r w:rsidRPr="004D123C">
              <w:rPr>
                <w:b/>
                <w:bCs/>
                <w:sz w:val="22"/>
                <w:szCs w:val="22"/>
              </w:rPr>
              <w:t>/</w:t>
            </w:r>
            <w:r w:rsidRPr="004D123C">
              <w:rPr>
                <w:rFonts w:hint="cs"/>
                <w:b/>
                <w:bCs/>
                <w:sz w:val="22"/>
                <w:szCs w:val="22"/>
                <w:rtl/>
              </w:rPr>
              <w:t>0</w:t>
            </w:r>
            <w:r w:rsidR="00CA5DCC">
              <w:rPr>
                <w:rFonts w:hint="cs"/>
                <w:b/>
                <w:bCs/>
                <w:sz w:val="22"/>
                <w:szCs w:val="22"/>
                <w:rtl/>
              </w:rPr>
              <w:t>2</w:t>
            </w:r>
            <w:r w:rsidRPr="004D123C">
              <w:rPr>
                <w:b/>
                <w:bCs/>
                <w:sz w:val="22"/>
                <w:szCs w:val="22"/>
              </w:rPr>
              <w:t>/</w:t>
            </w:r>
            <w:r w:rsidR="00CA5DCC">
              <w:rPr>
                <w:b/>
                <w:bCs/>
                <w:sz w:val="22"/>
                <w:szCs w:val="22"/>
              </w:rPr>
              <w:t>1438</w:t>
            </w:r>
            <w:r w:rsidRPr="004D123C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</w:tcBorders>
          </w:tcPr>
          <w:p w:rsidR="0029594C" w:rsidRPr="00A3236D" w:rsidRDefault="00DB22C2" w:rsidP="0029594C">
            <w:pPr>
              <w:tabs>
                <w:tab w:val="right" w:pos="720"/>
              </w:tabs>
              <w:jc w:val="center"/>
              <w:rPr>
                <w:b/>
                <w:bCs/>
                <w:color w:val="7030A0"/>
              </w:rPr>
            </w:pPr>
            <w:r w:rsidRPr="00A3236D">
              <w:rPr>
                <w:b/>
                <w:bCs/>
                <w:color w:val="7030A0"/>
              </w:rPr>
              <w:t>Binomial, and Poisson -their mean and variance</w:t>
            </w:r>
          </w:p>
          <w:p w:rsidR="004D123C" w:rsidRPr="00A3236D" w:rsidRDefault="00DB22C2" w:rsidP="0029594C">
            <w:pPr>
              <w:tabs>
                <w:tab w:val="right" w:pos="720"/>
              </w:tabs>
              <w:jc w:val="center"/>
              <w:rPr>
                <w:b/>
                <w:bCs/>
                <w:color w:val="7030A0"/>
              </w:rPr>
            </w:pPr>
            <w:r w:rsidRPr="00A3236D">
              <w:rPr>
                <w:b/>
                <w:bCs/>
                <w:color w:val="7030A0"/>
              </w:rPr>
              <w:t>(4.1-4.4Excluding the use of binomial and Poisson tables).</w:t>
            </w:r>
          </w:p>
        </w:tc>
      </w:tr>
      <w:tr w:rsidR="004D123C" w:rsidRPr="00C052E4" w:rsidTr="004B065A">
        <w:trPr>
          <w:trHeight w:val="229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4D123C" w:rsidRPr="004D123C" w:rsidRDefault="004D123C" w:rsidP="00CA5DCC">
            <w:pPr>
              <w:rPr>
                <w:b/>
                <w:bCs/>
                <w:sz w:val="22"/>
                <w:szCs w:val="22"/>
                <w:rtl/>
              </w:rPr>
            </w:pPr>
            <w:r w:rsidRPr="004D123C">
              <w:rPr>
                <w:b/>
                <w:bCs/>
                <w:sz w:val="22"/>
                <w:szCs w:val="22"/>
              </w:rPr>
              <w:t>W</w:t>
            </w:r>
            <w:r w:rsidR="00CA5DCC">
              <w:rPr>
                <w:rFonts w:hint="cs"/>
                <w:b/>
                <w:bCs/>
                <w:sz w:val="22"/>
                <w:szCs w:val="22"/>
                <w:rtl/>
              </w:rPr>
              <w:t>1</w:t>
            </w:r>
            <w:r w:rsidRPr="004D123C">
              <w:rPr>
                <w:b/>
                <w:bCs/>
                <w:sz w:val="22"/>
                <w:szCs w:val="22"/>
              </w:rPr>
              <w:t>0(</w:t>
            </w:r>
            <w:r w:rsidR="00642136">
              <w:rPr>
                <w:rFonts w:hint="cs"/>
                <w:b/>
                <w:bCs/>
                <w:sz w:val="22"/>
                <w:szCs w:val="22"/>
                <w:rtl/>
              </w:rPr>
              <w:t>2</w:t>
            </w:r>
            <w:r w:rsidR="00CA5DCC">
              <w:rPr>
                <w:rFonts w:hint="cs"/>
                <w:b/>
                <w:bCs/>
                <w:sz w:val="22"/>
                <w:szCs w:val="22"/>
                <w:rtl/>
              </w:rPr>
              <w:t>0</w:t>
            </w:r>
            <w:r w:rsidRPr="004D123C">
              <w:rPr>
                <w:b/>
                <w:bCs/>
                <w:sz w:val="22"/>
                <w:szCs w:val="22"/>
              </w:rPr>
              <w:t>/</w:t>
            </w:r>
            <w:r w:rsidRPr="004D123C">
              <w:rPr>
                <w:rFonts w:hint="cs"/>
                <w:b/>
                <w:bCs/>
                <w:sz w:val="22"/>
                <w:szCs w:val="22"/>
                <w:rtl/>
              </w:rPr>
              <w:t>0</w:t>
            </w:r>
            <w:r w:rsidR="00CA5DCC">
              <w:rPr>
                <w:rFonts w:hint="cs"/>
                <w:b/>
                <w:bCs/>
                <w:sz w:val="22"/>
                <w:szCs w:val="22"/>
                <w:rtl/>
              </w:rPr>
              <w:t>2</w:t>
            </w:r>
            <w:r w:rsidRPr="004D123C">
              <w:rPr>
                <w:b/>
                <w:bCs/>
                <w:sz w:val="22"/>
                <w:szCs w:val="22"/>
              </w:rPr>
              <w:t>/</w:t>
            </w:r>
            <w:r w:rsidR="00CA5DCC">
              <w:rPr>
                <w:b/>
                <w:bCs/>
                <w:sz w:val="22"/>
                <w:szCs w:val="22"/>
              </w:rPr>
              <w:t>1438</w:t>
            </w:r>
            <w:r w:rsidRPr="004D123C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</w:tcBorders>
          </w:tcPr>
          <w:p w:rsidR="004D123C" w:rsidRPr="00A3236D" w:rsidRDefault="00DB22C2" w:rsidP="0029594C">
            <w:pPr>
              <w:tabs>
                <w:tab w:val="right" w:pos="720"/>
              </w:tabs>
              <w:spacing w:before="100" w:beforeAutospacing="1" w:after="100" w:afterAutospacing="1"/>
              <w:jc w:val="center"/>
              <w:rPr>
                <w:b/>
                <w:bCs/>
                <w:color w:val="7030A0"/>
              </w:rPr>
            </w:pPr>
            <w:r w:rsidRPr="00A3236D">
              <w:rPr>
                <w:b/>
                <w:bCs/>
                <w:color w:val="7030A0"/>
              </w:rPr>
              <w:t>Continuous probability distributions: Normal distribution ( 4.5-4.8)</w:t>
            </w:r>
          </w:p>
        </w:tc>
      </w:tr>
      <w:tr w:rsidR="004D123C" w:rsidRPr="00C052E4" w:rsidTr="004B065A">
        <w:trPr>
          <w:trHeight w:val="256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4D123C" w:rsidRPr="004D123C" w:rsidRDefault="004D123C" w:rsidP="00CA5DCC">
            <w:pPr>
              <w:rPr>
                <w:b/>
                <w:bCs/>
                <w:sz w:val="22"/>
                <w:szCs w:val="22"/>
                <w:rtl/>
              </w:rPr>
            </w:pPr>
            <w:r w:rsidRPr="004D123C">
              <w:rPr>
                <w:b/>
                <w:bCs/>
                <w:sz w:val="22"/>
                <w:szCs w:val="22"/>
              </w:rPr>
              <w:t>W11(</w:t>
            </w:r>
            <w:r w:rsidR="00CA5DCC">
              <w:rPr>
                <w:rFonts w:hint="cs"/>
                <w:b/>
                <w:bCs/>
                <w:sz w:val="22"/>
                <w:szCs w:val="22"/>
                <w:rtl/>
              </w:rPr>
              <w:t>27</w:t>
            </w:r>
            <w:r w:rsidRPr="004D123C">
              <w:rPr>
                <w:b/>
                <w:bCs/>
                <w:sz w:val="22"/>
                <w:szCs w:val="22"/>
              </w:rPr>
              <w:t>/</w:t>
            </w:r>
            <w:r w:rsidR="00642136">
              <w:rPr>
                <w:rFonts w:hint="cs"/>
                <w:b/>
                <w:bCs/>
                <w:sz w:val="22"/>
                <w:szCs w:val="22"/>
                <w:rtl/>
              </w:rPr>
              <w:t>0</w:t>
            </w:r>
            <w:r w:rsidR="00CA5DCC">
              <w:rPr>
                <w:rFonts w:hint="cs"/>
                <w:b/>
                <w:bCs/>
                <w:sz w:val="22"/>
                <w:szCs w:val="22"/>
                <w:rtl/>
              </w:rPr>
              <w:t>2</w:t>
            </w:r>
            <w:r w:rsidRPr="004D123C">
              <w:rPr>
                <w:b/>
                <w:bCs/>
                <w:sz w:val="22"/>
                <w:szCs w:val="22"/>
              </w:rPr>
              <w:t>/</w:t>
            </w:r>
            <w:r w:rsidR="00CA5DCC">
              <w:rPr>
                <w:b/>
                <w:bCs/>
                <w:sz w:val="22"/>
                <w:szCs w:val="22"/>
              </w:rPr>
              <w:t>1438</w:t>
            </w:r>
            <w:r w:rsidRPr="004D123C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</w:tcBorders>
          </w:tcPr>
          <w:p w:rsidR="004D123C" w:rsidRPr="00A3236D" w:rsidRDefault="00DB22C2" w:rsidP="0029594C">
            <w:pPr>
              <w:tabs>
                <w:tab w:val="right" w:pos="720"/>
              </w:tabs>
              <w:spacing w:before="100" w:beforeAutospacing="1" w:after="100" w:afterAutospacing="1"/>
              <w:jc w:val="center"/>
              <w:rPr>
                <w:b/>
                <w:bCs/>
                <w:color w:val="7030A0"/>
              </w:rPr>
            </w:pPr>
            <w:r w:rsidRPr="00A3236D">
              <w:rPr>
                <w:b/>
                <w:bCs/>
                <w:color w:val="7030A0"/>
              </w:rPr>
              <w:t>Standard normal distribution and t distributions ( 4.5-4.8)</w:t>
            </w:r>
          </w:p>
        </w:tc>
      </w:tr>
      <w:tr w:rsidR="004D123C" w:rsidRPr="00C052E4" w:rsidTr="004B065A">
        <w:trPr>
          <w:trHeight w:val="723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4D123C" w:rsidRPr="004D123C" w:rsidRDefault="004D123C" w:rsidP="00CA5DCC">
            <w:pPr>
              <w:rPr>
                <w:b/>
                <w:bCs/>
                <w:sz w:val="22"/>
                <w:szCs w:val="22"/>
                <w:rtl/>
              </w:rPr>
            </w:pPr>
            <w:r w:rsidRPr="004D123C">
              <w:rPr>
                <w:b/>
                <w:bCs/>
                <w:sz w:val="22"/>
                <w:szCs w:val="22"/>
              </w:rPr>
              <w:t>W12(</w:t>
            </w:r>
            <w:r w:rsidR="00CA5DCC">
              <w:rPr>
                <w:rFonts w:hint="cs"/>
                <w:b/>
                <w:bCs/>
                <w:sz w:val="22"/>
                <w:szCs w:val="22"/>
                <w:rtl/>
              </w:rPr>
              <w:t>05</w:t>
            </w:r>
            <w:r w:rsidRPr="004D123C">
              <w:rPr>
                <w:b/>
                <w:bCs/>
                <w:sz w:val="22"/>
                <w:szCs w:val="22"/>
              </w:rPr>
              <w:t>/</w:t>
            </w:r>
            <w:r w:rsidRPr="004D123C">
              <w:rPr>
                <w:rFonts w:hint="cs"/>
                <w:b/>
                <w:bCs/>
                <w:sz w:val="22"/>
                <w:szCs w:val="22"/>
                <w:rtl/>
              </w:rPr>
              <w:t>0</w:t>
            </w:r>
            <w:r w:rsidR="00CA5DCC">
              <w:rPr>
                <w:rFonts w:hint="cs"/>
                <w:b/>
                <w:bCs/>
                <w:sz w:val="22"/>
                <w:szCs w:val="22"/>
                <w:rtl/>
              </w:rPr>
              <w:t>3</w:t>
            </w:r>
            <w:r w:rsidRPr="004D123C">
              <w:rPr>
                <w:b/>
                <w:bCs/>
                <w:sz w:val="22"/>
                <w:szCs w:val="22"/>
              </w:rPr>
              <w:t>/</w:t>
            </w:r>
            <w:r w:rsidR="00CA5DCC">
              <w:rPr>
                <w:b/>
                <w:bCs/>
                <w:sz w:val="22"/>
                <w:szCs w:val="22"/>
              </w:rPr>
              <w:t>1438</w:t>
            </w:r>
            <w:r w:rsidRPr="004D123C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</w:tcBorders>
          </w:tcPr>
          <w:p w:rsidR="0029594C" w:rsidRPr="00A3236D" w:rsidRDefault="00C632E2" w:rsidP="0029594C">
            <w:pPr>
              <w:tabs>
                <w:tab w:val="right" w:pos="720"/>
              </w:tabs>
              <w:spacing w:before="100" w:beforeAutospacing="1"/>
              <w:jc w:val="center"/>
              <w:rPr>
                <w:b/>
                <w:bCs/>
                <w:color w:val="0070C0"/>
              </w:rPr>
            </w:pPr>
            <w:r w:rsidRPr="00A3236D">
              <w:rPr>
                <w:b/>
                <w:bCs/>
                <w:color w:val="0070C0"/>
              </w:rPr>
              <w:t>Sampling with and without replacement, sampling distribution of one and two sample means and one and two proportions.</w:t>
            </w:r>
          </w:p>
          <w:p w:rsidR="004D123C" w:rsidRPr="00A3236D" w:rsidRDefault="00C632E2" w:rsidP="0029594C">
            <w:pPr>
              <w:tabs>
                <w:tab w:val="right" w:pos="720"/>
              </w:tabs>
              <w:spacing w:after="100" w:afterAutospacing="1"/>
              <w:jc w:val="center"/>
              <w:rPr>
                <w:b/>
                <w:bCs/>
                <w:color w:val="0070C0"/>
              </w:rPr>
            </w:pPr>
            <w:r w:rsidRPr="00A3236D">
              <w:rPr>
                <w:b/>
                <w:bCs/>
                <w:color w:val="0070C0"/>
              </w:rPr>
              <w:t xml:space="preserve"> ( 5.1-5.7 Excluding sampling without Replacement)</w:t>
            </w:r>
          </w:p>
        </w:tc>
      </w:tr>
      <w:tr w:rsidR="004D123C" w:rsidRPr="00C052E4" w:rsidTr="001F41E7">
        <w:trPr>
          <w:trHeight w:val="953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4D123C" w:rsidRPr="004D123C" w:rsidRDefault="004D123C" w:rsidP="00CA5DCC">
            <w:pPr>
              <w:rPr>
                <w:b/>
                <w:bCs/>
                <w:sz w:val="22"/>
                <w:szCs w:val="22"/>
              </w:rPr>
            </w:pPr>
            <w:r w:rsidRPr="004D123C">
              <w:rPr>
                <w:b/>
                <w:bCs/>
                <w:sz w:val="22"/>
                <w:szCs w:val="22"/>
              </w:rPr>
              <w:t>W13(</w:t>
            </w:r>
            <w:r w:rsidR="00642136">
              <w:rPr>
                <w:rFonts w:hint="cs"/>
                <w:b/>
                <w:bCs/>
                <w:sz w:val="22"/>
                <w:szCs w:val="22"/>
                <w:rtl/>
              </w:rPr>
              <w:t>1</w:t>
            </w:r>
            <w:r w:rsidR="00CA5DCC">
              <w:rPr>
                <w:rFonts w:hint="cs"/>
                <w:b/>
                <w:bCs/>
                <w:sz w:val="22"/>
                <w:szCs w:val="22"/>
                <w:rtl/>
              </w:rPr>
              <w:t>2</w:t>
            </w:r>
            <w:r w:rsidRPr="004D123C">
              <w:rPr>
                <w:b/>
                <w:bCs/>
                <w:sz w:val="22"/>
                <w:szCs w:val="22"/>
              </w:rPr>
              <w:t>/</w:t>
            </w:r>
            <w:r w:rsidR="00642136">
              <w:rPr>
                <w:rFonts w:hint="cs"/>
                <w:b/>
                <w:bCs/>
                <w:sz w:val="22"/>
                <w:szCs w:val="22"/>
                <w:rtl/>
              </w:rPr>
              <w:t>0</w:t>
            </w:r>
            <w:r w:rsidR="00CA5DCC">
              <w:rPr>
                <w:rFonts w:hint="cs"/>
                <w:b/>
                <w:bCs/>
                <w:sz w:val="22"/>
                <w:szCs w:val="22"/>
                <w:rtl/>
              </w:rPr>
              <w:t>3</w:t>
            </w:r>
            <w:r w:rsidRPr="004D123C">
              <w:rPr>
                <w:b/>
                <w:bCs/>
                <w:sz w:val="22"/>
                <w:szCs w:val="22"/>
              </w:rPr>
              <w:t>/</w:t>
            </w:r>
            <w:r w:rsidR="00CA5DCC">
              <w:rPr>
                <w:b/>
                <w:bCs/>
                <w:sz w:val="22"/>
                <w:szCs w:val="22"/>
              </w:rPr>
              <w:t>1438</w:t>
            </w:r>
            <w:r w:rsidRPr="004D123C">
              <w:rPr>
                <w:b/>
                <w:bCs/>
                <w:sz w:val="22"/>
                <w:szCs w:val="22"/>
              </w:rPr>
              <w:t xml:space="preserve">)  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</w:tcBorders>
          </w:tcPr>
          <w:p w:rsidR="00C632E2" w:rsidRPr="00A3236D" w:rsidRDefault="00C632E2" w:rsidP="0029594C">
            <w:pPr>
              <w:tabs>
                <w:tab w:val="right" w:pos="720"/>
              </w:tabs>
              <w:jc w:val="center"/>
              <w:rPr>
                <w:b/>
                <w:bCs/>
                <w:color w:val="0070C0"/>
              </w:rPr>
            </w:pPr>
            <w:r w:rsidRPr="00A3236D">
              <w:rPr>
                <w:b/>
                <w:bCs/>
                <w:color w:val="0070C0"/>
              </w:rPr>
              <w:t>Statistical inference: Point and interval estimation, Type of errors,</w:t>
            </w:r>
          </w:p>
          <w:p w:rsidR="0029594C" w:rsidRPr="00A3236D" w:rsidRDefault="00C632E2" w:rsidP="0029594C">
            <w:pPr>
              <w:tabs>
                <w:tab w:val="right" w:pos="720"/>
              </w:tabs>
              <w:jc w:val="center"/>
              <w:rPr>
                <w:b/>
                <w:bCs/>
                <w:color w:val="0070C0"/>
              </w:rPr>
            </w:pPr>
            <w:r w:rsidRPr="00A3236D">
              <w:rPr>
                <w:b/>
                <w:bCs/>
                <w:color w:val="0070C0"/>
              </w:rPr>
              <w:t xml:space="preserve">Concept of P-value </w:t>
            </w:r>
          </w:p>
          <w:p w:rsidR="00A30793" w:rsidRPr="00A3236D" w:rsidRDefault="00C632E2" w:rsidP="0029594C">
            <w:pPr>
              <w:tabs>
                <w:tab w:val="right" w:pos="720"/>
              </w:tabs>
              <w:jc w:val="center"/>
              <w:rPr>
                <w:b/>
                <w:bCs/>
                <w:color w:val="0070C0"/>
              </w:rPr>
            </w:pPr>
            <w:r w:rsidRPr="00A3236D">
              <w:rPr>
                <w:b/>
                <w:bCs/>
                <w:color w:val="0070C0"/>
              </w:rPr>
              <w:t>(6.2-6.6. 7.1-7.6 Excluding Variances not equal page 181-182)</w:t>
            </w:r>
          </w:p>
        </w:tc>
      </w:tr>
      <w:tr w:rsidR="00A30793" w:rsidRPr="00C052E4" w:rsidTr="004B065A">
        <w:trPr>
          <w:trHeight w:val="300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A30793" w:rsidRPr="004D123C" w:rsidRDefault="00A30793" w:rsidP="00CA5DCC">
            <w:pPr>
              <w:rPr>
                <w:b/>
                <w:bCs/>
                <w:sz w:val="22"/>
                <w:szCs w:val="22"/>
                <w:rtl/>
              </w:rPr>
            </w:pPr>
            <w:r w:rsidRPr="004D123C">
              <w:rPr>
                <w:b/>
                <w:bCs/>
                <w:sz w:val="22"/>
                <w:szCs w:val="22"/>
              </w:rPr>
              <w:t>W14(</w:t>
            </w:r>
            <w:r w:rsidR="00CA5DCC">
              <w:rPr>
                <w:rFonts w:hint="cs"/>
                <w:b/>
                <w:bCs/>
                <w:sz w:val="22"/>
                <w:szCs w:val="22"/>
                <w:rtl/>
              </w:rPr>
              <w:t>19</w:t>
            </w:r>
            <w:r w:rsidRPr="004D123C">
              <w:rPr>
                <w:b/>
                <w:bCs/>
                <w:sz w:val="22"/>
                <w:szCs w:val="22"/>
              </w:rPr>
              <w:t>/</w:t>
            </w:r>
            <w:r w:rsidRPr="004D123C">
              <w:rPr>
                <w:rFonts w:hint="cs"/>
                <w:b/>
                <w:bCs/>
                <w:sz w:val="22"/>
                <w:szCs w:val="22"/>
                <w:rtl/>
              </w:rPr>
              <w:t>0</w:t>
            </w:r>
            <w:r w:rsidR="00CA5DCC">
              <w:rPr>
                <w:rFonts w:hint="cs"/>
                <w:b/>
                <w:bCs/>
                <w:sz w:val="22"/>
                <w:szCs w:val="22"/>
                <w:rtl/>
              </w:rPr>
              <w:t>3</w:t>
            </w:r>
            <w:r w:rsidRPr="004D123C">
              <w:rPr>
                <w:b/>
                <w:bCs/>
                <w:sz w:val="22"/>
                <w:szCs w:val="22"/>
              </w:rPr>
              <w:t>/</w:t>
            </w:r>
            <w:r w:rsidR="00CA5DCC">
              <w:rPr>
                <w:b/>
                <w:bCs/>
                <w:sz w:val="22"/>
                <w:szCs w:val="22"/>
              </w:rPr>
              <w:t>1438</w:t>
            </w:r>
            <w:r w:rsidRPr="004D123C">
              <w:rPr>
                <w:b/>
                <w:bCs/>
                <w:sz w:val="22"/>
                <w:szCs w:val="22"/>
              </w:rPr>
              <w:t xml:space="preserve">)  </w:t>
            </w:r>
          </w:p>
        </w:tc>
        <w:tc>
          <w:tcPr>
            <w:tcW w:w="7830" w:type="dxa"/>
            <w:tcBorders>
              <w:top w:val="single" w:sz="4" w:space="0" w:color="auto"/>
              <w:bottom w:val="single" w:sz="4" w:space="0" w:color="auto"/>
            </w:tcBorders>
          </w:tcPr>
          <w:p w:rsidR="0029594C" w:rsidRPr="00A3236D" w:rsidRDefault="00C632E2" w:rsidP="00A3236D">
            <w:pPr>
              <w:tabs>
                <w:tab w:val="right" w:pos="720"/>
              </w:tabs>
              <w:jc w:val="center"/>
              <w:rPr>
                <w:b/>
                <w:bCs/>
                <w:color w:val="0070C0"/>
              </w:rPr>
            </w:pPr>
            <w:r w:rsidRPr="00A3236D">
              <w:rPr>
                <w:b/>
                <w:bCs/>
                <w:color w:val="0070C0"/>
              </w:rPr>
              <w:t xml:space="preserve">Testing hypothesis about one and two samples means and proportions including paired data – different cases under normality. </w:t>
            </w:r>
          </w:p>
          <w:p w:rsidR="00A30793" w:rsidRPr="0038514C" w:rsidRDefault="00C632E2" w:rsidP="0029594C">
            <w:pPr>
              <w:tabs>
                <w:tab w:val="right" w:pos="720"/>
              </w:tabs>
              <w:jc w:val="center"/>
            </w:pPr>
            <w:r w:rsidRPr="00A3236D">
              <w:rPr>
                <w:b/>
                <w:bCs/>
                <w:color w:val="0070C0"/>
              </w:rPr>
              <w:t>(6.2-6.6. 7.1-7.6 Excluding Variances not equal page 181-182)</w:t>
            </w:r>
          </w:p>
        </w:tc>
      </w:tr>
    </w:tbl>
    <w:tbl>
      <w:tblPr>
        <w:bidiVisual/>
        <w:tblW w:w="0" w:type="auto"/>
        <w:tblInd w:w="-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30"/>
        <w:gridCol w:w="2070"/>
      </w:tblGrid>
      <w:tr w:rsidR="001F41E7" w:rsidTr="00407458">
        <w:trPr>
          <w:trHeight w:val="256"/>
        </w:trPr>
        <w:tc>
          <w:tcPr>
            <w:tcW w:w="9900" w:type="dxa"/>
            <w:gridSpan w:val="2"/>
            <w:tcBorders>
              <w:bottom w:val="single" w:sz="4" w:space="0" w:color="auto"/>
            </w:tcBorders>
          </w:tcPr>
          <w:p w:rsidR="001F41E7" w:rsidRPr="001F41E7" w:rsidRDefault="001F41E7" w:rsidP="001F41E7">
            <w:pPr>
              <w:jc w:val="center"/>
              <w:rPr>
                <w:b/>
                <w:bCs/>
                <w:color w:val="002060"/>
                <w:rtl/>
              </w:rPr>
            </w:pPr>
          </w:p>
        </w:tc>
      </w:tr>
      <w:tr w:rsidR="001F41E7" w:rsidTr="001F41E7">
        <w:trPr>
          <w:trHeight w:val="256"/>
        </w:trPr>
        <w:tc>
          <w:tcPr>
            <w:tcW w:w="7830" w:type="dxa"/>
            <w:tcBorders>
              <w:bottom w:val="single" w:sz="4" w:space="0" w:color="auto"/>
            </w:tcBorders>
          </w:tcPr>
          <w:p w:rsidR="001F41E7" w:rsidRPr="00EB052D" w:rsidRDefault="001F41E7" w:rsidP="001F41E7">
            <w:pPr>
              <w:ind w:right="-1080"/>
              <w:jc w:val="center"/>
              <w:rPr>
                <w:b/>
                <w:bCs/>
              </w:rPr>
            </w:pPr>
            <w:r w:rsidRPr="00EB052D">
              <w:rPr>
                <w:b/>
                <w:bCs/>
              </w:rPr>
              <w:t>General reviewing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1F41E7" w:rsidRPr="00C052E4" w:rsidRDefault="001F41E7" w:rsidP="001F41E7">
            <w:pPr>
              <w:rPr>
                <w:b/>
                <w:bCs/>
                <w:rtl/>
              </w:rPr>
            </w:pPr>
            <w:r w:rsidRPr="00C052E4">
              <w:rPr>
                <w:b/>
                <w:bCs/>
              </w:rPr>
              <w:t>W</w:t>
            </w:r>
            <w:r>
              <w:rPr>
                <w:rFonts w:hint="cs"/>
                <w:b/>
                <w:bCs/>
                <w:rtl/>
              </w:rPr>
              <w:t>15</w:t>
            </w:r>
            <w:r w:rsidRPr="00C052E4">
              <w:rPr>
                <w:b/>
                <w:bCs/>
              </w:rPr>
              <w:t>(</w:t>
            </w:r>
            <w:r>
              <w:rPr>
                <w:rFonts w:hint="cs"/>
                <w:b/>
                <w:bCs/>
                <w:rtl/>
              </w:rPr>
              <w:t>26</w:t>
            </w:r>
            <w:r w:rsidRPr="00C052E4">
              <w:rPr>
                <w:b/>
                <w:bCs/>
              </w:rPr>
              <w:t>/</w:t>
            </w:r>
            <w:r>
              <w:rPr>
                <w:b/>
                <w:bCs/>
              </w:rPr>
              <w:t>0</w:t>
            </w:r>
            <w:r>
              <w:rPr>
                <w:rFonts w:hint="cs"/>
                <w:b/>
                <w:bCs/>
                <w:rtl/>
              </w:rPr>
              <w:t>3</w:t>
            </w:r>
            <w:r>
              <w:rPr>
                <w:b/>
                <w:bCs/>
              </w:rPr>
              <w:t>/1438</w:t>
            </w:r>
            <w:r w:rsidRPr="00C052E4">
              <w:rPr>
                <w:b/>
                <w:bCs/>
              </w:rPr>
              <w:t xml:space="preserve">)  </w:t>
            </w:r>
          </w:p>
        </w:tc>
      </w:tr>
      <w:tr w:rsidR="001F41E7" w:rsidTr="001F41E7">
        <w:trPr>
          <w:trHeight w:val="256"/>
        </w:trPr>
        <w:tc>
          <w:tcPr>
            <w:tcW w:w="7830" w:type="dxa"/>
            <w:tcBorders>
              <w:bottom w:val="single" w:sz="4" w:space="0" w:color="auto"/>
            </w:tcBorders>
          </w:tcPr>
          <w:p w:rsidR="001F41E7" w:rsidRPr="00EB052D" w:rsidRDefault="001F41E7" w:rsidP="001F41E7">
            <w:pPr>
              <w:ind w:right="-1080"/>
              <w:jc w:val="center"/>
              <w:rPr>
                <w:b/>
                <w:bCs/>
                <w:rtl/>
              </w:rPr>
            </w:pPr>
            <w:r w:rsidRPr="00EB052D">
              <w:rPr>
                <w:b/>
                <w:bCs/>
              </w:rPr>
              <w:t>General reviewing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1F41E7" w:rsidRPr="00C052E4" w:rsidRDefault="001F41E7" w:rsidP="001F41E7">
            <w:pPr>
              <w:rPr>
                <w:b/>
                <w:bCs/>
                <w:rtl/>
              </w:rPr>
            </w:pPr>
            <w:r w:rsidRPr="00C052E4">
              <w:rPr>
                <w:b/>
                <w:bCs/>
              </w:rPr>
              <w:t>W</w:t>
            </w:r>
            <w:r>
              <w:rPr>
                <w:rFonts w:hint="cs"/>
                <w:b/>
                <w:bCs/>
                <w:rtl/>
              </w:rPr>
              <w:t>1</w:t>
            </w:r>
            <w:r>
              <w:rPr>
                <w:b/>
                <w:bCs/>
              </w:rPr>
              <w:t>6</w:t>
            </w:r>
            <w:r w:rsidRPr="00C052E4">
              <w:rPr>
                <w:b/>
                <w:bCs/>
              </w:rPr>
              <w:t>(</w:t>
            </w:r>
            <w:r>
              <w:rPr>
                <w:rFonts w:hint="cs"/>
                <w:b/>
                <w:bCs/>
                <w:rtl/>
              </w:rPr>
              <w:t>03</w:t>
            </w:r>
            <w:r w:rsidRPr="00C052E4">
              <w:rPr>
                <w:b/>
                <w:bCs/>
              </w:rPr>
              <w:t>/</w:t>
            </w:r>
            <w:r>
              <w:rPr>
                <w:b/>
                <w:bCs/>
              </w:rPr>
              <w:t>0</w:t>
            </w:r>
            <w:r>
              <w:rPr>
                <w:rFonts w:hint="cs"/>
                <w:b/>
                <w:bCs/>
                <w:rtl/>
              </w:rPr>
              <w:t>4</w:t>
            </w:r>
            <w:r>
              <w:rPr>
                <w:b/>
                <w:bCs/>
              </w:rPr>
              <w:t>/1438</w:t>
            </w:r>
            <w:r w:rsidRPr="00C052E4">
              <w:rPr>
                <w:b/>
                <w:bCs/>
              </w:rPr>
              <w:t xml:space="preserve">)  </w:t>
            </w:r>
          </w:p>
        </w:tc>
      </w:tr>
      <w:tr w:rsidR="001F41E7" w:rsidTr="001F41E7">
        <w:trPr>
          <w:trHeight w:val="328"/>
        </w:trPr>
        <w:tc>
          <w:tcPr>
            <w:tcW w:w="7830" w:type="dxa"/>
            <w:tcBorders>
              <w:bottom w:val="single" w:sz="4" w:space="0" w:color="auto"/>
            </w:tcBorders>
          </w:tcPr>
          <w:p w:rsidR="001F41E7" w:rsidRPr="00637C14" w:rsidRDefault="001F41E7" w:rsidP="001F41E7">
            <w:pPr>
              <w:ind w:right="-1080"/>
              <w:jc w:val="center"/>
              <w:rPr>
                <w:rtl/>
              </w:rPr>
            </w:pPr>
            <w:r w:rsidRPr="00637C14">
              <w:rPr>
                <w:b/>
                <w:bCs/>
              </w:rPr>
              <w:t>There are two lectures per week</w:t>
            </w:r>
            <w:r>
              <w:rPr>
                <w:b/>
                <w:bCs/>
              </w:rPr>
              <w:t>.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1F41E7" w:rsidRPr="00EE4367" w:rsidRDefault="001F41E7" w:rsidP="001F41E7">
            <w:pPr>
              <w:rPr>
                <w:rtl/>
              </w:rPr>
            </w:pPr>
            <w:r w:rsidRPr="00EE4367">
              <w:rPr>
                <w:b/>
                <w:bCs/>
              </w:rPr>
              <w:t>Course Delivery</w:t>
            </w:r>
            <w:r w:rsidRPr="00EE4367">
              <w:t>:</w:t>
            </w:r>
          </w:p>
        </w:tc>
      </w:tr>
      <w:tr w:rsidR="001F41E7" w:rsidTr="001F41E7">
        <w:trPr>
          <w:trHeight w:val="264"/>
        </w:trPr>
        <w:tc>
          <w:tcPr>
            <w:tcW w:w="7830" w:type="dxa"/>
            <w:tcBorders>
              <w:bottom w:val="single" w:sz="4" w:space="0" w:color="auto"/>
            </w:tcBorders>
          </w:tcPr>
          <w:p w:rsidR="001F41E7" w:rsidRPr="00D00A87" w:rsidRDefault="001F41E7" w:rsidP="001F41E7">
            <w:pPr>
              <w:jc w:val="center"/>
              <w:rPr>
                <w:b/>
                <w:bCs/>
              </w:rPr>
            </w:pPr>
            <w:r w:rsidRPr="00D00A87">
              <w:rPr>
                <w:b/>
                <w:bCs/>
              </w:rPr>
              <w:t xml:space="preserve">Test No. 1 : </w:t>
            </w:r>
            <w:r>
              <w:rPr>
                <w:b/>
                <w:bCs/>
              </w:rPr>
              <w:t xml:space="preserve">30 Marks </w:t>
            </w:r>
            <w:r w:rsidRPr="00D00A87">
              <w:rPr>
                <w:b/>
                <w:bCs/>
              </w:rPr>
              <w:t>(</w:t>
            </w:r>
            <w:r>
              <w:rPr>
                <w:b/>
                <w:bCs/>
              </w:rPr>
              <w:t>1.5</w:t>
            </w:r>
            <w:r w:rsidRPr="00D00A87">
              <w:rPr>
                <w:b/>
                <w:bCs/>
              </w:rPr>
              <w:t xml:space="preserve"> hours</w:t>
            </w:r>
            <w:r>
              <w:rPr>
                <w:b/>
                <w:bCs/>
              </w:rPr>
              <w:t>)</w:t>
            </w:r>
          </w:p>
        </w:tc>
        <w:tc>
          <w:tcPr>
            <w:tcW w:w="2070" w:type="dxa"/>
            <w:vMerge w:val="restart"/>
          </w:tcPr>
          <w:p w:rsidR="001F41E7" w:rsidRPr="00EE4367" w:rsidRDefault="001F41E7" w:rsidP="001F41E7">
            <w:pPr>
              <w:rPr>
                <w:b/>
                <w:bCs/>
              </w:rPr>
            </w:pPr>
            <w:r w:rsidRPr="00EE4367">
              <w:rPr>
                <w:b/>
                <w:bCs/>
              </w:rPr>
              <w:t>Grading Policy</w:t>
            </w:r>
          </w:p>
          <w:p w:rsidR="001F41E7" w:rsidRPr="001D5095" w:rsidRDefault="001F41E7" w:rsidP="001F41E7">
            <w:pPr>
              <w:bidi/>
              <w:jc w:val="right"/>
              <w:rPr>
                <w:rFonts w:cs="AL-Mohanad Bold"/>
                <w:b/>
                <w:bCs/>
                <w:sz w:val="26"/>
                <w:szCs w:val="26"/>
              </w:rPr>
            </w:pPr>
          </w:p>
          <w:p w:rsidR="001F41E7" w:rsidRDefault="001F41E7" w:rsidP="001F41E7">
            <w:pPr>
              <w:bidi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1F41E7" w:rsidTr="001F41E7">
        <w:trPr>
          <w:trHeight w:val="282"/>
        </w:trPr>
        <w:tc>
          <w:tcPr>
            <w:tcW w:w="7830" w:type="dxa"/>
            <w:tcBorders>
              <w:bottom w:val="nil"/>
            </w:tcBorders>
          </w:tcPr>
          <w:p w:rsidR="001F41E7" w:rsidRPr="00D00A87" w:rsidRDefault="001F41E7" w:rsidP="001F41E7">
            <w:pPr>
              <w:jc w:val="center"/>
              <w:rPr>
                <w:rFonts w:cs="AL-Mohanad Bold"/>
                <w:b/>
                <w:bCs/>
                <w:sz w:val="26"/>
                <w:szCs w:val="26"/>
              </w:rPr>
            </w:pPr>
            <w:r w:rsidRPr="00D00A87">
              <w:rPr>
                <w:b/>
                <w:bCs/>
              </w:rPr>
              <w:t xml:space="preserve">Test No. 2 : </w:t>
            </w:r>
            <w:r>
              <w:rPr>
                <w:b/>
                <w:bCs/>
              </w:rPr>
              <w:t>30</w:t>
            </w:r>
            <w:r w:rsidRPr="00D00A87">
              <w:rPr>
                <w:b/>
                <w:bCs/>
              </w:rPr>
              <w:t xml:space="preserve"> Marks (</w:t>
            </w:r>
            <w:r>
              <w:rPr>
                <w:b/>
                <w:bCs/>
              </w:rPr>
              <w:t>1.5</w:t>
            </w:r>
            <w:r w:rsidRPr="00D00A87">
              <w:rPr>
                <w:b/>
                <w:bCs/>
              </w:rPr>
              <w:t xml:space="preserve"> hours</w:t>
            </w:r>
            <w:r>
              <w:rPr>
                <w:b/>
                <w:bCs/>
              </w:rPr>
              <w:t>)</w:t>
            </w:r>
          </w:p>
        </w:tc>
        <w:tc>
          <w:tcPr>
            <w:tcW w:w="2070" w:type="dxa"/>
            <w:vMerge/>
          </w:tcPr>
          <w:p w:rsidR="001F41E7" w:rsidRDefault="001F41E7" w:rsidP="001F41E7">
            <w:pPr>
              <w:bidi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1F41E7" w:rsidTr="001F41E7">
        <w:trPr>
          <w:trHeight w:val="67"/>
        </w:trPr>
        <w:tc>
          <w:tcPr>
            <w:tcW w:w="7830" w:type="dxa"/>
            <w:tcBorders>
              <w:top w:val="single" w:sz="4" w:space="0" w:color="auto"/>
            </w:tcBorders>
          </w:tcPr>
          <w:p w:rsidR="001F41E7" w:rsidRPr="00D00A87" w:rsidRDefault="001F41E7" w:rsidP="005376E2">
            <w:pPr>
              <w:tabs>
                <w:tab w:val="right" w:pos="720"/>
              </w:tabs>
              <w:spacing w:before="100" w:beforeAutospacing="1"/>
              <w:jc w:val="center"/>
              <w:rPr>
                <w:rFonts w:cs="AL-Mohanad Bold"/>
                <w:b/>
                <w:bCs/>
                <w:sz w:val="26"/>
                <w:szCs w:val="26"/>
              </w:rPr>
            </w:pPr>
            <w:r w:rsidRPr="005D5BCB">
              <w:rPr>
                <w:b/>
                <w:bCs/>
                <w:color w:val="0070C0"/>
              </w:rPr>
              <w:t xml:space="preserve">Final Test :40 Marks  </w:t>
            </w:r>
          </w:p>
        </w:tc>
        <w:tc>
          <w:tcPr>
            <w:tcW w:w="2070" w:type="dxa"/>
            <w:vMerge/>
          </w:tcPr>
          <w:p w:rsidR="001F41E7" w:rsidRPr="001D5095" w:rsidRDefault="001F41E7" w:rsidP="001F41E7">
            <w:pPr>
              <w:bidi/>
              <w:jc w:val="right"/>
              <w:rPr>
                <w:rFonts w:cs="AL-Mohanad Bold"/>
                <w:b/>
                <w:bCs/>
                <w:sz w:val="26"/>
                <w:szCs w:val="26"/>
              </w:rPr>
            </w:pPr>
          </w:p>
        </w:tc>
      </w:tr>
      <w:tr w:rsidR="001F41E7" w:rsidRPr="001D5095" w:rsidTr="001F41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7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1E7" w:rsidRPr="00D00A87" w:rsidRDefault="001F41E7" w:rsidP="001F41E7">
            <w:pPr>
              <w:rPr>
                <w:rFonts w:cs="AL-Mohanad Bold"/>
                <w:b/>
                <w:bCs/>
                <w:sz w:val="26"/>
                <w:szCs w:val="26"/>
              </w:rPr>
            </w:pPr>
            <w:r w:rsidRPr="00366534">
              <w:rPr>
                <w:b/>
                <w:bCs/>
              </w:rPr>
              <w:t xml:space="preserve">Biostatistics: Basic Concepts and Methodology for the </w:t>
            </w:r>
            <w:proofErr w:type="spellStart"/>
            <w:r w:rsidRPr="00366534">
              <w:rPr>
                <w:b/>
                <w:bCs/>
              </w:rPr>
              <w:t>Heath</w:t>
            </w:r>
            <w:proofErr w:type="spellEnd"/>
            <w:r w:rsidRPr="00366534">
              <w:rPr>
                <w:b/>
                <w:bCs/>
              </w:rPr>
              <w:t xml:space="preserve"> Sciences by Wayne W. Daniel. [9th ed.] Books available from university book store below SAMBA bank. The book costs 70 Riyals for students.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F41E7" w:rsidRPr="00D00A87" w:rsidRDefault="001F41E7" w:rsidP="001F41E7">
            <w:pPr>
              <w:tabs>
                <w:tab w:val="left" w:pos="1754"/>
              </w:tabs>
              <w:ind w:right="444"/>
              <w:rPr>
                <w:rFonts w:cs="AL-Mohanad Bold"/>
                <w:b/>
                <w:bCs/>
                <w:sz w:val="26"/>
                <w:szCs w:val="26"/>
              </w:rPr>
            </w:pPr>
            <w:r>
              <w:rPr>
                <w:rFonts w:cs="AL-Mohanad Bold"/>
                <w:b/>
                <w:bCs/>
                <w:sz w:val="26"/>
                <w:szCs w:val="26"/>
              </w:rPr>
              <w:t>Text Book</w:t>
            </w:r>
          </w:p>
          <w:p w:rsidR="001F41E7" w:rsidRPr="00D00A87" w:rsidRDefault="001F41E7" w:rsidP="001F41E7">
            <w:pPr>
              <w:rPr>
                <w:rFonts w:cs="AL-Mohanad Bold"/>
                <w:b/>
                <w:bCs/>
                <w:sz w:val="26"/>
                <w:szCs w:val="26"/>
              </w:rPr>
            </w:pPr>
          </w:p>
        </w:tc>
      </w:tr>
    </w:tbl>
    <w:p w:rsidR="006E66CB" w:rsidRPr="00F50CD7" w:rsidRDefault="006E66CB" w:rsidP="00C632E2">
      <w:pPr>
        <w:ind w:right="-540"/>
        <w:rPr>
          <w:b/>
          <w:bCs/>
          <w:sz w:val="28"/>
          <w:szCs w:val="28"/>
          <w:u w:val="single"/>
        </w:rPr>
      </w:pPr>
    </w:p>
    <w:sectPr w:rsidR="006E66CB" w:rsidRPr="00F50CD7" w:rsidSect="008043CC">
      <w:footerReference w:type="even" r:id="rId8"/>
      <w:footerReference w:type="default" r:id="rId9"/>
      <w:pgSz w:w="11906" w:h="16838"/>
      <w:pgMar w:top="990" w:right="836" w:bottom="117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CDA" w:rsidRDefault="00554CDA">
      <w:r>
        <w:separator/>
      </w:r>
    </w:p>
  </w:endnote>
  <w:endnote w:type="continuationSeparator" w:id="0">
    <w:p w:rsidR="00554CDA" w:rsidRDefault="00554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1DA" w:rsidRDefault="00B072EE" w:rsidP="00BA4E86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651D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651DA" w:rsidRDefault="002651DA" w:rsidP="00BA4E8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E86" w:rsidRDefault="00B072EE" w:rsidP="00A412C5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A4E8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376E2">
      <w:rPr>
        <w:rStyle w:val="a7"/>
        <w:noProof/>
      </w:rPr>
      <w:t>1</w:t>
    </w:r>
    <w:r>
      <w:rPr>
        <w:rStyle w:val="a7"/>
      </w:rPr>
      <w:fldChar w:fldCharType="end"/>
    </w:r>
  </w:p>
  <w:p w:rsidR="00BA4E86" w:rsidRDefault="00BA4E86" w:rsidP="00BA4E8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CDA" w:rsidRDefault="00554CDA">
      <w:r>
        <w:separator/>
      </w:r>
    </w:p>
  </w:footnote>
  <w:footnote w:type="continuationSeparator" w:id="0">
    <w:p w:rsidR="00554CDA" w:rsidRDefault="00554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3BD"/>
    <w:multiLevelType w:val="hybridMultilevel"/>
    <w:tmpl w:val="E370E862"/>
    <w:lvl w:ilvl="0" w:tplc="49E0773E">
      <w:start w:val="1"/>
      <w:numFmt w:val="bullet"/>
      <w:lvlText w:val="-"/>
      <w:lvlJc w:val="left"/>
      <w:pPr>
        <w:tabs>
          <w:tab w:val="num" w:pos="-360"/>
        </w:tabs>
        <w:ind w:left="-36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>
    <w:nsid w:val="09CA4A1C"/>
    <w:multiLevelType w:val="hybridMultilevel"/>
    <w:tmpl w:val="43C41240"/>
    <w:lvl w:ilvl="0" w:tplc="9796CCFA">
      <w:start w:val="1"/>
      <w:numFmt w:val="arabicAlpha"/>
      <w:lvlText w:val="(%1)"/>
      <w:lvlJc w:val="left"/>
      <w:pPr>
        <w:tabs>
          <w:tab w:val="num" w:pos="585"/>
        </w:tabs>
        <w:ind w:left="585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">
    <w:nsid w:val="10B46A34"/>
    <w:multiLevelType w:val="hybridMultilevel"/>
    <w:tmpl w:val="1BA62F02"/>
    <w:lvl w:ilvl="0" w:tplc="A26A2614">
      <w:start w:val="5"/>
      <w:numFmt w:val="decimal"/>
      <w:lvlText w:val="%1-"/>
      <w:lvlJc w:val="left"/>
      <w:pPr>
        <w:tabs>
          <w:tab w:val="num" w:pos="461"/>
        </w:tabs>
        <w:ind w:left="461" w:hanging="435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6"/>
        </w:tabs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</w:lvl>
  </w:abstractNum>
  <w:abstractNum w:abstractNumId="3">
    <w:nsid w:val="120A3244"/>
    <w:multiLevelType w:val="hybridMultilevel"/>
    <w:tmpl w:val="207C8A54"/>
    <w:lvl w:ilvl="0" w:tplc="3B4C2A82">
      <w:start w:val="1"/>
      <w:numFmt w:val="decimal"/>
      <w:pStyle w:val="8"/>
      <w:lvlText w:val="(%1)"/>
      <w:lvlJc w:val="left"/>
      <w:pPr>
        <w:tabs>
          <w:tab w:val="num" w:pos="1080"/>
        </w:tabs>
        <w:ind w:left="1080" w:hanging="72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F968AC"/>
    <w:multiLevelType w:val="hybridMultilevel"/>
    <w:tmpl w:val="94BA2C9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19866E26"/>
    <w:multiLevelType w:val="hybridMultilevel"/>
    <w:tmpl w:val="C862D19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6361C6"/>
    <w:multiLevelType w:val="hybridMultilevel"/>
    <w:tmpl w:val="80244B8C"/>
    <w:lvl w:ilvl="0" w:tplc="ECC4CC3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8AB2649C">
      <w:start w:val="1"/>
      <w:numFmt w:val="arabicAlpha"/>
      <w:lvlText w:val="(%2)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3EDE3DB4">
      <w:start w:val="4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Agency FB" w:hAnsi="Agency FB" w:cs="Times New Roman" w:hint="cs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490259"/>
    <w:multiLevelType w:val="hybridMultilevel"/>
    <w:tmpl w:val="4EAC7E34"/>
    <w:lvl w:ilvl="0" w:tplc="FEFEED9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C62BCA"/>
    <w:multiLevelType w:val="hybridMultilevel"/>
    <w:tmpl w:val="C55CF9F2"/>
    <w:lvl w:ilvl="0" w:tplc="040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86783F96">
      <w:start w:val="1"/>
      <w:numFmt w:val="arabicAlpha"/>
      <w:lvlText w:val="%2)"/>
      <w:lvlJc w:val="left"/>
      <w:pPr>
        <w:tabs>
          <w:tab w:val="num" w:pos="1515"/>
        </w:tabs>
        <w:ind w:left="1515" w:hanging="360"/>
      </w:pPr>
      <w:rPr>
        <w:rFonts w:hint="c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9">
    <w:nsid w:val="22CA5654"/>
    <w:multiLevelType w:val="hybridMultilevel"/>
    <w:tmpl w:val="6C8EE3D6"/>
    <w:lvl w:ilvl="0" w:tplc="D5CECD8E">
      <w:start w:val="5"/>
      <w:numFmt w:val="decimal"/>
      <w:lvlText w:val="%1-"/>
      <w:lvlJc w:val="left"/>
      <w:pPr>
        <w:tabs>
          <w:tab w:val="num" w:pos="386"/>
        </w:tabs>
        <w:ind w:left="386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6"/>
        </w:tabs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</w:lvl>
  </w:abstractNum>
  <w:abstractNum w:abstractNumId="10">
    <w:nsid w:val="23CF7F0C"/>
    <w:multiLevelType w:val="hybridMultilevel"/>
    <w:tmpl w:val="D51AC4B6"/>
    <w:lvl w:ilvl="0" w:tplc="FDB8FE50">
      <w:start w:val="1"/>
      <w:numFmt w:val="arabicAlpha"/>
      <w:lvlText w:val="(%1)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1">
    <w:nsid w:val="24D2517A"/>
    <w:multiLevelType w:val="hybridMultilevel"/>
    <w:tmpl w:val="7E1EEC42"/>
    <w:lvl w:ilvl="0" w:tplc="CC4059AC">
      <w:start w:val="2"/>
      <w:numFmt w:val="arabicAlpha"/>
      <w:lvlText w:val="%1-"/>
      <w:lvlJc w:val="left"/>
      <w:pPr>
        <w:tabs>
          <w:tab w:val="num" w:pos="870"/>
        </w:tabs>
        <w:ind w:left="870" w:hanging="51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886FF9"/>
    <w:multiLevelType w:val="hybridMultilevel"/>
    <w:tmpl w:val="F56E4360"/>
    <w:lvl w:ilvl="0" w:tplc="DAB276E6">
      <w:start w:val="1"/>
      <w:numFmt w:val="decimal"/>
      <w:lvlText w:val="%1-"/>
      <w:lvlJc w:val="left"/>
      <w:pPr>
        <w:tabs>
          <w:tab w:val="num" w:pos="386"/>
        </w:tabs>
        <w:ind w:left="3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6"/>
        </w:tabs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</w:lvl>
  </w:abstractNum>
  <w:abstractNum w:abstractNumId="13">
    <w:nsid w:val="318A34ED"/>
    <w:multiLevelType w:val="hybridMultilevel"/>
    <w:tmpl w:val="8AA8F4F8"/>
    <w:lvl w:ilvl="0" w:tplc="71A68CF2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CE51E2"/>
    <w:multiLevelType w:val="hybridMultilevel"/>
    <w:tmpl w:val="08BC688E"/>
    <w:lvl w:ilvl="0" w:tplc="A2F2A8A4">
      <w:start w:val="6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50511C"/>
    <w:multiLevelType w:val="hybridMultilevel"/>
    <w:tmpl w:val="E4C0410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3D6757C2"/>
    <w:multiLevelType w:val="hybridMultilevel"/>
    <w:tmpl w:val="419EAA0C"/>
    <w:lvl w:ilvl="0" w:tplc="30E66A88">
      <w:start w:val="1"/>
      <w:numFmt w:val="decimal"/>
      <w:lvlText w:val="%1-"/>
      <w:lvlJc w:val="left"/>
      <w:pPr>
        <w:tabs>
          <w:tab w:val="num" w:pos="990"/>
        </w:tabs>
        <w:ind w:left="990" w:hanging="630"/>
      </w:pPr>
      <w:rPr>
        <w:rFonts w:hint="cs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E5646B"/>
    <w:multiLevelType w:val="hybridMultilevel"/>
    <w:tmpl w:val="70BEB2F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>
    <w:nsid w:val="47136CBA"/>
    <w:multiLevelType w:val="hybridMultilevel"/>
    <w:tmpl w:val="C5969AA0"/>
    <w:lvl w:ilvl="0" w:tplc="9398C98E">
      <w:start w:val="15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4B204B8B"/>
    <w:multiLevelType w:val="hybridMultilevel"/>
    <w:tmpl w:val="E932B84E"/>
    <w:lvl w:ilvl="0" w:tplc="8444BBD8">
      <w:start w:val="13"/>
      <w:numFmt w:val="decimal"/>
      <w:lvlText w:val="(%1)"/>
      <w:lvlJc w:val="left"/>
      <w:pPr>
        <w:tabs>
          <w:tab w:val="num" w:pos="732"/>
        </w:tabs>
        <w:ind w:left="732" w:hanging="528"/>
      </w:pPr>
      <w:rPr>
        <w:rFonts w:hint="cs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84"/>
        </w:tabs>
        <w:ind w:left="128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4"/>
        </w:tabs>
        <w:ind w:left="20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4"/>
        </w:tabs>
        <w:ind w:left="272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4"/>
        </w:tabs>
        <w:ind w:left="344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4"/>
        </w:tabs>
        <w:ind w:left="416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4"/>
        </w:tabs>
        <w:ind w:left="488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4"/>
        </w:tabs>
        <w:ind w:left="560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4"/>
        </w:tabs>
        <w:ind w:left="6324" w:hanging="180"/>
      </w:pPr>
    </w:lvl>
  </w:abstractNum>
  <w:abstractNum w:abstractNumId="20">
    <w:nsid w:val="4B640FA3"/>
    <w:multiLevelType w:val="hybridMultilevel"/>
    <w:tmpl w:val="E3D276AE"/>
    <w:lvl w:ilvl="0" w:tplc="DF70826C">
      <w:start w:val="1"/>
      <w:numFmt w:val="arabicAlpha"/>
      <w:lvlText w:val="(%1)"/>
      <w:lvlJc w:val="left"/>
      <w:pPr>
        <w:tabs>
          <w:tab w:val="num" w:pos="1440"/>
        </w:tabs>
        <w:ind w:left="1440" w:hanging="72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4976DB0"/>
    <w:multiLevelType w:val="hybridMultilevel"/>
    <w:tmpl w:val="F1F609D4"/>
    <w:lvl w:ilvl="0" w:tplc="BFEC6270">
      <w:start w:val="3"/>
      <w:numFmt w:val="decimal"/>
      <w:lvlText w:val="%1-"/>
      <w:lvlJc w:val="left"/>
      <w:pPr>
        <w:tabs>
          <w:tab w:val="num" w:pos="566"/>
        </w:tabs>
        <w:ind w:left="566" w:hanging="540"/>
      </w:pPr>
      <w:rPr>
        <w:rFonts w:hint="cs"/>
        <w:b/>
      </w:rPr>
    </w:lvl>
    <w:lvl w:ilvl="1" w:tplc="6F0801D6">
      <w:start w:val="1"/>
      <w:numFmt w:val="arabicAlpha"/>
      <w:lvlText w:val="%2)"/>
      <w:lvlJc w:val="left"/>
      <w:pPr>
        <w:tabs>
          <w:tab w:val="num" w:pos="1106"/>
        </w:tabs>
        <w:ind w:left="1106" w:hanging="360"/>
      </w:pPr>
      <w:rPr>
        <w:rFonts w:hint="c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</w:lvl>
  </w:abstractNum>
  <w:abstractNum w:abstractNumId="22">
    <w:nsid w:val="59A424F2"/>
    <w:multiLevelType w:val="singleLevel"/>
    <w:tmpl w:val="3026A8C6"/>
    <w:lvl w:ilvl="0">
      <w:start w:val="4"/>
      <w:numFmt w:val="decimal"/>
      <w:lvlText w:val="%1. "/>
      <w:legacy w:legacy="1" w:legacySpace="0" w:legacyIndent="283"/>
      <w:lvlJc w:val="center"/>
      <w:pPr>
        <w:ind w:right="391" w:hanging="283"/>
      </w:pPr>
      <w:rPr>
        <w:rFonts w:ascii="Times New Roman" w:hAnsi="Times New Roman" w:hint="default"/>
        <w:b w:val="0"/>
        <w:i w:val="0"/>
        <w:sz w:val="32"/>
        <w:u w:val="none"/>
      </w:rPr>
    </w:lvl>
  </w:abstractNum>
  <w:abstractNum w:abstractNumId="23">
    <w:nsid w:val="652751F2"/>
    <w:multiLevelType w:val="hybridMultilevel"/>
    <w:tmpl w:val="D53CD66C"/>
    <w:lvl w:ilvl="0" w:tplc="B3D808E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97D2EC4"/>
    <w:multiLevelType w:val="hybridMultilevel"/>
    <w:tmpl w:val="37FE6738"/>
    <w:lvl w:ilvl="0" w:tplc="0D4ECF52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5">
    <w:nsid w:val="69E96D01"/>
    <w:multiLevelType w:val="hybridMultilevel"/>
    <w:tmpl w:val="061CE4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376561"/>
    <w:multiLevelType w:val="hybridMultilevel"/>
    <w:tmpl w:val="2E62F078"/>
    <w:lvl w:ilvl="0" w:tplc="0A5A97C6">
      <w:start w:val="1"/>
      <w:numFmt w:val="decimal"/>
      <w:lvlText w:val="%1-"/>
      <w:lvlJc w:val="left"/>
      <w:pPr>
        <w:tabs>
          <w:tab w:val="num" w:pos="750"/>
        </w:tabs>
        <w:ind w:left="750" w:hanging="39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0F0746B"/>
    <w:multiLevelType w:val="hybridMultilevel"/>
    <w:tmpl w:val="E42058A6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8">
    <w:nsid w:val="72F20EC5"/>
    <w:multiLevelType w:val="hybridMultilevel"/>
    <w:tmpl w:val="459CF21C"/>
    <w:lvl w:ilvl="0" w:tplc="06F68C56">
      <w:start w:val="1"/>
      <w:numFmt w:val="arabicAlpha"/>
      <w:lvlText w:val="(%1)"/>
      <w:lvlJc w:val="left"/>
      <w:pPr>
        <w:tabs>
          <w:tab w:val="num" w:pos="1080"/>
        </w:tabs>
        <w:ind w:left="1080" w:hanging="72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AC0634A"/>
    <w:multiLevelType w:val="singleLevel"/>
    <w:tmpl w:val="A558A9F8"/>
    <w:lvl w:ilvl="0">
      <w:start w:val="1"/>
      <w:numFmt w:val="decimal"/>
      <w:lvlText w:val="(%1)"/>
      <w:lvlJc w:val="left"/>
      <w:pPr>
        <w:tabs>
          <w:tab w:val="num" w:pos="435"/>
        </w:tabs>
        <w:ind w:right="435" w:hanging="435"/>
      </w:pPr>
      <w:rPr>
        <w:rFonts w:hint="default"/>
        <w:sz w:val="28"/>
      </w:rPr>
    </w:lvl>
  </w:abstractNum>
  <w:num w:numId="1">
    <w:abstractNumId w:val="26"/>
  </w:num>
  <w:num w:numId="2">
    <w:abstractNumId w:val="11"/>
  </w:num>
  <w:num w:numId="3">
    <w:abstractNumId w:val="3"/>
  </w:num>
  <w:num w:numId="4">
    <w:abstractNumId w:val="28"/>
  </w:num>
  <w:num w:numId="5">
    <w:abstractNumId w:val="25"/>
  </w:num>
  <w:num w:numId="6">
    <w:abstractNumId w:val="23"/>
  </w:num>
  <w:num w:numId="7">
    <w:abstractNumId w:val="14"/>
  </w:num>
  <w:num w:numId="8">
    <w:abstractNumId w:val="24"/>
  </w:num>
  <w:num w:numId="9">
    <w:abstractNumId w:val="10"/>
  </w:num>
  <w:num w:numId="10">
    <w:abstractNumId w:val="1"/>
  </w:num>
  <w:num w:numId="11">
    <w:abstractNumId w:val="22"/>
  </w:num>
  <w:num w:numId="12">
    <w:abstractNumId w:val="29"/>
  </w:num>
  <w:num w:numId="13">
    <w:abstractNumId w:val="21"/>
  </w:num>
  <w:num w:numId="14">
    <w:abstractNumId w:val="16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2"/>
  </w:num>
  <w:num w:numId="18">
    <w:abstractNumId w:val="9"/>
  </w:num>
  <w:num w:numId="19">
    <w:abstractNumId w:val="6"/>
  </w:num>
  <w:num w:numId="20">
    <w:abstractNumId w:val="0"/>
  </w:num>
  <w:num w:numId="21">
    <w:abstractNumId w:val="19"/>
  </w:num>
  <w:num w:numId="22">
    <w:abstractNumId w:val="8"/>
  </w:num>
  <w:num w:numId="23">
    <w:abstractNumId w:val="13"/>
  </w:num>
  <w:num w:numId="24">
    <w:abstractNumId w:val="18"/>
  </w:num>
  <w:num w:numId="25">
    <w:abstractNumId w:val="20"/>
  </w:num>
  <w:num w:numId="26">
    <w:abstractNumId w:val="27"/>
  </w:num>
  <w:num w:numId="27">
    <w:abstractNumId w:val="15"/>
  </w:num>
  <w:num w:numId="28">
    <w:abstractNumId w:val="17"/>
  </w:num>
  <w:num w:numId="29">
    <w:abstractNumId w:val="4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573"/>
    <w:rsid w:val="00023BEB"/>
    <w:rsid w:val="00027904"/>
    <w:rsid w:val="000325D5"/>
    <w:rsid w:val="0003406C"/>
    <w:rsid w:val="000550D6"/>
    <w:rsid w:val="000B2AED"/>
    <w:rsid w:val="000E3353"/>
    <w:rsid w:val="00114D5C"/>
    <w:rsid w:val="00117E1B"/>
    <w:rsid w:val="00182530"/>
    <w:rsid w:val="001830DC"/>
    <w:rsid w:val="001A63B7"/>
    <w:rsid w:val="001D5095"/>
    <w:rsid w:val="001D6753"/>
    <w:rsid w:val="001F41E7"/>
    <w:rsid w:val="002432D7"/>
    <w:rsid w:val="00257E6F"/>
    <w:rsid w:val="002651DA"/>
    <w:rsid w:val="00266A17"/>
    <w:rsid w:val="00276D81"/>
    <w:rsid w:val="0029594C"/>
    <w:rsid w:val="00295C02"/>
    <w:rsid w:val="002F1682"/>
    <w:rsid w:val="002F6555"/>
    <w:rsid w:val="00327010"/>
    <w:rsid w:val="0033701E"/>
    <w:rsid w:val="00346432"/>
    <w:rsid w:val="00362B1B"/>
    <w:rsid w:val="00365FE2"/>
    <w:rsid w:val="00366534"/>
    <w:rsid w:val="0037344A"/>
    <w:rsid w:val="00383E23"/>
    <w:rsid w:val="0038514C"/>
    <w:rsid w:val="003D5C66"/>
    <w:rsid w:val="003E1774"/>
    <w:rsid w:val="003E668E"/>
    <w:rsid w:val="00406F35"/>
    <w:rsid w:val="00407D2A"/>
    <w:rsid w:val="00431DF7"/>
    <w:rsid w:val="00435CBB"/>
    <w:rsid w:val="00436D49"/>
    <w:rsid w:val="00457487"/>
    <w:rsid w:val="00467C76"/>
    <w:rsid w:val="00490B91"/>
    <w:rsid w:val="004B065A"/>
    <w:rsid w:val="004B298C"/>
    <w:rsid w:val="004C476F"/>
    <w:rsid w:val="004D123C"/>
    <w:rsid w:val="004D52CC"/>
    <w:rsid w:val="004E7C43"/>
    <w:rsid w:val="00537583"/>
    <w:rsid w:val="005376E2"/>
    <w:rsid w:val="00554CDA"/>
    <w:rsid w:val="00562C44"/>
    <w:rsid w:val="0059772D"/>
    <w:rsid w:val="005C2CD4"/>
    <w:rsid w:val="005D5BCB"/>
    <w:rsid w:val="00606613"/>
    <w:rsid w:val="006119B5"/>
    <w:rsid w:val="00637C14"/>
    <w:rsid w:val="00642136"/>
    <w:rsid w:val="006650AD"/>
    <w:rsid w:val="00672184"/>
    <w:rsid w:val="00686063"/>
    <w:rsid w:val="006A24CF"/>
    <w:rsid w:val="006B490A"/>
    <w:rsid w:val="006C631A"/>
    <w:rsid w:val="006E66CB"/>
    <w:rsid w:val="00723F3F"/>
    <w:rsid w:val="00725161"/>
    <w:rsid w:val="00725650"/>
    <w:rsid w:val="00743C53"/>
    <w:rsid w:val="0074747B"/>
    <w:rsid w:val="0075391A"/>
    <w:rsid w:val="0078594D"/>
    <w:rsid w:val="007A680C"/>
    <w:rsid w:val="007B32BD"/>
    <w:rsid w:val="007B4630"/>
    <w:rsid w:val="007C34B5"/>
    <w:rsid w:val="007C5ADB"/>
    <w:rsid w:val="008043CC"/>
    <w:rsid w:val="0082211E"/>
    <w:rsid w:val="0082669D"/>
    <w:rsid w:val="0082796F"/>
    <w:rsid w:val="008756C9"/>
    <w:rsid w:val="008D46CB"/>
    <w:rsid w:val="008F5E6B"/>
    <w:rsid w:val="00933993"/>
    <w:rsid w:val="00A01C19"/>
    <w:rsid w:val="00A30793"/>
    <w:rsid w:val="00A3236D"/>
    <w:rsid w:val="00A412C5"/>
    <w:rsid w:val="00A46F95"/>
    <w:rsid w:val="00A5667B"/>
    <w:rsid w:val="00A913FA"/>
    <w:rsid w:val="00AB7DAF"/>
    <w:rsid w:val="00AC085C"/>
    <w:rsid w:val="00AF18DE"/>
    <w:rsid w:val="00AF2D3D"/>
    <w:rsid w:val="00B072EE"/>
    <w:rsid w:val="00B34D66"/>
    <w:rsid w:val="00B43F49"/>
    <w:rsid w:val="00B5630C"/>
    <w:rsid w:val="00B574B4"/>
    <w:rsid w:val="00B61626"/>
    <w:rsid w:val="00B75140"/>
    <w:rsid w:val="00B906E5"/>
    <w:rsid w:val="00BA4E86"/>
    <w:rsid w:val="00BA7D21"/>
    <w:rsid w:val="00BD72C0"/>
    <w:rsid w:val="00BE098B"/>
    <w:rsid w:val="00C052E4"/>
    <w:rsid w:val="00C13070"/>
    <w:rsid w:val="00C25259"/>
    <w:rsid w:val="00C317C3"/>
    <w:rsid w:val="00C43EFB"/>
    <w:rsid w:val="00C632E2"/>
    <w:rsid w:val="00C67ED4"/>
    <w:rsid w:val="00C83B49"/>
    <w:rsid w:val="00C852B0"/>
    <w:rsid w:val="00C9793C"/>
    <w:rsid w:val="00CA57E0"/>
    <w:rsid w:val="00CA5DCC"/>
    <w:rsid w:val="00CB127A"/>
    <w:rsid w:val="00CD2310"/>
    <w:rsid w:val="00CF50CE"/>
    <w:rsid w:val="00D00A87"/>
    <w:rsid w:val="00D038F9"/>
    <w:rsid w:val="00D42E0F"/>
    <w:rsid w:val="00D541B8"/>
    <w:rsid w:val="00D57C99"/>
    <w:rsid w:val="00D75A37"/>
    <w:rsid w:val="00D7664F"/>
    <w:rsid w:val="00D7716E"/>
    <w:rsid w:val="00D815F1"/>
    <w:rsid w:val="00D9457E"/>
    <w:rsid w:val="00DA4811"/>
    <w:rsid w:val="00DB22C2"/>
    <w:rsid w:val="00DB7606"/>
    <w:rsid w:val="00E23C16"/>
    <w:rsid w:val="00E267FA"/>
    <w:rsid w:val="00E35A79"/>
    <w:rsid w:val="00E65282"/>
    <w:rsid w:val="00E764A0"/>
    <w:rsid w:val="00EA2904"/>
    <w:rsid w:val="00EA313B"/>
    <w:rsid w:val="00EA6E07"/>
    <w:rsid w:val="00EC311A"/>
    <w:rsid w:val="00ED5098"/>
    <w:rsid w:val="00EE0CE1"/>
    <w:rsid w:val="00EE4367"/>
    <w:rsid w:val="00F02C53"/>
    <w:rsid w:val="00F15919"/>
    <w:rsid w:val="00F211F6"/>
    <w:rsid w:val="00F25C38"/>
    <w:rsid w:val="00F2780D"/>
    <w:rsid w:val="00F50CD7"/>
    <w:rsid w:val="00F51F65"/>
    <w:rsid w:val="00F53CC4"/>
    <w:rsid w:val="00FA1573"/>
    <w:rsid w:val="00FA3107"/>
    <w:rsid w:val="00FA3339"/>
    <w:rsid w:val="00FB19C5"/>
    <w:rsid w:val="00FE68B2"/>
    <w:rsid w:val="00FF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37"/>
    <w:rPr>
      <w:sz w:val="24"/>
      <w:szCs w:val="24"/>
    </w:rPr>
  </w:style>
  <w:style w:type="paragraph" w:styleId="1">
    <w:name w:val="heading 1"/>
    <w:basedOn w:val="a"/>
    <w:next w:val="a"/>
    <w:qFormat/>
    <w:rsid w:val="00D75A37"/>
    <w:pPr>
      <w:keepNext/>
      <w:bidi/>
      <w:outlineLvl w:val="0"/>
    </w:pPr>
    <w:rPr>
      <w:rFonts w:cs="Traditional Arabic"/>
      <w:noProof/>
      <w:sz w:val="20"/>
      <w:szCs w:val="28"/>
    </w:rPr>
  </w:style>
  <w:style w:type="paragraph" w:styleId="2">
    <w:name w:val="heading 2"/>
    <w:basedOn w:val="a"/>
    <w:next w:val="a"/>
    <w:qFormat/>
    <w:rsid w:val="00D75A37"/>
    <w:pPr>
      <w:keepNext/>
      <w:bidi/>
      <w:outlineLvl w:val="1"/>
    </w:pPr>
    <w:rPr>
      <w:rFonts w:cs="Simplified Arabic"/>
      <w:noProof/>
      <w:sz w:val="20"/>
      <w:szCs w:val="28"/>
      <w:u w:val="single"/>
    </w:rPr>
  </w:style>
  <w:style w:type="paragraph" w:styleId="3">
    <w:name w:val="heading 3"/>
    <w:basedOn w:val="a"/>
    <w:next w:val="a"/>
    <w:qFormat/>
    <w:rsid w:val="00D75A3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D75A3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D75A3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D75A37"/>
    <w:pPr>
      <w:keepNext/>
      <w:bidi/>
      <w:ind w:left="360"/>
      <w:outlineLvl w:val="5"/>
    </w:pPr>
    <w:rPr>
      <w:rFonts w:ascii="Tahoma" w:hAnsi="Tahoma" w:cs="Tahoma"/>
      <w:sz w:val="28"/>
      <w:szCs w:val="28"/>
    </w:rPr>
  </w:style>
  <w:style w:type="paragraph" w:styleId="7">
    <w:name w:val="heading 7"/>
    <w:basedOn w:val="a"/>
    <w:next w:val="a"/>
    <w:qFormat/>
    <w:rsid w:val="00D75A37"/>
    <w:pPr>
      <w:keepNext/>
      <w:bidi/>
      <w:outlineLvl w:val="6"/>
    </w:pPr>
    <w:rPr>
      <w:rFonts w:ascii="Tahoma" w:hAnsi="Tahoma" w:cs="Tahoma"/>
      <w:sz w:val="28"/>
      <w:szCs w:val="28"/>
    </w:rPr>
  </w:style>
  <w:style w:type="paragraph" w:styleId="8">
    <w:name w:val="heading 8"/>
    <w:basedOn w:val="a"/>
    <w:next w:val="a"/>
    <w:qFormat/>
    <w:rsid w:val="00D75A37"/>
    <w:pPr>
      <w:keepNext/>
      <w:numPr>
        <w:numId w:val="3"/>
      </w:numPr>
      <w:bidi/>
      <w:outlineLvl w:val="7"/>
    </w:pPr>
    <w:rPr>
      <w:rFonts w:ascii="Tahoma" w:hAnsi="Tahoma" w:cs="Tahoma"/>
      <w:sz w:val="28"/>
      <w:szCs w:val="28"/>
    </w:rPr>
  </w:style>
  <w:style w:type="paragraph" w:styleId="9">
    <w:name w:val="heading 9"/>
    <w:basedOn w:val="a"/>
    <w:next w:val="a"/>
    <w:qFormat/>
    <w:rsid w:val="00D75A37"/>
    <w:pPr>
      <w:keepNext/>
      <w:bidi/>
      <w:ind w:left="180"/>
      <w:outlineLvl w:val="8"/>
    </w:pPr>
    <w:rPr>
      <w:rFonts w:ascii="Tahoma" w:hAnsi="Tahoma" w:cs="Tahoma"/>
      <w:b/>
      <w:bCs/>
      <w:sz w:val="36"/>
      <w:szCs w:val="3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75A37"/>
    <w:pPr>
      <w:jc w:val="right"/>
    </w:pPr>
    <w:rPr>
      <w:rFonts w:ascii="Tahoma" w:hAnsi="Tahoma" w:cs="Tahoma"/>
      <w:b/>
      <w:bCs/>
      <w:sz w:val="28"/>
      <w:szCs w:val="28"/>
    </w:rPr>
  </w:style>
  <w:style w:type="paragraph" w:styleId="a4">
    <w:name w:val="Body Text Indent"/>
    <w:basedOn w:val="a"/>
    <w:rsid w:val="00D75A37"/>
    <w:pPr>
      <w:bidi/>
      <w:ind w:left="225"/>
    </w:pPr>
    <w:rPr>
      <w:rFonts w:ascii="Tahoma" w:hAnsi="Tahoma" w:cs="Tahoma"/>
      <w:sz w:val="28"/>
      <w:szCs w:val="28"/>
    </w:rPr>
  </w:style>
  <w:style w:type="paragraph" w:styleId="20">
    <w:name w:val="Body Text 2"/>
    <w:basedOn w:val="a"/>
    <w:rsid w:val="00D75A37"/>
    <w:pPr>
      <w:bidi/>
    </w:pPr>
    <w:rPr>
      <w:rFonts w:ascii="Tahoma" w:hAnsi="Tahoma" w:cs="Tahoma"/>
      <w:sz w:val="22"/>
      <w:szCs w:val="22"/>
    </w:rPr>
  </w:style>
  <w:style w:type="paragraph" w:styleId="a5">
    <w:name w:val="Document Map"/>
    <w:basedOn w:val="a"/>
    <w:semiHidden/>
    <w:rsid w:val="00D75A37"/>
    <w:pPr>
      <w:shd w:val="clear" w:color="auto" w:fill="000080"/>
    </w:pPr>
    <w:rPr>
      <w:rFonts w:ascii="Tahoma" w:hAnsi="Tahoma" w:cs="Tahoma"/>
    </w:rPr>
  </w:style>
  <w:style w:type="paragraph" w:styleId="a6">
    <w:name w:val="footer"/>
    <w:basedOn w:val="a"/>
    <w:rsid w:val="00D75A37"/>
    <w:pPr>
      <w:tabs>
        <w:tab w:val="center" w:pos="4320"/>
        <w:tab w:val="right" w:pos="8640"/>
      </w:tabs>
    </w:pPr>
  </w:style>
  <w:style w:type="character" w:styleId="a7">
    <w:name w:val="page number"/>
    <w:basedOn w:val="a0"/>
    <w:rsid w:val="00D75A37"/>
  </w:style>
  <w:style w:type="paragraph" w:styleId="a8">
    <w:name w:val="header"/>
    <w:basedOn w:val="a"/>
    <w:rsid w:val="00D75A37"/>
    <w:pPr>
      <w:tabs>
        <w:tab w:val="center" w:pos="4153"/>
        <w:tab w:val="right" w:pos="8306"/>
      </w:tabs>
    </w:pPr>
  </w:style>
  <w:style w:type="paragraph" w:styleId="a9">
    <w:name w:val="Normal (Web)"/>
    <w:basedOn w:val="a"/>
    <w:rsid w:val="000325D5"/>
    <w:pPr>
      <w:spacing w:before="100" w:beforeAutospacing="1" w:after="100" w:afterAutospacing="1"/>
    </w:pPr>
    <w:rPr>
      <w:rFonts w:eastAsia="Batang"/>
      <w:lang w:eastAsia="ko-KR"/>
    </w:rPr>
  </w:style>
  <w:style w:type="character" w:styleId="Hyperlink">
    <w:name w:val="Hyperlink"/>
    <w:basedOn w:val="a0"/>
    <w:rsid w:val="00BA4E86"/>
    <w:rPr>
      <w:color w:val="0000FF"/>
      <w:u w:val="single"/>
    </w:rPr>
  </w:style>
  <w:style w:type="character" w:styleId="aa">
    <w:name w:val="Strong"/>
    <w:basedOn w:val="a0"/>
    <w:uiPriority w:val="22"/>
    <w:qFormat/>
    <w:rsid w:val="00AF18DE"/>
    <w:rPr>
      <w:b/>
      <w:bCs/>
    </w:rPr>
  </w:style>
  <w:style w:type="table" w:styleId="ab">
    <w:name w:val="Table Grid"/>
    <w:basedOn w:val="a1"/>
    <w:rsid w:val="006E66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A37"/>
    <w:rPr>
      <w:sz w:val="24"/>
      <w:szCs w:val="24"/>
    </w:rPr>
  </w:style>
  <w:style w:type="paragraph" w:styleId="1">
    <w:name w:val="heading 1"/>
    <w:basedOn w:val="a"/>
    <w:next w:val="a"/>
    <w:qFormat/>
    <w:rsid w:val="00D75A37"/>
    <w:pPr>
      <w:keepNext/>
      <w:bidi/>
      <w:outlineLvl w:val="0"/>
    </w:pPr>
    <w:rPr>
      <w:rFonts w:cs="Traditional Arabic"/>
      <w:noProof/>
      <w:sz w:val="20"/>
      <w:szCs w:val="28"/>
    </w:rPr>
  </w:style>
  <w:style w:type="paragraph" w:styleId="2">
    <w:name w:val="heading 2"/>
    <w:basedOn w:val="a"/>
    <w:next w:val="a"/>
    <w:qFormat/>
    <w:rsid w:val="00D75A37"/>
    <w:pPr>
      <w:keepNext/>
      <w:bidi/>
      <w:outlineLvl w:val="1"/>
    </w:pPr>
    <w:rPr>
      <w:rFonts w:cs="Simplified Arabic"/>
      <w:noProof/>
      <w:sz w:val="20"/>
      <w:szCs w:val="28"/>
      <w:u w:val="single"/>
    </w:rPr>
  </w:style>
  <w:style w:type="paragraph" w:styleId="3">
    <w:name w:val="heading 3"/>
    <w:basedOn w:val="a"/>
    <w:next w:val="a"/>
    <w:qFormat/>
    <w:rsid w:val="00D75A3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D75A3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D75A3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D75A37"/>
    <w:pPr>
      <w:keepNext/>
      <w:bidi/>
      <w:ind w:left="360"/>
      <w:outlineLvl w:val="5"/>
    </w:pPr>
    <w:rPr>
      <w:rFonts w:ascii="Tahoma" w:hAnsi="Tahoma" w:cs="Tahoma"/>
      <w:sz w:val="28"/>
      <w:szCs w:val="28"/>
    </w:rPr>
  </w:style>
  <w:style w:type="paragraph" w:styleId="7">
    <w:name w:val="heading 7"/>
    <w:basedOn w:val="a"/>
    <w:next w:val="a"/>
    <w:qFormat/>
    <w:rsid w:val="00D75A37"/>
    <w:pPr>
      <w:keepNext/>
      <w:bidi/>
      <w:outlineLvl w:val="6"/>
    </w:pPr>
    <w:rPr>
      <w:rFonts w:ascii="Tahoma" w:hAnsi="Tahoma" w:cs="Tahoma"/>
      <w:sz w:val="28"/>
      <w:szCs w:val="28"/>
    </w:rPr>
  </w:style>
  <w:style w:type="paragraph" w:styleId="8">
    <w:name w:val="heading 8"/>
    <w:basedOn w:val="a"/>
    <w:next w:val="a"/>
    <w:qFormat/>
    <w:rsid w:val="00D75A37"/>
    <w:pPr>
      <w:keepNext/>
      <w:numPr>
        <w:numId w:val="3"/>
      </w:numPr>
      <w:bidi/>
      <w:outlineLvl w:val="7"/>
    </w:pPr>
    <w:rPr>
      <w:rFonts w:ascii="Tahoma" w:hAnsi="Tahoma" w:cs="Tahoma"/>
      <w:sz w:val="28"/>
      <w:szCs w:val="28"/>
    </w:rPr>
  </w:style>
  <w:style w:type="paragraph" w:styleId="9">
    <w:name w:val="heading 9"/>
    <w:basedOn w:val="a"/>
    <w:next w:val="a"/>
    <w:qFormat/>
    <w:rsid w:val="00D75A37"/>
    <w:pPr>
      <w:keepNext/>
      <w:bidi/>
      <w:ind w:left="180"/>
      <w:outlineLvl w:val="8"/>
    </w:pPr>
    <w:rPr>
      <w:rFonts w:ascii="Tahoma" w:hAnsi="Tahoma" w:cs="Tahoma"/>
      <w:b/>
      <w:bCs/>
      <w:sz w:val="36"/>
      <w:szCs w:val="3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75A37"/>
    <w:pPr>
      <w:jc w:val="right"/>
    </w:pPr>
    <w:rPr>
      <w:rFonts w:ascii="Tahoma" w:hAnsi="Tahoma" w:cs="Tahoma"/>
      <w:b/>
      <w:bCs/>
      <w:sz w:val="28"/>
      <w:szCs w:val="28"/>
    </w:rPr>
  </w:style>
  <w:style w:type="paragraph" w:styleId="a4">
    <w:name w:val="Body Text Indent"/>
    <w:basedOn w:val="a"/>
    <w:rsid w:val="00D75A37"/>
    <w:pPr>
      <w:bidi/>
      <w:ind w:left="225"/>
    </w:pPr>
    <w:rPr>
      <w:rFonts w:ascii="Tahoma" w:hAnsi="Tahoma" w:cs="Tahoma"/>
      <w:sz w:val="28"/>
      <w:szCs w:val="28"/>
    </w:rPr>
  </w:style>
  <w:style w:type="paragraph" w:styleId="20">
    <w:name w:val="Body Text 2"/>
    <w:basedOn w:val="a"/>
    <w:rsid w:val="00D75A37"/>
    <w:pPr>
      <w:bidi/>
    </w:pPr>
    <w:rPr>
      <w:rFonts w:ascii="Tahoma" w:hAnsi="Tahoma" w:cs="Tahoma"/>
      <w:sz w:val="22"/>
      <w:szCs w:val="22"/>
    </w:rPr>
  </w:style>
  <w:style w:type="paragraph" w:styleId="a5">
    <w:name w:val="Document Map"/>
    <w:basedOn w:val="a"/>
    <w:semiHidden/>
    <w:rsid w:val="00D75A37"/>
    <w:pPr>
      <w:shd w:val="clear" w:color="auto" w:fill="000080"/>
    </w:pPr>
    <w:rPr>
      <w:rFonts w:ascii="Tahoma" w:hAnsi="Tahoma" w:cs="Tahoma"/>
    </w:rPr>
  </w:style>
  <w:style w:type="paragraph" w:styleId="a6">
    <w:name w:val="footer"/>
    <w:basedOn w:val="a"/>
    <w:rsid w:val="00D75A37"/>
    <w:pPr>
      <w:tabs>
        <w:tab w:val="center" w:pos="4320"/>
        <w:tab w:val="right" w:pos="8640"/>
      </w:tabs>
    </w:pPr>
  </w:style>
  <w:style w:type="character" w:styleId="a7">
    <w:name w:val="page number"/>
    <w:basedOn w:val="a0"/>
    <w:rsid w:val="00D75A37"/>
  </w:style>
  <w:style w:type="paragraph" w:styleId="a8">
    <w:name w:val="header"/>
    <w:basedOn w:val="a"/>
    <w:rsid w:val="00D75A37"/>
    <w:pPr>
      <w:tabs>
        <w:tab w:val="center" w:pos="4153"/>
        <w:tab w:val="right" w:pos="8306"/>
      </w:tabs>
    </w:pPr>
  </w:style>
  <w:style w:type="paragraph" w:styleId="a9">
    <w:name w:val="Normal (Web)"/>
    <w:basedOn w:val="a"/>
    <w:rsid w:val="000325D5"/>
    <w:pPr>
      <w:spacing w:before="100" w:beforeAutospacing="1" w:after="100" w:afterAutospacing="1"/>
    </w:pPr>
    <w:rPr>
      <w:rFonts w:eastAsia="Batang"/>
      <w:lang w:eastAsia="ko-KR"/>
    </w:rPr>
  </w:style>
  <w:style w:type="character" w:styleId="Hyperlink">
    <w:name w:val="Hyperlink"/>
    <w:basedOn w:val="a0"/>
    <w:rsid w:val="00BA4E86"/>
    <w:rPr>
      <w:color w:val="0000FF"/>
      <w:u w:val="single"/>
    </w:rPr>
  </w:style>
  <w:style w:type="character" w:styleId="aa">
    <w:name w:val="Strong"/>
    <w:basedOn w:val="a0"/>
    <w:uiPriority w:val="22"/>
    <w:qFormat/>
    <w:rsid w:val="00AF18DE"/>
    <w:rPr>
      <w:b/>
      <w:bCs/>
    </w:rPr>
  </w:style>
  <w:style w:type="table" w:styleId="ab">
    <w:name w:val="Table Grid"/>
    <w:basedOn w:val="a1"/>
    <w:rsid w:val="006E66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1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1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66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2037</Characters>
  <Application>Microsoft Office Word</Application>
  <DocSecurity>0</DocSecurity>
  <Lines>16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أكمل:</vt:lpstr>
      <vt:lpstr>أكمل:</vt:lpstr>
    </vt:vector>
  </TitlesOfParts>
  <Company>KSU</Company>
  <LinksUpToDate>false</LinksUpToDate>
  <CharactersWithSpaces>2338</CharactersWithSpaces>
  <SharedDoc>false</SharedDoc>
  <HLinks>
    <vt:vector size="18" baseType="variant">
      <vt:variant>
        <vt:i4>5898303</vt:i4>
      </vt:variant>
      <vt:variant>
        <vt:i4>0</vt:i4>
      </vt:variant>
      <vt:variant>
        <vt:i4>0</vt:i4>
      </vt:variant>
      <vt:variant>
        <vt:i4>5</vt:i4>
      </vt:variant>
      <vt:variant>
        <vt:lpwstr>mailto:abokalam@ksu.edu.sa</vt:lpwstr>
      </vt:variant>
      <vt:variant>
        <vt:lpwstr/>
      </vt:variant>
      <vt:variant>
        <vt:i4>2556022</vt:i4>
      </vt:variant>
      <vt:variant>
        <vt:i4>-1</vt:i4>
      </vt:variant>
      <vt:variant>
        <vt:i4>1037</vt:i4>
      </vt:variant>
      <vt:variant>
        <vt:i4>4</vt:i4>
      </vt:variant>
      <vt:variant>
        <vt:lpwstr>http://50years.ksu.edu.sa/</vt:lpwstr>
      </vt:variant>
      <vt:variant>
        <vt:lpwstr/>
      </vt:variant>
      <vt:variant>
        <vt:i4>917517</vt:i4>
      </vt:variant>
      <vt:variant>
        <vt:i4>-1</vt:i4>
      </vt:variant>
      <vt:variant>
        <vt:i4>1037</vt:i4>
      </vt:variant>
      <vt:variant>
        <vt:i4>1</vt:i4>
      </vt:variant>
      <vt:variant>
        <vt:lpwstr>http://www.ksu.edu.sa/50y.gif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أكمل:</dc:title>
  <dc:creator>Dr. Ahmed Habib</dc:creator>
  <cp:lastModifiedBy>Toshiba</cp:lastModifiedBy>
  <cp:revision>2</cp:revision>
  <cp:lastPrinted>2010-12-23T13:34:00Z</cp:lastPrinted>
  <dcterms:created xsi:type="dcterms:W3CDTF">2016-09-24T21:01:00Z</dcterms:created>
  <dcterms:modified xsi:type="dcterms:W3CDTF">2016-09-24T21:01:00Z</dcterms:modified>
</cp:coreProperties>
</file>