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D0" w:rsidRPr="003C57D0" w:rsidRDefault="003C57D0" w:rsidP="003C57D0">
      <w:pPr>
        <w:bidi w:val="0"/>
        <w:spacing w:before="100" w:beforeAutospacing="1" w:after="100" w:afterAutospacing="1" w:line="240" w:lineRule="auto"/>
        <w:jc w:val="center"/>
        <w:rPr>
          <w:rFonts w:ascii="Verdana" w:eastAsia="Times New Roman" w:hAnsi="Verdana" w:cs="Times New Roman"/>
          <w:color w:val="55708A"/>
          <w:sz w:val="17"/>
          <w:szCs w:val="17"/>
        </w:rPr>
      </w:pPr>
      <w:r w:rsidRPr="003C57D0">
        <w:rPr>
          <w:rFonts w:ascii="Verdana" w:eastAsia="Times New Roman" w:hAnsi="Verdana" w:cs="Times New Roman"/>
          <w:b/>
          <w:bCs/>
          <w:color w:val="000000"/>
          <w:sz w:val="24"/>
          <w:szCs w:val="24"/>
          <w:rtl/>
        </w:rPr>
        <w:t>منهج قسم الحاسب</w:t>
      </w:r>
      <w:r w:rsidRPr="003C57D0">
        <w:rPr>
          <w:rFonts w:ascii="Verdana" w:eastAsia="Times New Roman" w:hAnsi="Verdana" w:cs="Times New Roman"/>
          <w:b/>
          <w:bCs/>
          <w:color w:val="000000"/>
          <w:sz w:val="24"/>
          <w:szCs w:val="24"/>
        </w:rPr>
        <w:t xml:space="preserve"> </w:t>
      </w:r>
      <w:r w:rsidRPr="003C57D0">
        <w:rPr>
          <w:rFonts w:ascii="Verdana" w:eastAsia="Times New Roman" w:hAnsi="Verdana" w:cs="Times New Roman"/>
          <w:b/>
          <w:bCs/>
          <w:color w:val="000000"/>
          <w:sz w:val="24"/>
          <w:szCs w:val="24"/>
          <w:rtl/>
        </w:rPr>
        <w:t>الآلي</w:t>
      </w:r>
    </w:p>
    <w:p w:rsidR="003C57D0" w:rsidRPr="003C57D0" w:rsidRDefault="003C57D0" w:rsidP="003C57D0">
      <w:pPr>
        <w:bidi w:val="0"/>
        <w:spacing w:before="100" w:beforeAutospacing="1" w:after="100" w:afterAutospacing="1" w:line="240" w:lineRule="auto"/>
        <w:jc w:val="center"/>
        <w:rPr>
          <w:rFonts w:ascii="Verdana" w:eastAsia="Times New Roman" w:hAnsi="Verdana" w:cs="Times New Roman"/>
          <w:color w:val="55708A"/>
          <w:sz w:val="17"/>
          <w:szCs w:val="17"/>
        </w:rPr>
      </w:pPr>
      <w:r w:rsidRPr="003C57D0">
        <w:rPr>
          <w:rFonts w:ascii="Verdana" w:eastAsia="Times New Roman" w:hAnsi="Verdana" w:cs="Times New Roman"/>
          <w:b/>
          <w:bCs/>
          <w:color w:val="000000"/>
          <w:sz w:val="24"/>
          <w:szCs w:val="24"/>
        </w:rPr>
        <w:t xml:space="preserve">  </w:t>
      </w:r>
      <w:r w:rsidRPr="003C57D0">
        <w:rPr>
          <w:rFonts w:ascii="Arabic Transparent" w:eastAsia="Times New Roman" w:hAnsi="Arabic Transparent" w:cs="Arabic Transparent"/>
          <w:b/>
          <w:bCs/>
          <w:color w:val="000000"/>
          <w:sz w:val="24"/>
          <w:szCs w:val="24"/>
          <w:rtl/>
        </w:rPr>
        <w:t>خطة المقرر الدراسي</w:t>
      </w:r>
    </w:p>
    <w:p w:rsidR="003C57D0" w:rsidRPr="003C57D0" w:rsidRDefault="003C57D0" w:rsidP="003C57D0">
      <w:pPr>
        <w:jc w:val="center"/>
        <w:rPr>
          <w:rFonts w:ascii="Calibri" w:eastAsia="Times New Roman" w:hAnsi="Calibri" w:cs="Times New Roman"/>
          <w:color w:val="55708A"/>
        </w:rPr>
      </w:pPr>
      <w:r w:rsidRPr="003C57D0">
        <w:rPr>
          <w:rFonts w:ascii="Arabic Transparent" w:eastAsia="Times New Roman" w:hAnsi="Arabic Transparent" w:cs="Arabic Transparent"/>
          <w:b/>
          <w:bCs/>
          <w:color w:val="000000"/>
          <w:szCs w:val="24"/>
          <w:rtl/>
        </w:rPr>
        <w:t>360 (أ د ت)  إدارة مدرسية وإشراف تربو</w:t>
      </w:r>
      <w:r>
        <w:rPr>
          <w:rFonts w:ascii="Arabic Transparent" w:eastAsia="Times New Roman" w:hAnsi="Arabic Transparent" w:cs="Arabic Transparent" w:hint="cs"/>
          <w:b/>
          <w:bCs/>
          <w:color w:val="000000"/>
          <w:szCs w:val="24"/>
          <w:rtl/>
        </w:rPr>
        <w:t>ي</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أولا: الهدف من المقرر</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يهدف هذا المقرر إلى تزويد الطالبة بأهم المعارف في مجال الإدارة المدرسية والإشراف التربوي من الناحية النظرية والتطبيقية من خلال دراسة مفهوم الإدارة المدرسية ونشأتها وتطورها وعلاقاتها بالإدارة العامة والتعليمية والتربوية والصفية؛ واستعراض أهم أنماط القيادة التربوية، ونظريات الإدارة، والعمليات الإدارية، والتعرف على أهمية الإدارة المدرسية ودورها في تنظيم وتنسيق الأعمال الفنية والإدارية في المدرسة؛ وكذلك التعرف على مهارات الإشراف التربوي والاتجاهات الحديثة في هذا المجال؛ بالإضافة إلى دراسة حالات واقعية في الإدارة المدرسية لربط الجانب النظري بالواقع العملي.</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ثانيا: مواضيع المقرر</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مفهوم الإدارة، مراحل تطور الإدارة، الإدارة العامة والإدارة التربوية</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 xml:space="preserve">أنماط ووظائف الإدارة التربوية </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نظريات الإدارة التربوية</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القيادة التربوية ، والفرق بين القيادة والإدارة</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proofErr w:type="spellStart"/>
      <w:r w:rsidRPr="003C57D0">
        <w:rPr>
          <w:rFonts w:ascii="Arabic Transparent" w:eastAsia="Times New Roman" w:hAnsi="Arabic Transparent" w:cs="Arabic Transparent"/>
          <w:b/>
          <w:bCs/>
          <w:color w:val="000000"/>
          <w:szCs w:val="24"/>
          <w:rtl/>
        </w:rPr>
        <w:t>الإتصال</w:t>
      </w:r>
      <w:proofErr w:type="spellEnd"/>
      <w:r w:rsidRPr="003C57D0">
        <w:rPr>
          <w:rFonts w:ascii="Arabic Transparent" w:eastAsia="Times New Roman" w:hAnsi="Arabic Transparent" w:cs="Arabic Transparent"/>
          <w:b/>
          <w:bCs/>
          <w:color w:val="000000"/>
          <w:szCs w:val="24"/>
          <w:rtl/>
        </w:rPr>
        <w:t xml:space="preserve"> في الإدارة المدرسية</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مدير المدرسة:مسئولياته، ومهامه ، وطرق اختياره، ووسائل تطوير أدائه</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التخطيط التربوي</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الإشراف التربوي</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اتجاهات حديثة في الإشراف التربوي</w:t>
      </w:r>
    </w:p>
    <w:p w:rsidR="003C57D0" w:rsidRPr="003C57D0" w:rsidRDefault="003C57D0" w:rsidP="003C57D0">
      <w:pPr>
        <w:tabs>
          <w:tab w:val="num" w:pos="360"/>
        </w:tabs>
        <w:ind w:left="360" w:hanging="360"/>
        <w:jc w:val="lowKashida"/>
        <w:rPr>
          <w:rFonts w:ascii="Calibri" w:eastAsia="Times New Roman" w:hAnsi="Calibri" w:cs="Times New Roman"/>
          <w:color w:val="55708A"/>
          <w:rtl/>
        </w:rPr>
      </w:pPr>
      <w:r w:rsidRPr="003C57D0">
        <w:rPr>
          <w:rFonts w:ascii="Calibri" w:eastAsia="Times New Roman" w:hAnsi="Calibri" w:cs="Times New Roman"/>
          <w:b/>
          <w:bCs/>
          <w:color w:val="000000"/>
          <w:szCs w:val="24"/>
          <w:rtl/>
        </w:rPr>
        <w:t>-</w:t>
      </w:r>
      <w:r w:rsidRPr="003C57D0">
        <w:rPr>
          <w:rFonts w:ascii="Times New Roman" w:eastAsia="Times New Roman" w:hAnsi="Times New Roman" w:cs="Times New Roman"/>
          <w:color w:val="000000"/>
          <w:szCs w:val="24"/>
          <w:rtl/>
        </w:rPr>
        <w:t xml:space="preserve">        </w:t>
      </w:r>
      <w:r w:rsidRPr="003C57D0">
        <w:rPr>
          <w:rFonts w:ascii="Arabic Transparent" w:eastAsia="Times New Roman" w:hAnsi="Arabic Transparent" w:cs="Arabic Transparent"/>
          <w:b/>
          <w:bCs/>
          <w:color w:val="000000"/>
          <w:szCs w:val="24"/>
          <w:rtl/>
        </w:rPr>
        <w:t>التحديات التي تواجه الإدارة التربوية في القرن الحادي والعشرين</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ثالثا: متطلبات المقرر وتوزيع الدرجات</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1-      حضور                               (5 درجات)</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2-      مشاركة                               (5 درجات)</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3-      امتحان فصلي                         (15 درجة)</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4-      امتحان فصلي                         (15 درجة)</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4-      أوراق عمل                            (20 درجة)</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5-      امتحان نهائي                         (40 درجة)</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رابعا: طريقة تدريس المقرر</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lastRenderedPageBreak/>
        <w:t>تعتمد المحاضرة على الشرح والتحليل والمناقشة والعمل في جماعات.</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خامسا: قائمة المراجع</w:t>
      </w:r>
    </w:p>
    <w:p w:rsidR="003C57D0" w:rsidRPr="003C57D0" w:rsidRDefault="003C57D0" w:rsidP="003C57D0">
      <w:pPr>
        <w:jc w:val="lowKashida"/>
        <w:rPr>
          <w:rFonts w:ascii="Calibri" w:eastAsia="Times New Roman" w:hAnsi="Calibri" w:cs="Times New Roman"/>
          <w:color w:val="55708A"/>
          <w:rtl/>
        </w:rPr>
      </w:pPr>
      <w:proofErr w:type="spellStart"/>
      <w:r w:rsidRPr="003C57D0">
        <w:rPr>
          <w:rFonts w:ascii="Arabic Transparent" w:eastAsia="Times New Roman" w:hAnsi="Arabic Transparent" w:cs="Arabic Transparent"/>
          <w:b/>
          <w:bCs/>
          <w:color w:val="000000"/>
          <w:szCs w:val="24"/>
          <w:rtl/>
        </w:rPr>
        <w:t>البابطين</w:t>
      </w:r>
      <w:proofErr w:type="spellEnd"/>
      <w:r w:rsidRPr="003C57D0">
        <w:rPr>
          <w:rFonts w:ascii="Arabic Transparent" w:eastAsia="Times New Roman" w:hAnsi="Arabic Transparent" w:cs="Arabic Transparent"/>
          <w:b/>
          <w:bCs/>
          <w:color w:val="000000"/>
          <w:szCs w:val="24"/>
          <w:rtl/>
        </w:rPr>
        <w:t>، عبد العزيز عبد الوهاب (2004م). اتجاهات حديثة في الإشراف التربوي. الرياض: المؤلف.</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البستان، أحمد عبد الباقي وآخرون (2003م). الإدارة والإشراف التربوي- النظرية ، البحث، الممارسة. الرياض:مكتبة الفلاح للنشر والتوزيع.</w:t>
      </w:r>
    </w:p>
    <w:p w:rsidR="003C57D0" w:rsidRPr="003C57D0" w:rsidRDefault="003C57D0" w:rsidP="003C57D0">
      <w:pPr>
        <w:jc w:val="lowKashida"/>
        <w:rPr>
          <w:rFonts w:ascii="Calibri" w:eastAsia="Times New Roman" w:hAnsi="Calibri" w:cs="Times New Roman"/>
          <w:color w:val="55708A"/>
          <w:rtl/>
        </w:rPr>
      </w:pPr>
      <w:proofErr w:type="spellStart"/>
      <w:r w:rsidRPr="003C57D0">
        <w:rPr>
          <w:rFonts w:ascii="Arabic Transparent" w:eastAsia="Times New Roman" w:hAnsi="Arabic Transparent" w:cs="Arabic Transparent"/>
          <w:b/>
          <w:bCs/>
          <w:color w:val="000000"/>
          <w:szCs w:val="24"/>
          <w:rtl/>
        </w:rPr>
        <w:t>البوهي</w:t>
      </w:r>
      <w:proofErr w:type="spellEnd"/>
      <w:r w:rsidRPr="003C57D0">
        <w:rPr>
          <w:rFonts w:ascii="Arabic Transparent" w:eastAsia="Times New Roman" w:hAnsi="Arabic Transparent" w:cs="Arabic Transparent"/>
          <w:b/>
          <w:bCs/>
          <w:color w:val="000000"/>
          <w:szCs w:val="24"/>
          <w:rtl/>
        </w:rPr>
        <w:t>، فاروق شوقي (2001م). الإدارة التعليمية والإدارة المدرسية. القاهرة: دار قباء للطباعة والنشر والتوزيع.</w:t>
      </w:r>
    </w:p>
    <w:p w:rsidR="003C57D0" w:rsidRPr="003C57D0" w:rsidRDefault="003C57D0" w:rsidP="003C57D0">
      <w:pPr>
        <w:jc w:val="lowKashida"/>
        <w:rPr>
          <w:rFonts w:ascii="Calibri" w:eastAsia="Times New Roman" w:hAnsi="Calibri" w:cs="Times New Roman"/>
          <w:color w:val="55708A"/>
          <w:rtl/>
        </w:rPr>
      </w:pPr>
      <w:proofErr w:type="spellStart"/>
      <w:r w:rsidRPr="003C57D0">
        <w:rPr>
          <w:rFonts w:ascii="Arabic Transparent" w:eastAsia="Times New Roman" w:hAnsi="Arabic Transparent" w:cs="Arabic Transparent"/>
          <w:b/>
          <w:bCs/>
          <w:color w:val="000000"/>
          <w:szCs w:val="24"/>
          <w:rtl/>
        </w:rPr>
        <w:t>الحارثي</w:t>
      </w:r>
      <w:proofErr w:type="spellEnd"/>
      <w:r w:rsidRPr="003C57D0">
        <w:rPr>
          <w:rFonts w:ascii="Arabic Transparent" w:eastAsia="Times New Roman" w:hAnsi="Arabic Transparent" w:cs="Arabic Transparent"/>
          <w:b/>
          <w:bCs/>
          <w:color w:val="000000"/>
          <w:szCs w:val="24"/>
          <w:rtl/>
        </w:rPr>
        <w:t xml:space="preserve">، </w:t>
      </w:r>
      <w:proofErr w:type="spellStart"/>
      <w:r w:rsidRPr="003C57D0">
        <w:rPr>
          <w:rFonts w:ascii="Arabic Transparent" w:eastAsia="Times New Roman" w:hAnsi="Arabic Transparent" w:cs="Arabic Transparent"/>
          <w:b/>
          <w:bCs/>
          <w:color w:val="000000"/>
          <w:szCs w:val="24"/>
          <w:rtl/>
        </w:rPr>
        <w:t>ابراهيم</w:t>
      </w:r>
      <w:proofErr w:type="spellEnd"/>
      <w:r w:rsidRPr="003C57D0">
        <w:rPr>
          <w:rFonts w:ascii="Arabic Transparent" w:eastAsia="Times New Roman" w:hAnsi="Arabic Transparent" w:cs="Arabic Transparent"/>
          <w:b/>
          <w:bCs/>
          <w:color w:val="000000"/>
          <w:szCs w:val="24"/>
          <w:rtl/>
        </w:rPr>
        <w:t xml:space="preserve"> بن أحمد مسلم (2003م). نحو </w:t>
      </w:r>
      <w:proofErr w:type="spellStart"/>
      <w:r w:rsidRPr="003C57D0">
        <w:rPr>
          <w:rFonts w:ascii="Arabic Transparent" w:eastAsia="Times New Roman" w:hAnsi="Arabic Transparent" w:cs="Arabic Transparent"/>
          <w:b/>
          <w:bCs/>
          <w:color w:val="000000"/>
          <w:szCs w:val="24"/>
          <w:rtl/>
        </w:rPr>
        <w:t>اصلاح</w:t>
      </w:r>
      <w:proofErr w:type="spellEnd"/>
      <w:r w:rsidRPr="003C57D0">
        <w:rPr>
          <w:rFonts w:ascii="Arabic Transparent" w:eastAsia="Times New Roman" w:hAnsi="Arabic Transparent" w:cs="Arabic Transparent"/>
          <w:b/>
          <w:bCs/>
          <w:color w:val="000000"/>
          <w:szCs w:val="24"/>
          <w:rtl/>
        </w:rPr>
        <w:t xml:space="preserve"> المدرسة في القرن الحادي والعشرين.الرياض:مكتبة </w:t>
      </w:r>
      <w:proofErr w:type="spellStart"/>
      <w:r w:rsidRPr="003C57D0">
        <w:rPr>
          <w:rFonts w:ascii="Arabic Transparent" w:eastAsia="Times New Roman" w:hAnsi="Arabic Transparent" w:cs="Arabic Transparent"/>
          <w:b/>
          <w:bCs/>
          <w:color w:val="000000"/>
          <w:szCs w:val="24"/>
          <w:rtl/>
        </w:rPr>
        <w:t>الشقري</w:t>
      </w:r>
      <w:proofErr w:type="spellEnd"/>
      <w:r w:rsidRPr="003C57D0">
        <w:rPr>
          <w:rFonts w:ascii="Arabic Transparent" w:eastAsia="Times New Roman" w:hAnsi="Arabic Transparent" w:cs="Arabic Transparent"/>
          <w:b/>
          <w:bCs/>
          <w:color w:val="000000"/>
          <w:szCs w:val="24"/>
          <w:rtl/>
        </w:rPr>
        <w:t>.</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حسين، سلامة عبد العظيم (2004م). اتجاهات حديثة في الإدارة المدرسية الفعالة. عمان: دار الفكر.</w:t>
      </w:r>
    </w:p>
    <w:p w:rsidR="003C57D0" w:rsidRPr="003C57D0" w:rsidRDefault="003C57D0" w:rsidP="003C57D0">
      <w:pPr>
        <w:jc w:val="lowKashida"/>
        <w:rPr>
          <w:rFonts w:ascii="Calibri" w:eastAsia="Times New Roman" w:hAnsi="Calibri" w:cs="Times New Roman"/>
          <w:color w:val="55708A"/>
          <w:rtl/>
        </w:rPr>
      </w:pPr>
      <w:r w:rsidRPr="003C57D0">
        <w:rPr>
          <w:rFonts w:ascii="Arabic Transparent" w:eastAsia="Times New Roman" w:hAnsi="Arabic Transparent" w:cs="Arabic Transparent"/>
          <w:b/>
          <w:bCs/>
          <w:color w:val="000000"/>
          <w:szCs w:val="24"/>
          <w:rtl/>
        </w:rPr>
        <w:t>الديوك، تيسير عبد المطلب (2005م). إدارة المدرسة الفعالة، مقوماتها وآفاقها. عمان: جهينة للنشر والتوزيع.</w:t>
      </w:r>
    </w:p>
    <w:p w:rsidR="003C57D0" w:rsidRPr="003C57D0" w:rsidRDefault="003C57D0" w:rsidP="003C57D0">
      <w:pPr>
        <w:jc w:val="lowKashida"/>
        <w:rPr>
          <w:rFonts w:ascii="Calibri" w:eastAsia="Times New Roman" w:hAnsi="Calibri" w:cs="Times New Roman"/>
          <w:color w:val="55708A"/>
          <w:rtl/>
        </w:rPr>
      </w:pPr>
      <w:proofErr w:type="spellStart"/>
      <w:r w:rsidRPr="003C57D0">
        <w:rPr>
          <w:rFonts w:ascii="Arabic Transparent" w:eastAsia="Times New Roman" w:hAnsi="Arabic Transparent" w:cs="Arabic Transparent"/>
          <w:b/>
          <w:bCs/>
          <w:color w:val="000000"/>
          <w:szCs w:val="24"/>
          <w:rtl/>
        </w:rPr>
        <w:t>عريفج</w:t>
      </w:r>
      <w:proofErr w:type="spellEnd"/>
      <w:r w:rsidRPr="003C57D0">
        <w:rPr>
          <w:rFonts w:ascii="Arabic Transparent" w:eastAsia="Times New Roman" w:hAnsi="Arabic Transparent" w:cs="Arabic Transparent"/>
          <w:b/>
          <w:bCs/>
          <w:color w:val="000000"/>
          <w:szCs w:val="24"/>
          <w:rtl/>
        </w:rPr>
        <w:t>، سامي سلطي (2001م). الإدارة التربوية المعاصر. عمان: دار الفكر.</w:t>
      </w:r>
    </w:p>
    <w:p w:rsidR="003C57D0" w:rsidRPr="003C57D0" w:rsidRDefault="003C57D0" w:rsidP="003C57D0">
      <w:pPr>
        <w:jc w:val="lowKashida"/>
        <w:rPr>
          <w:rFonts w:ascii="Calibri" w:eastAsia="Times New Roman" w:hAnsi="Calibri" w:cs="Times New Roman"/>
          <w:color w:val="55708A"/>
          <w:rtl/>
        </w:rPr>
      </w:pPr>
      <w:proofErr w:type="spellStart"/>
      <w:r w:rsidRPr="003C57D0">
        <w:rPr>
          <w:rFonts w:ascii="Arabic Transparent" w:eastAsia="Times New Roman" w:hAnsi="Arabic Transparent" w:cs="Arabic Transparent"/>
          <w:b/>
          <w:bCs/>
          <w:color w:val="000000"/>
          <w:szCs w:val="24"/>
          <w:rtl/>
        </w:rPr>
        <w:t>عطوي</w:t>
      </w:r>
      <w:proofErr w:type="spellEnd"/>
      <w:r w:rsidRPr="003C57D0">
        <w:rPr>
          <w:rFonts w:ascii="Arabic Transparent" w:eastAsia="Times New Roman" w:hAnsi="Arabic Transparent" w:cs="Arabic Transparent"/>
          <w:b/>
          <w:bCs/>
          <w:color w:val="000000"/>
          <w:szCs w:val="24"/>
          <w:rtl/>
        </w:rPr>
        <w:t xml:space="preserve">، جودت عزت (2001م). </w:t>
      </w:r>
      <w:proofErr w:type="spellStart"/>
      <w:r w:rsidRPr="003C57D0">
        <w:rPr>
          <w:rFonts w:ascii="Arabic Transparent" w:eastAsia="Times New Roman" w:hAnsi="Arabic Transparent" w:cs="Arabic Transparent"/>
          <w:b/>
          <w:bCs/>
          <w:color w:val="000000"/>
          <w:szCs w:val="24"/>
          <w:rtl/>
        </w:rPr>
        <w:t>الإدراة</w:t>
      </w:r>
      <w:proofErr w:type="spellEnd"/>
      <w:r w:rsidRPr="003C57D0">
        <w:rPr>
          <w:rFonts w:ascii="Arabic Transparent" w:eastAsia="Times New Roman" w:hAnsi="Arabic Transparent" w:cs="Arabic Transparent"/>
          <w:b/>
          <w:bCs/>
          <w:color w:val="000000"/>
          <w:szCs w:val="24"/>
          <w:rtl/>
        </w:rPr>
        <w:t xml:space="preserve"> التعليمية والإشراف التربوي. عمان:الدار العلمية الدولية ومكتبة دار الثقافة للنشر والتوزيع.</w:t>
      </w:r>
    </w:p>
    <w:p w:rsidR="003C57D0" w:rsidRPr="003C57D0" w:rsidRDefault="003C57D0" w:rsidP="003C57D0">
      <w:pPr>
        <w:jc w:val="lowKashida"/>
        <w:rPr>
          <w:rFonts w:ascii="Calibri" w:eastAsia="Times New Roman" w:hAnsi="Calibri" w:cs="Times New Roman"/>
          <w:color w:val="55708A"/>
          <w:rtl/>
        </w:rPr>
      </w:pPr>
      <w:proofErr w:type="spellStart"/>
      <w:r w:rsidRPr="003C57D0">
        <w:rPr>
          <w:rFonts w:ascii="Arabic Transparent" w:eastAsia="Times New Roman" w:hAnsi="Arabic Transparent" w:cs="Arabic Transparent"/>
          <w:b/>
          <w:bCs/>
          <w:color w:val="000000"/>
          <w:szCs w:val="24"/>
          <w:rtl/>
        </w:rPr>
        <w:t>عطوي</w:t>
      </w:r>
      <w:proofErr w:type="spellEnd"/>
      <w:r w:rsidRPr="003C57D0">
        <w:rPr>
          <w:rFonts w:ascii="Arabic Transparent" w:eastAsia="Times New Roman" w:hAnsi="Arabic Transparent" w:cs="Arabic Transparent"/>
          <w:b/>
          <w:bCs/>
          <w:color w:val="000000"/>
          <w:szCs w:val="24"/>
          <w:rtl/>
        </w:rPr>
        <w:t>، جودت عزت (2004م). الإدارة المدرسية الحديثة –</w:t>
      </w:r>
      <w:proofErr w:type="spellStart"/>
      <w:r w:rsidRPr="003C57D0">
        <w:rPr>
          <w:rFonts w:ascii="Arabic Transparent" w:eastAsia="Times New Roman" w:hAnsi="Arabic Transparent" w:cs="Arabic Transparent"/>
          <w:b/>
          <w:bCs/>
          <w:color w:val="000000"/>
          <w:szCs w:val="24"/>
          <w:rtl/>
        </w:rPr>
        <w:t>مفاهيميها</w:t>
      </w:r>
      <w:proofErr w:type="spellEnd"/>
      <w:r w:rsidRPr="003C57D0">
        <w:rPr>
          <w:rFonts w:ascii="Arabic Transparent" w:eastAsia="Times New Roman" w:hAnsi="Arabic Transparent" w:cs="Arabic Transparent"/>
          <w:b/>
          <w:bCs/>
          <w:color w:val="000000"/>
          <w:szCs w:val="24"/>
          <w:rtl/>
        </w:rPr>
        <w:t xml:space="preserve"> النظرية وتطبيقاتها العلمية. عمان:دار الثقافة للنشر والتوزيع.</w:t>
      </w:r>
    </w:p>
    <w:p w:rsidR="003C57D0" w:rsidRPr="003C57D0" w:rsidRDefault="003C57D0" w:rsidP="003C57D0">
      <w:pPr>
        <w:jc w:val="lowKashida"/>
        <w:rPr>
          <w:rFonts w:ascii="Calibri" w:eastAsia="Times New Roman" w:hAnsi="Calibri" w:cs="Times New Roman"/>
          <w:color w:val="55708A"/>
          <w:rtl/>
        </w:rPr>
      </w:pPr>
      <w:proofErr w:type="spellStart"/>
      <w:r w:rsidRPr="003C57D0">
        <w:rPr>
          <w:rFonts w:ascii="Arabic Transparent" w:eastAsia="Times New Roman" w:hAnsi="Arabic Transparent" w:cs="Arabic Transparent"/>
          <w:b/>
          <w:bCs/>
          <w:color w:val="000000"/>
          <w:szCs w:val="24"/>
          <w:rtl/>
        </w:rPr>
        <w:t>المحامدة</w:t>
      </w:r>
      <w:proofErr w:type="spellEnd"/>
      <w:r w:rsidRPr="003C57D0">
        <w:rPr>
          <w:rFonts w:ascii="Arabic Transparent" w:eastAsia="Times New Roman" w:hAnsi="Arabic Transparent" w:cs="Arabic Transparent"/>
          <w:b/>
          <w:bCs/>
          <w:color w:val="000000"/>
          <w:szCs w:val="24"/>
          <w:rtl/>
        </w:rPr>
        <w:t>، ندى عبد الرحيم (2005م). الجوانب السلوكية في الإدارة المدرسية. عمان: دار صفاء للنشر والتوزيع.</w:t>
      </w:r>
    </w:p>
    <w:p w:rsidR="003C57D0" w:rsidRPr="003C57D0" w:rsidRDefault="003C57D0" w:rsidP="003C57D0">
      <w:pPr>
        <w:jc w:val="lowKashida"/>
        <w:rPr>
          <w:rFonts w:ascii="Calibri" w:eastAsia="Times New Roman" w:hAnsi="Calibri" w:cs="Times New Roman"/>
          <w:color w:val="55708A"/>
          <w:rtl/>
        </w:rPr>
      </w:pPr>
      <w:proofErr w:type="spellStart"/>
      <w:r w:rsidRPr="003C57D0">
        <w:rPr>
          <w:rFonts w:ascii="Arabic Transparent" w:eastAsia="Times New Roman" w:hAnsi="Arabic Transparent" w:cs="Arabic Transparent"/>
          <w:b/>
          <w:bCs/>
          <w:color w:val="000000"/>
          <w:szCs w:val="24"/>
          <w:rtl/>
        </w:rPr>
        <w:t>المعايطة</w:t>
      </w:r>
      <w:proofErr w:type="spellEnd"/>
      <w:r w:rsidRPr="003C57D0">
        <w:rPr>
          <w:rFonts w:ascii="Arabic Transparent" w:eastAsia="Times New Roman" w:hAnsi="Arabic Transparent" w:cs="Arabic Transparent"/>
          <w:b/>
          <w:bCs/>
          <w:color w:val="000000"/>
          <w:szCs w:val="24"/>
          <w:rtl/>
        </w:rPr>
        <w:t>، عبد العزيز عطا الله (2007م). الإدارة المدرسية في ضوء الفكر الإداري المعاصر.عمان: دار الحامد للنشر والتوزيع.</w:t>
      </w:r>
    </w:p>
    <w:p w:rsidR="00011C45" w:rsidRDefault="00011C45">
      <w:pPr>
        <w:rPr>
          <w:rFonts w:hint="cs"/>
        </w:rPr>
      </w:pPr>
    </w:p>
    <w:sectPr w:rsidR="00011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C57D0"/>
    <w:rsid w:val="00011C45"/>
    <w:rsid w:val="003C57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57D0"/>
    <w:rPr>
      <w:b/>
      <w:bCs/>
    </w:rPr>
  </w:style>
  <w:style w:type="paragraph" w:styleId="a4">
    <w:name w:val="Normal (Web)"/>
    <w:basedOn w:val="a"/>
    <w:uiPriority w:val="99"/>
    <w:semiHidden/>
    <w:unhideWhenUsed/>
    <w:rsid w:val="003C57D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4404976">
      <w:bodyDiv w:val="1"/>
      <w:marLeft w:val="0"/>
      <w:marRight w:val="0"/>
      <w:marTop w:val="0"/>
      <w:marBottom w:val="0"/>
      <w:divBdr>
        <w:top w:val="none" w:sz="0" w:space="0" w:color="auto"/>
        <w:left w:val="none" w:sz="0" w:space="0" w:color="auto"/>
        <w:bottom w:val="none" w:sz="0" w:space="0" w:color="auto"/>
        <w:right w:val="none" w:sz="0" w:space="0" w:color="auto"/>
      </w:divBdr>
      <w:divsChild>
        <w:div w:id="106941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2012-03-01T12:22:00Z</dcterms:created>
  <dcterms:modified xsi:type="dcterms:W3CDTF">2012-03-01T12:23:00Z</dcterms:modified>
</cp:coreProperties>
</file>