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BC" w:rsidRDefault="00090CBC" w:rsidP="00090CBC"/>
    <w:tbl>
      <w:tblPr>
        <w:tblW w:w="0" w:type="auto"/>
        <w:jc w:val="center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9"/>
        <w:gridCol w:w="722"/>
        <w:gridCol w:w="899"/>
        <w:gridCol w:w="1854"/>
        <w:gridCol w:w="773"/>
        <w:gridCol w:w="1854"/>
        <w:gridCol w:w="1461"/>
      </w:tblGrid>
      <w:tr w:rsidR="00090CBC" w:rsidTr="00AB3D7A">
        <w:trPr>
          <w:trHeight w:val="890"/>
          <w:jc w:val="center"/>
        </w:trPr>
        <w:tc>
          <w:tcPr>
            <w:tcW w:w="959" w:type="dxa"/>
          </w:tcPr>
          <w:p w:rsidR="00090CBC" w:rsidRDefault="00090CBC" w:rsidP="00AB3D7A">
            <w:pPr>
              <w:pStyle w:val="NoSpacing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-28318</wp:posOffset>
                  </wp:positionH>
                  <wp:positionV relativeFrom="paragraph">
                    <wp:posOffset>20575</wp:posOffset>
                  </wp:positionV>
                  <wp:extent cx="482171" cy="551935"/>
                  <wp:effectExtent l="19050" t="0" r="0" b="0"/>
                  <wp:wrapNone/>
                  <wp:docPr id="1" name="Picture 2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171" cy="55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21" w:type="dxa"/>
            <w:gridSpan w:val="2"/>
            <w:vAlign w:val="center"/>
          </w:tcPr>
          <w:p w:rsidR="00090CBC" w:rsidRDefault="00090CBC" w:rsidP="00AB3D7A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KSU/CASCS</w:t>
            </w:r>
          </w:p>
          <w:p w:rsidR="00090CBC" w:rsidRPr="004473C5" w:rsidRDefault="00372210" w:rsidP="00E54F9D">
            <w:pPr>
              <w:pStyle w:val="NoSpacing"/>
              <w:rPr>
                <w:b/>
              </w:rPr>
            </w:pPr>
            <w:r>
              <w:rPr>
                <w:i/>
              </w:rPr>
              <w:t xml:space="preserve">      </w:t>
            </w:r>
            <w:r w:rsidR="00090CBC" w:rsidRPr="00705831">
              <w:rPr>
                <w:i/>
              </w:rPr>
              <w:t>20</w:t>
            </w:r>
            <w:r w:rsidR="00090CBC">
              <w:rPr>
                <w:i/>
              </w:rPr>
              <w:t>1</w:t>
            </w:r>
            <w:r w:rsidR="00E54F9D">
              <w:rPr>
                <w:i/>
              </w:rPr>
              <w:t>2</w:t>
            </w:r>
          </w:p>
        </w:tc>
        <w:tc>
          <w:tcPr>
            <w:tcW w:w="1854" w:type="dxa"/>
            <w:vAlign w:val="center"/>
          </w:tcPr>
          <w:p w:rsidR="00090CBC" w:rsidRPr="004521BB" w:rsidRDefault="00090CBC" w:rsidP="00AB3D7A">
            <w:pPr>
              <w:pStyle w:val="NoSpacing"/>
              <w:rPr>
                <w:b/>
                <w:sz w:val="16"/>
                <w:szCs w:val="16"/>
                <w:u w:val="single"/>
              </w:rPr>
            </w:pPr>
          </w:p>
          <w:p w:rsidR="00090CBC" w:rsidRPr="00705831" w:rsidRDefault="00090CBC" w:rsidP="00AB3D7A">
            <w:pPr>
              <w:pStyle w:val="NoSpacing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220 Najd- Writing 4</w:t>
            </w:r>
          </w:p>
          <w:p w:rsidR="00090CBC" w:rsidRPr="00AC50B0" w:rsidRDefault="00090CBC" w:rsidP="00AB3D7A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1st</w:t>
            </w:r>
            <w:r w:rsidRPr="00AC50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In-term </w:t>
            </w:r>
          </w:p>
          <w:p w:rsidR="00090CBC" w:rsidRPr="004521BB" w:rsidRDefault="00090CBC" w:rsidP="00AB3D7A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4088" w:type="dxa"/>
            <w:gridSpan w:val="3"/>
            <w:vAlign w:val="center"/>
          </w:tcPr>
          <w:p w:rsidR="00090CBC" w:rsidRPr="002F1261" w:rsidRDefault="00090CBC" w:rsidP="00372210">
            <w:pPr>
              <w:pStyle w:val="NoSpacing"/>
              <w:rPr>
                <w:b/>
                <w:u w:val="single"/>
              </w:rPr>
            </w:pPr>
            <w:r w:rsidRPr="002F1261">
              <w:rPr>
                <w:b/>
                <w:u w:val="single"/>
              </w:rPr>
              <w:t>Teacher</w:t>
            </w:r>
            <w:r>
              <w:rPr>
                <w:b/>
                <w:u w:val="single"/>
              </w:rPr>
              <w:t xml:space="preserve"> </w:t>
            </w:r>
            <w:r w:rsidRPr="0062011A">
              <w:rPr>
                <w:b/>
              </w:rPr>
              <w:t xml:space="preserve"> </w:t>
            </w:r>
            <w:proofErr w:type="spellStart"/>
            <w:r w:rsidR="00372210">
              <w:rPr>
                <w:bCs/>
              </w:rPr>
              <w:t>Bedoor</w:t>
            </w:r>
            <w:proofErr w:type="spellEnd"/>
            <w:r w:rsidR="00372210">
              <w:rPr>
                <w:bCs/>
              </w:rPr>
              <w:t xml:space="preserve"> Al-Abdul Mohsen</w:t>
            </w:r>
          </w:p>
        </w:tc>
      </w:tr>
      <w:tr w:rsidR="00090CBC" w:rsidTr="00AB3D7A">
        <w:trPr>
          <w:jc w:val="center"/>
        </w:trPr>
        <w:tc>
          <w:tcPr>
            <w:tcW w:w="1681" w:type="dxa"/>
            <w:gridSpan w:val="2"/>
          </w:tcPr>
          <w:p w:rsidR="00090CBC" w:rsidRPr="00E745FD" w:rsidRDefault="00090CBC" w:rsidP="00372210">
            <w:pPr>
              <w:pStyle w:val="NoSpacing"/>
              <w:jc w:val="center"/>
              <w:rPr>
                <w:b/>
                <w:u w:val="single"/>
              </w:rPr>
            </w:pPr>
            <w:r w:rsidRPr="002F1261">
              <w:rPr>
                <w:b/>
                <w:u w:val="single"/>
              </w:rPr>
              <w:t>Score</w:t>
            </w:r>
            <w:r w:rsidRPr="004521B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   </w:t>
            </w:r>
            <w:r w:rsidRPr="004521BB">
              <w:rPr>
                <w:sz w:val="32"/>
                <w:szCs w:val="32"/>
              </w:rPr>
              <w:t xml:space="preserve">   </w:t>
            </w:r>
            <w:r>
              <w:rPr>
                <w:sz w:val="32"/>
                <w:szCs w:val="32"/>
              </w:rPr>
              <w:t xml:space="preserve">   </w:t>
            </w:r>
            <w:r>
              <w:rPr>
                <w:b/>
                <w:sz w:val="32"/>
                <w:szCs w:val="32"/>
              </w:rPr>
              <w:t xml:space="preserve">/ </w:t>
            </w:r>
            <w:r w:rsidR="000A60AF">
              <w:rPr>
                <w:b/>
                <w:sz w:val="32"/>
                <w:szCs w:val="32"/>
              </w:rPr>
              <w:t>2</w:t>
            </w:r>
            <w:r w:rsidR="00372210">
              <w:rPr>
                <w:b/>
                <w:sz w:val="32"/>
                <w:szCs w:val="32"/>
              </w:rPr>
              <w:t>3</w:t>
            </w:r>
          </w:p>
          <w:p w:rsidR="00090CBC" w:rsidRPr="004521BB" w:rsidRDefault="00090CBC" w:rsidP="00AB3D7A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3526" w:type="dxa"/>
            <w:gridSpan w:val="3"/>
          </w:tcPr>
          <w:p w:rsidR="00090CBC" w:rsidRPr="004521BB" w:rsidRDefault="00090CBC" w:rsidP="00AB3D7A">
            <w:pPr>
              <w:pStyle w:val="NoSpacing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Student’s Name</w:t>
            </w:r>
          </w:p>
        </w:tc>
        <w:tc>
          <w:tcPr>
            <w:tcW w:w="1854" w:type="dxa"/>
          </w:tcPr>
          <w:p w:rsidR="00090CBC" w:rsidRPr="004521BB" w:rsidRDefault="00090CBC" w:rsidP="00AB3D7A">
            <w:pPr>
              <w:pStyle w:val="NoSpacing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Student’s ID#</w:t>
            </w:r>
          </w:p>
          <w:p w:rsidR="00090CBC" w:rsidRDefault="00090CBC" w:rsidP="00AB3D7A">
            <w:pPr>
              <w:pStyle w:val="NoSpacing"/>
              <w:jc w:val="center"/>
            </w:pPr>
          </w:p>
          <w:p w:rsidR="00090CBC" w:rsidRDefault="00090CBC" w:rsidP="00AB3D7A">
            <w:pPr>
              <w:pStyle w:val="NoSpacing"/>
              <w:jc w:val="center"/>
            </w:pPr>
          </w:p>
        </w:tc>
        <w:tc>
          <w:tcPr>
            <w:tcW w:w="1461" w:type="dxa"/>
          </w:tcPr>
          <w:p w:rsidR="00090CBC" w:rsidRPr="004521BB" w:rsidRDefault="00090CBC" w:rsidP="00AB3D7A">
            <w:pPr>
              <w:pStyle w:val="NoSpacing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Group</w:t>
            </w:r>
          </w:p>
          <w:p w:rsidR="00090CBC" w:rsidRDefault="00090CBC" w:rsidP="00AB3D7A">
            <w:pPr>
              <w:pStyle w:val="NoSpacing"/>
              <w:jc w:val="center"/>
            </w:pPr>
          </w:p>
          <w:p w:rsidR="00090CBC" w:rsidRDefault="00090CBC" w:rsidP="00AB3D7A">
            <w:pPr>
              <w:pStyle w:val="NoSpacing"/>
              <w:jc w:val="center"/>
            </w:pPr>
          </w:p>
        </w:tc>
      </w:tr>
    </w:tbl>
    <w:p w:rsidR="00090CBC" w:rsidRDefault="00090CBC" w:rsidP="008A5AC2">
      <w:pPr>
        <w:bidi w:val="0"/>
      </w:pPr>
    </w:p>
    <w:p w:rsidR="00372210" w:rsidRPr="00372210" w:rsidRDefault="00372210" w:rsidP="007207BA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372210">
        <w:rPr>
          <w:rFonts w:asciiTheme="majorBidi" w:hAnsiTheme="majorBidi" w:cstheme="majorBidi"/>
          <w:b/>
          <w:bCs/>
          <w:sz w:val="24"/>
          <w:szCs w:val="24"/>
        </w:rPr>
        <w:t xml:space="preserve">Have you ever wished that you had more self-confidence? Did you miss out a great reward simply because you don't have enough confidence in your-self? Millions of men and women live out their lives in quiet desperation because they lack the necessary self-confidence they need to achieve their true desires. How different would your life be if you knew without a single doubt that you are going to achieve any goal you set? If you follow these </w:t>
      </w:r>
      <w:r w:rsidR="007207BA">
        <w:rPr>
          <w:rFonts w:asciiTheme="majorBidi" w:hAnsiTheme="majorBidi" w:cstheme="majorBidi"/>
          <w:b/>
          <w:bCs/>
          <w:sz w:val="24"/>
          <w:szCs w:val="24"/>
        </w:rPr>
        <w:t>easy steps</w:t>
      </w:r>
      <w:r w:rsidRPr="00372210">
        <w:rPr>
          <w:rFonts w:asciiTheme="majorBidi" w:hAnsiTheme="majorBidi" w:cstheme="majorBidi"/>
          <w:b/>
          <w:bCs/>
          <w:sz w:val="24"/>
          <w:szCs w:val="24"/>
        </w:rPr>
        <w:t xml:space="preserve"> accurately, you will learn exactly how to develop self-confidence.</w:t>
      </w:r>
    </w:p>
    <w:p w:rsidR="00F66E98" w:rsidRPr="00A8451A" w:rsidRDefault="00090CBC" w:rsidP="008A5AC2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A8451A">
        <w:rPr>
          <w:rFonts w:asciiTheme="majorBidi" w:hAnsiTheme="majorBidi" w:cstheme="majorBidi"/>
          <w:sz w:val="24"/>
          <w:szCs w:val="24"/>
        </w:rPr>
        <w:t xml:space="preserve">Write a 5 paragraph </w:t>
      </w:r>
      <w:r w:rsidR="000A60AF" w:rsidRPr="00A8451A">
        <w:rPr>
          <w:rFonts w:asciiTheme="majorBidi" w:hAnsiTheme="majorBidi" w:cstheme="majorBidi"/>
          <w:sz w:val="24"/>
          <w:szCs w:val="24"/>
        </w:rPr>
        <w:t>process</w:t>
      </w:r>
      <w:r w:rsidRPr="00A8451A">
        <w:rPr>
          <w:rFonts w:asciiTheme="majorBidi" w:hAnsiTheme="majorBidi" w:cstheme="majorBidi"/>
          <w:sz w:val="24"/>
          <w:szCs w:val="24"/>
        </w:rPr>
        <w:t xml:space="preserve"> essay </w:t>
      </w:r>
      <w:r w:rsidR="008A5AC2" w:rsidRPr="00A8451A">
        <w:rPr>
          <w:rFonts w:asciiTheme="majorBidi" w:hAnsiTheme="majorBidi" w:cstheme="majorBidi"/>
          <w:sz w:val="24"/>
          <w:szCs w:val="24"/>
        </w:rPr>
        <w:t xml:space="preserve">(in no less than 400 words) </w:t>
      </w:r>
      <w:r w:rsidRPr="00A8451A">
        <w:rPr>
          <w:rFonts w:asciiTheme="majorBidi" w:hAnsiTheme="majorBidi" w:cstheme="majorBidi"/>
          <w:sz w:val="24"/>
          <w:szCs w:val="24"/>
        </w:rPr>
        <w:t xml:space="preserve">in which you </w:t>
      </w:r>
      <w:r w:rsidR="000A60AF" w:rsidRPr="00A8451A">
        <w:rPr>
          <w:rFonts w:asciiTheme="majorBidi" w:hAnsiTheme="majorBidi" w:cstheme="majorBidi"/>
          <w:sz w:val="24"/>
          <w:szCs w:val="24"/>
        </w:rPr>
        <w:t>provide a full explanation of the process above</w:t>
      </w:r>
      <w:r w:rsidRPr="00A8451A">
        <w:rPr>
          <w:rFonts w:asciiTheme="majorBidi" w:hAnsiTheme="majorBidi" w:cstheme="majorBidi"/>
          <w:sz w:val="24"/>
          <w:szCs w:val="24"/>
        </w:rPr>
        <w:t xml:space="preserve">. Make sure your title is attractive and grammatically correct. Write a clear thesis statement, and </w:t>
      </w:r>
      <w:r w:rsidR="002D1CF6" w:rsidRPr="00A8451A">
        <w:rPr>
          <w:rFonts w:asciiTheme="majorBidi" w:hAnsiTheme="majorBidi" w:cstheme="majorBidi"/>
          <w:sz w:val="24"/>
          <w:szCs w:val="24"/>
        </w:rPr>
        <w:t>p</w:t>
      </w:r>
      <w:r w:rsidRPr="00A8451A">
        <w:rPr>
          <w:rFonts w:asciiTheme="majorBidi" w:hAnsiTheme="majorBidi" w:cstheme="majorBidi"/>
          <w:sz w:val="24"/>
          <w:szCs w:val="24"/>
        </w:rPr>
        <w:t xml:space="preserve">ay special attention to the introduction and conclusion. </w:t>
      </w:r>
      <w:r w:rsidR="00FF6480" w:rsidRPr="00A8451A">
        <w:rPr>
          <w:rFonts w:asciiTheme="majorBidi" w:hAnsiTheme="majorBidi" w:cstheme="majorBidi"/>
          <w:sz w:val="24"/>
          <w:szCs w:val="24"/>
        </w:rPr>
        <w:t xml:space="preserve">Support your illustration with enough details and do not forget to use transitional words. </w:t>
      </w:r>
      <w:r w:rsidRPr="00A8451A">
        <w:rPr>
          <w:rFonts w:asciiTheme="majorBidi" w:hAnsiTheme="majorBidi" w:cstheme="majorBidi"/>
          <w:sz w:val="24"/>
          <w:szCs w:val="24"/>
        </w:rPr>
        <w:t>Be careful a</w:t>
      </w:r>
      <w:r w:rsidR="000A60AF" w:rsidRPr="00A8451A">
        <w:rPr>
          <w:rFonts w:asciiTheme="majorBidi" w:hAnsiTheme="majorBidi" w:cstheme="majorBidi"/>
          <w:sz w:val="24"/>
          <w:szCs w:val="24"/>
        </w:rPr>
        <w:t>bout your spelling and structure.</w:t>
      </w:r>
    </w:p>
    <w:p w:rsidR="00701AB5" w:rsidRDefault="00701AB5" w:rsidP="00701AB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701AB5" w:rsidTr="00AB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01AB5" w:rsidRDefault="00701AB5" w:rsidP="00701AB5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701AB5" w:rsidTr="00AB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01AB5" w:rsidRDefault="00701AB5" w:rsidP="00701AB5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701AB5" w:rsidTr="00AB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01AB5" w:rsidRDefault="00701AB5" w:rsidP="00701AB5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LightShading1"/>
        <w:tblW w:w="8851" w:type="dxa"/>
        <w:tblLook w:val="04A0" w:firstRow="1" w:lastRow="0" w:firstColumn="1" w:lastColumn="0" w:noHBand="0" w:noVBand="1"/>
      </w:tblPr>
      <w:tblGrid>
        <w:gridCol w:w="8851"/>
      </w:tblGrid>
      <w:tr w:rsidR="00701AB5" w:rsidTr="00AB3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01AB5" w:rsidTr="00AB3D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AB5" w:rsidRDefault="00701AB5" w:rsidP="00AB3D7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01AB5" w:rsidRPr="002D1CF6" w:rsidRDefault="00701AB5" w:rsidP="00701AB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</w:p>
    <w:sectPr w:rsidR="00701AB5" w:rsidRPr="002D1CF6" w:rsidSect="00F66E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0CBC"/>
    <w:rsid w:val="00083CF7"/>
    <w:rsid w:val="00090CBC"/>
    <w:rsid w:val="000A60AF"/>
    <w:rsid w:val="002D1CF6"/>
    <w:rsid w:val="00372210"/>
    <w:rsid w:val="00701AB5"/>
    <w:rsid w:val="007207BA"/>
    <w:rsid w:val="008A5AC2"/>
    <w:rsid w:val="00A632F0"/>
    <w:rsid w:val="00A8451A"/>
    <w:rsid w:val="00BA10B5"/>
    <w:rsid w:val="00E54F9D"/>
    <w:rsid w:val="00F66E98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C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90CB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LightShading1">
    <w:name w:val="Light Shading1"/>
    <w:basedOn w:val="TableNormal"/>
    <w:uiPriority w:val="60"/>
    <w:rsid w:val="00701AB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ksu.edu.sa/Administration/RectorDeputies/RectorOfUni/PublishingImages/logo-ksu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user</cp:lastModifiedBy>
  <cp:revision>2</cp:revision>
  <dcterms:created xsi:type="dcterms:W3CDTF">2012-02-21T16:58:00Z</dcterms:created>
  <dcterms:modified xsi:type="dcterms:W3CDTF">2012-02-21T16:58:00Z</dcterms:modified>
</cp:coreProperties>
</file>