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751CE" w14:textId="77777777" w:rsidR="006B14C0" w:rsidRPr="00D831CA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51EB49" wp14:editId="56BC45C1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642A1ABC" w14:textId="77777777" w:rsidR="006B14C0" w:rsidRPr="00D831CA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3E508267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31A776AC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806261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4AD810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A4FB9D3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F98BB0D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14CD509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CHS 485</w:t>
      </w:r>
    </w:p>
    <w:p w14:paraId="0B95A918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School Health Education </w:t>
      </w:r>
    </w:p>
    <w:p w14:paraId="0784A3A3" w14:textId="3A038F6C" w:rsidR="006B14C0" w:rsidRDefault="008309D2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6B14C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nd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semester</w:t>
      </w:r>
      <w:r w:rsidR="006B14C0">
        <w:rPr>
          <w:rFonts w:asciiTheme="majorBidi" w:hAnsiTheme="majorBidi" w:cstheme="majorBidi"/>
          <w:b/>
          <w:bCs/>
          <w:sz w:val="24"/>
          <w:szCs w:val="24"/>
        </w:rPr>
        <w:t xml:space="preserve"> of 1434-1435</w:t>
      </w:r>
    </w:p>
    <w:p w14:paraId="0686543F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6A5AB8EB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Samah Alageel </w:t>
      </w:r>
    </w:p>
    <w:p w14:paraId="35750CE0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667BD0BA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7036A3B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190F1A2D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736BE16C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Name: …………………………………………</w:t>
      </w:r>
    </w:p>
    <w:p w14:paraId="0CB3EB77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6D5CF830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Time allowed: 1 hour </w:t>
      </w:r>
    </w:p>
    <w:p w14:paraId="22AA3FFA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78651B1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9CCD67C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24D359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70D432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88D6C39" w14:textId="77777777" w:rsidR="008309D2" w:rsidRDefault="008309D2">
      <w:pPr>
        <w:rPr>
          <w:b/>
          <w:sz w:val="24"/>
          <w:szCs w:val="24"/>
          <w:u w:val="single"/>
        </w:rPr>
      </w:pPr>
    </w:p>
    <w:p w14:paraId="22D55D6C" w14:textId="77777777" w:rsidR="00EF0074" w:rsidRPr="008309D2" w:rsidRDefault="006B14C0">
      <w:pPr>
        <w:rPr>
          <w:b/>
          <w:sz w:val="24"/>
          <w:szCs w:val="24"/>
          <w:u w:val="single"/>
        </w:rPr>
      </w:pPr>
      <w:r w:rsidRPr="008309D2">
        <w:rPr>
          <w:b/>
          <w:sz w:val="24"/>
          <w:szCs w:val="24"/>
          <w:u w:val="single"/>
        </w:rPr>
        <w:t xml:space="preserve">Please answer the following questions: </w:t>
      </w:r>
    </w:p>
    <w:p w14:paraId="6E6DCB8D" w14:textId="77777777" w:rsidR="006B14C0" w:rsidRPr="008309D2" w:rsidRDefault="006B14C0">
      <w:pPr>
        <w:rPr>
          <w:sz w:val="24"/>
          <w:szCs w:val="24"/>
        </w:rPr>
      </w:pPr>
    </w:p>
    <w:p w14:paraId="0526DFD4" w14:textId="77777777" w:rsidR="006B14C0" w:rsidRPr="008309D2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309D2">
        <w:rPr>
          <w:rFonts w:asciiTheme="majorBidi" w:hAnsiTheme="majorBidi" w:cstheme="majorBidi"/>
          <w:b/>
          <w:bCs/>
          <w:sz w:val="24"/>
          <w:szCs w:val="24"/>
        </w:rPr>
        <w:t xml:space="preserve">Please choose the right answer for the following questions (12 grades): </w:t>
      </w:r>
    </w:p>
    <w:p w14:paraId="3F658861" w14:textId="77777777" w:rsidR="006B14C0" w:rsidRPr="008309D2" w:rsidRDefault="006765DD" w:rsidP="006765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In which of the following three domains more hours are needed to produce change? </w:t>
      </w:r>
    </w:p>
    <w:p w14:paraId="352DCC34" w14:textId="77777777" w:rsidR="006765DD" w:rsidRPr="008309D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Cognitive. </w:t>
      </w:r>
    </w:p>
    <w:p w14:paraId="38FFAE00" w14:textId="77777777" w:rsidR="006765DD" w:rsidRPr="008309D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Affective. </w:t>
      </w:r>
    </w:p>
    <w:p w14:paraId="43C2F7F0" w14:textId="77777777" w:rsidR="006765DD" w:rsidRPr="008309D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Psychomotor. </w:t>
      </w:r>
    </w:p>
    <w:p w14:paraId="29AE8609" w14:textId="77777777" w:rsidR="006765DD" w:rsidRPr="008309D2" w:rsidRDefault="006765DD" w:rsidP="006765DD">
      <w:pPr>
        <w:rPr>
          <w:sz w:val="24"/>
          <w:szCs w:val="24"/>
        </w:rPr>
      </w:pPr>
    </w:p>
    <w:p w14:paraId="2758C490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The maximum ratio of nurses to student should be: </w:t>
      </w:r>
    </w:p>
    <w:p w14:paraId="1379921F" w14:textId="77777777" w:rsidR="006765DD" w:rsidRPr="008309D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One school nurse to 350 students. </w:t>
      </w:r>
    </w:p>
    <w:p w14:paraId="39E75F84" w14:textId="77777777" w:rsidR="006765DD" w:rsidRPr="008309D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One school nurse to 550 students. </w:t>
      </w:r>
    </w:p>
    <w:p w14:paraId="7C4823E4" w14:textId="77777777" w:rsidR="006765DD" w:rsidRPr="008309D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One school nurse to 750 students. </w:t>
      </w:r>
    </w:p>
    <w:p w14:paraId="7695D2F8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6CCB58B8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School health screening programs should include all of the following except: </w:t>
      </w:r>
    </w:p>
    <w:p w14:paraId="501788F3" w14:textId="77777777" w:rsidR="006765DD" w:rsidRPr="008309D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Vision screening. </w:t>
      </w:r>
    </w:p>
    <w:p w14:paraId="31EDA0BA" w14:textId="77777777" w:rsidR="006765DD" w:rsidRPr="008309D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Genetic screening. </w:t>
      </w:r>
    </w:p>
    <w:p w14:paraId="043BE03B" w14:textId="77777777" w:rsidR="006765DD" w:rsidRPr="008309D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Scoliosis. </w:t>
      </w:r>
    </w:p>
    <w:p w14:paraId="0815F70D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4DB3695D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Myopia is corrected by: </w:t>
      </w:r>
    </w:p>
    <w:p w14:paraId="76DE051A" w14:textId="77777777" w:rsidR="006765DD" w:rsidRPr="008309D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Concave lenses. </w:t>
      </w:r>
    </w:p>
    <w:p w14:paraId="3E769B00" w14:textId="77777777" w:rsidR="006765DD" w:rsidRPr="008309D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Convex lenses. </w:t>
      </w:r>
    </w:p>
    <w:p w14:paraId="67251FD8" w14:textId="77777777" w:rsidR="006765DD" w:rsidRPr="008309D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Cylindrical lenses. </w:t>
      </w:r>
    </w:p>
    <w:p w14:paraId="1643A14D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3B8FB5CE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The visual acuity of a person saw the smallest letter of size 18 from 20 feet away: </w:t>
      </w:r>
    </w:p>
    <w:p w14:paraId="133E6778" w14:textId="77777777" w:rsidR="006765DD" w:rsidRPr="008309D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309D2">
        <w:rPr>
          <w:sz w:val="24"/>
          <w:szCs w:val="24"/>
        </w:rPr>
        <w:t>20/18</w:t>
      </w:r>
    </w:p>
    <w:p w14:paraId="5C1432F2" w14:textId="77777777" w:rsidR="006765DD" w:rsidRPr="008309D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309D2">
        <w:rPr>
          <w:sz w:val="24"/>
          <w:szCs w:val="24"/>
        </w:rPr>
        <w:t>18/20</w:t>
      </w:r>
    </w:p>
    <w:p w14:paraId="0DF34B47" w14:textId="77777777" w:rsidR="006765DD" w:rsidRPr="008309D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309D2">
        <w:rPr>
          <w:sz w:val="24"/>
          <w:szCs w:val="24"/>
        </w:rPr>
        <w:t>18/6</w:t>
      </w:r>
    </w:p>
    <w:p w14:paraId="499BA2B5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72BDD144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………………………. Type of hearing loss is permanent: </w:t>
      </w:r>
    </w:p>
    <w:p w14:paraId="771223E6" w14:textId="77777777" w:rsidR="006765DD" w:rsidRPr="008309D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Conductive hearing loss. </w:t>
      </w:r>
    </w:p>
    <w:p w14:paraId="0DF814AF" w14:textId="77777777" w:rsidR="006765DD" w:rsidRPr="008309D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Sensorineural hearing loss. </w:t>
      </w:r>
    </w:p>
    <w:p w14:paraId="013E473C" w14:textId="77777777" w:rsidR="006765DD" w:rsidRPr="008309D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309D2">
        <w:rPr>
          <w:sz w:val="24"/>
          <w:szCs w:val="24"/>
        </w:rPr>
        <w:t>None, every type could be cured.</w:t>
      </w:r>
    </w:p>
    <w:p w14:paraId="4D3F6B1D" w14:textId="77777777" w:rsidR="006765DD" w:rsidRPr="008309D2" w:rsidRDefault="006765DD" w:rsidP="006765DD">
      <w:pPr>
        <w:ind w:left="360"/>
        <w:rPr>
          <w:sz w:val="24"/>
          <w:szCs w:val="24"/>
        </w:rPr>
      </w:pPr>
      <w:r w:rsidRPr="008309D2">
        <w:rPr>
          <w:sz w:val="24"/>
          <w:szCs w:val="24"/>
        </w:rPr>
        <w:t xml:space="preserve"> </w:t>
      </w:r>
    </w:p>
    <w:p w14:paraId="14FD18B9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Which of the following scoliosis types could be permanent if left untreated: </w:t>
      </w:r>
    </w:p>
    <w:p w14:paraId="4CAA2056" w14:textId="77777777" w:rsidR="006765DD" w:rsidRPr="008309D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Lateral scoliosis. </w:t>
      </w:r>
    </w:p>
    <w:p w14:paraId="35A766BF" w14:textId="77777777" w:rsidR="006765DD" w:rsidRPr="008309D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Structural scoliosis. </w:t>
      </w:r>
    </w:p>
    <w:p w14:paraId="721D8F9D" w14:textId="77777777" w:rsidR="006765DD" w:rsidRPr="008309D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Postural scoliosis. </w:t>
      </w:r>
    </w:p>
    <w:p w14:paraId="731B7F41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00EDDF52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In</w:t>
      </w:r>
      <w:r w:rsidR="006765DD" w:rsidRPr="008309D2">
        <w:rPr>
          <w:b/>
          <w:sz w:val="24"/>
          <w:szCs w:val="24"/>
        </w:rPr>
        <w:t xml:space="preserve"> the case of astigmatism, the light rates focus on: </w:t>
      </w:r>
    </w:p>
    <w:p w14:paraId="409D0642" w14:textId="77777777" w:rsidR="006765DD" w:rsidRPr="008309D2" w:rsidRDefault="00F8201A" w:rsidP="006765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309D2">
        <w:rPr>
          <w:sz w:val="24"/>
          <w:szCs w:val="24"/>
        </w:rPr>
        <w:t>Short</w:t>
      </w:r>
      <w:r w:rsidR="006765DD" w:rsidRPr="008309D2">
        <w:rPr>
          <w:sz w:val="24"/>
          <w:szCs w:val="24"/>
        </w:rPr>
        <w:t xml:space="preserve"> of the retina. </w:t>
      </w:r>
    </w:p>
    <w:p w14:paraId="6305F807" w14:textId="77777777" w:rsidR="006765DD" w:rsidRPr="008309D2" w:rsidRDefault="006765DD" w:rsidP="006765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Out of the retina. </w:t>
      </w:r>
    </w:p>
    <w:p w14:paraId="770918FA" w14:textId="77777777" w:rsidR="00F8201A" w:rsidRPr="008309D2" w:rsidRDefault="006765DD" w:rsidP="00F8201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Different points short of the retina. </w:t>
      </w:r>
    </w:p>
    <w:p w14:paraId="3310395D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10757915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A child with reading less than …………………. should be </w:t>
      </w:r>
      <w:r w:rsidR="00F8201A" w:rsidRPr="008309D2">
        <w:rPr>
          <w:b/>
          <w:sz w:val="24"/>
          <w:szCs w:val="24"/>
        </w:rPr>
        <w:t>referred</w:t>
      </w:r>
      <w:r w:rsidRPr="008309D2">
        <w:rPr>
          <w:b/>
          <w:sz w:val="24"/>
          <w:szCs w:val="24"/>
        </w:rPr>
        <w:t xml:space="preserve"> to the physician. </w:t>
      </w:r>
    </w:p>
    <w:p w14:paraId="05B2DB5F" w14:textId="77777777" w:rsidR="006765DD" w:rsidRPr="008309D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20/10. </w:t>
      </w:r>
    </w:p>
    <w:p w14:paraId="39967C97" w14:textId="77777777" w:rsidR="006765DD" w:rsidRPr="008309D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309D2">
        <w:rPr>
          <w:sz w:val="24"/>
          <w:szCs w:val="24"/>
        </w:rPr>
        <w:t>20/25.</w:t>
      </w:r>
    </w:p>
    <w:p w14:paraId="5D3685B8" w14:textId="77777777" w:rsidR="006765DD" w:rsidRPr="008309D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309D2">
        <w:rPr>
          <w:sz w:val="24"/>
          <w:szCs w:val="24"/>
        </w:rPr>
        <w:t>20/40.</w:t>
      </w:r>
    </w:p>
    <w:p w14:paraId="0FB4CE05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2650580E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The</w:t>
      </w:r>
      <w:r w:rsidR="006765DD" w:rsidRPr="008309D2">
        <w:rPr>
          <w:b/>
          <w:sz w:val="24"/>
          <w:szCs w:val="24"/>
        </w:rPr>
        <w:t xml:space="preserve"> signs of scoliosis include all of the following, except: </w:t>
      </w:r>
    </w:p>
    <w:p w14:paraId="734EDA70" w14:textId="77777777" w:rsidR="006765DD" w:rsidRPr="008309D2" w:rsidRDefault="00F8201A" w:rsidP="006765D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309D2">
        <w:rPr>
          <w:sz w:val="24"/>
          <w:szCs w:val="24"/>
        </w:rPr>
        <w:t>Uneven</w:t>
      </w:r>
      <w:r w:rsidR="006765DD" w:rsidRPr="008309D2">
        <w:rPr>
          <w:sz w:val="24"/>
          <w:szCs w:val="24"/>
        </w:rPr>
        <w:t xml:space="preserve"> shoulders. </w:t>
      </w:r>
    </w:p>
    <w:p w14:paraId="331EF439" w14:textId="77777777" w:rsidR="006765DD" w:rsidRPr="008309D2" w:rsidRDefault="006765DD" w:rsidP="006765D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Uneven steps. </w:t>
      </w:r>
    </w:p>
    <w:p w14:paraId="458BFA29" w14:textId="77777777" w:rsidR="00F8201A" w:rsidRPr="008309D2" w:rsidRDefault="006765DD" w:rsidP="00F8201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Uneven hips. </w:t>
      </w:r>
    </w:p>
    <w:p w14:paraId="2608CD5D" w14:textId="77777777" w:rsidR="00F8201A" w:rsidRPr="008309D2" w:rsidRDefault="00F8201A" w:rsidP="00F8201A">
      <w:pPr>
        <w:rPr>
          <w:sz w:val="24"/>
          <w:szCs w:val="24"/>
        </w:rPr>
      </w:pPr>
    </w:p>
    <w:p w14:paraId="3ABB33CA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Conjunctivitis</w:t>
      </w:r>
      <w:r w:rsidR="006765DD" w:rsidRPr="008309D2">
        <w:rPr>
          <w:b/>
          <w:sz w:val="24"/>
          <w:szCs w:val="24"/>
        </w:rPr>
        <w:t xml:space="preserve"> can be treated by: </w:t>
      </w:r>
    </w:p>
    <w:p w14:paraId="3ABE9F67" w14:textId="77777777" w:rsidR="006765DD" w:rsidRPr="008309D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309D2">
        <w:rPr>
          <w:sz w:val="24"/>
          <w:szCs w:val="24"/>
        </w:rPr>
        <w:t>Surgery</w:t>
      </w:r>
      <w:r w:rsidR="006765DD" w:rsidRPr="008309D2">
        <w:rPr>
          <w:sz w:val="24"/>
          <w:szCs w:val="24"/>
        </w:rPr>
        <w:t xml:space="preserve">. </w:t>
      </w:r>
    </w:p>
    <w:p w14:paraId="3DF61626" w14:textId="77777777" w:rsidR="00F8201A" w:rsidRPr="008309D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Antibiotics. </w:t>
      </w:r>
    </w:p>
    <w:p w14:paraId="24BC8094" w14:textId="77777777" w:rsidR="006765DD" w:rsidRPr="008309D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Hot compresses. </w:t>
      </w:r>
      <w:r w:rsidR="006765DD" w:rsidRPr="008309D2">
        <w:rPr>
          <w:sz w:val="24"/>
          <w:szCs w:val="24"/>
        </w:rPr>
        <w:t xml:space="preserve"> </w:t>
      </w:r>
    </w:p>
    <w:p w14:paraId="6E9D8042" w14:textId="77777777" w:rsidR="00F8201A" w:rsidRPr="008309D2" w:rsidRDefault="00F8201A" w:rsidP="00F8201A">
      <w:pPr>
        <w:rPr>
          <w:sz w:val="24"/>
          <w:szCs w:val="24"/>
        </w:rPr>
      </w:pPr>
    </w:p>
    <w:p w14:paraId="5FDC1F9B" w14:textId="18F632C7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Learning produce all of the following changes in the brain cell structure, except: </w:t>
      </w:r>
    </w:p>
    <w:p w14:paraId="1F2681EF" w14:textId="75FECE4D" w:rsidR="00E01E7B" w:rsidRPr="008309D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Dendrites grow a thicker myelin. </w:t>
      </w:r>
    </w:p>
    <w:p w14:paraId="68C996EF" w14:textId="77777777" w:rsidR="00E01E7B" w:rsidRPr="008309D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Increase dendrites connections. </w:t>
      </w:r>
    </w:p>
    <w:p w14:paraId="7404F52E" w14:textId="77777777" w:rsidR="00E01E7B" w:rsidRPr="008309D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Increase the number of neurons. </w:t>
      </w:r>
    </w:p>
    <w:p w14:paraId="2B4E63A8" w14:textId="7D3ECE75" w:rsidR="00F8201A" w:rsidRPr="008309D2" w:rsidRDefault="00F8201A" w:rsidP="00E01E7B">
      <w:pPr>
        <w:rPr>
          <w:sz w:val="24"/>
          <w:szCs w:val="24"/>
        </w:rPr>
      </w:pPr>
      <w:r w:rsidRPr="008309D2">
        <w:rPr>
          <w:sz w:val="24"/>
          <w:szCs w:val="24"/>
        </w:rPr>
        <w:t xml:space="preserve"> </w:t>
      </w:r>
    </w:p>
    <w:p w14:paraId="4B3D57EF" w14:textId="1985EE45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if you learn something new and do it once or twice, you will remember ……………. of what you learned within 20 minutes. </w:t>
      </w:r>
    </w:p>
    <w:p w14:paraId="210D715D" w14:textId="48D23DC5" w:rsidR="00E01E7B" w:rsidRPr="008309D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30%. </w:t>
      </w:r>
    </w:p>
    <w:p w14:paraId="51DA1D17" w14:textId="21CF4038" w:rsidR="00E01E7B" w:rsidRPr="008309D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60%. </w:t>
      </w:r>
    </w:p>
    <w:p w14:paraId="0A4F5DD4" w14:textId="653DF6A9" w:rsidR="00E01E7B" w:rsidRPr="008309D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80%. </w:t>
      </w:r>
    </w:p>
    <w:p w14:paraId="26DF72A5" w14:textId="77777777" w:rsidR="00E01E7B" w:rsidRPr="008309D2" w:rsidRDefault="00E01E7B" w:rsidP="00E01E7B">
      <w:pPr>
        <w:rPr>
          <w:sz w:val="24"/>
          <w:szCs w:val="24"/>
        </w:rPr>
      </w:pPr>
    </w:p>
    <w:p w14:paraId="5DD1DB52" w14:textId="0F3F8572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What does holistic learner mean? </w:t>
      </w:r>
    </w:p>
    <w:p w14:paraId="0598D75D" w14:textId="6DD3F53F" w:rsidR="00E01E7B" w:rsidRPr="008309D2" w:rsidRDefault="00E01E7B" w:rsidP="008309D2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309D2">
        <w:rPr>
          <w:sz w:val="24"/>
          <w:szCs w:val="24"/>
        </w:rPr>
        <w:t>Its referred to bra</w:t>
      </w:r>
      <w:r w:rsidR="00460067" w:rsidRPr="008309D2">
        <w:rPr>
          <w:sz w:val="24"/>
          <w:szCs w:val="24"/>
        </w:rPr>
        <w:t xml:space="preserve">in functions that occur </w:t>
      </w:r>
      <w:r w:rsidR="008309D2" w:rsidRPr="008309D2">
        <w:rPr>
          <w:sz w:val="24"/>
          <w:szCs w:val="24"/>
        </w:rPr>
        <w:t>simultaneously</w:t>
      </w:r>
      <w:r w:rsidRPr="008309D2">
        <w:rPr>
          <w:sz w:val="24"/>
          <w:szCs w:val="24"/>
        </w:rPr>
        <w:t xml:space="preserve">. </w:t>
      </w:r>
    </w:p>
    <w:p w14:paraId="53F549A3" w14:textId="680B48F4" w:rsidR="00E01E7B" w:rsidRPr="008309D2" w:rsidRDefault="00E01E7B" w:rsidP="00E01E7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It’s referred to the brain ability to take in numerous among patterned information. </w:t>
      </w:r>
    </w:p>
    <w:p w14:paraId="00812BE4" w14:textId="24273D83" w:rsidR="00E01E7B" w:rsidRPr="008309D2" w:rsidRDefault="00E01E7B" w:rsidP="00E01E7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Referred to the brain’s function dependency on the learners’ physical health. </w:t>
      </w:r>
    </w:p>
    <w:p w14:paraId="1561EF98" w14:textId="77777777" w:rsidR="00E01E7B" w:rsidRPr="008309D2" w:rsidRDefault="00E01E7B" w:rsidP="00E01E7B">
      <w:pPr>
        <w:rPr>
          <w:sz w:val="24"/>
          <w:szCs w:val="24"/>
        </w:rPr>
      </w:pPr>
    </w:p>
    <w:p w14:paraId="55A506AA" w14:textId="76B88F6C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Endorphins is a hormone that is produced when: </w:t>
      </w:r>
    </w:p>
    <w:p w14:paraId="36FD93E1" w14:textId="743B2846" w:rsidR="00E01E7B" w:rsidRPr="008309D2" w:rsidRDefault="00E01E7B" w:rsidP="00E01E7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You feel anxious. </w:t>
      </w:r>
    </w:p>
    <w:p w14:paraId="48F502DB" w14:textId="11660AB0" w:rsidR="00E01E7B" w:rsidRPr="008309D2" w:rsidRDefault="00E01E7B" w:rsidP="00E01E7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You learn new things. </w:t>
      </w:r>
    </w:p>
    <w:p w14:paraId="10B0E407" w14:textId="77777777" w:rsidR="00EE7936" w:rsidRPr="008309D2" w:rsidRDefault="00EE7936" w:rsidP="00E01E7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309D2">
        <w:rPr>
          <w:sz w:val="24"/>
          <w:szCs w:val="24"/>
        </w:rPr>
        <w:t>You’re concerned.</w:t>
      </w:r>
    </w:p>
    <w:p w14:paraId="78536645" w14:textId="77777777" w:rsidR="00EE7936" w:rsidRPr="008309D2" w:rsidRDefault="00EE7936" w:rsidP="00EE7936">
      <w:pPr>
        <w:rPr>
          <w:sz w:val="24"/>
          <w:szCs w:val="24"/>
        </w:rPr>
      </w:pPr>
    </w:p>
    <w:p w14:paraId="13468BB9" w14:textId="656D43E8" w:rsidR="00EE7936" w:rsidRPr="008309D2" w:rsidRDefault="00EE7936" w:rsidP="00EE79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………………….. hormone make it harder for the neurotransmitters to carry messages across synapses in your brain. </w:t>
      </w:r>
    </w:p>
    <w:p w14:paraId="63A8B552" w14:textId="5A88F555" w:rsidR="00EE7936" w:rsidRPr="008309D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8309D2">
        <w:rPr>
          <w:sz w:val="24"/>
          <w:szCs w:val="24"/>
        </w:rPr>
        <w:t>Endorphins.</w:t>
      </w:r>
    </w:p>
    <w:p w14:paraId="7D8F9E47" w14:textId="77777777" w:rsidR="00EE7936" w:rsidRPr="008309D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Dopamine. </w:t>
      </w:r>
    </w:p>
    <w:p w14:paraId="4D27F81B" w14:textId="639D2413" w:rsidR="00E01E7B" w:rsidRPr="008309D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Adrenaline.    </w:t>
      </w:r>
    </w:p>
    <w:p w14:paraId="777475FB" w14:textId="77777777" w:rsidR="008309D2" w:rsidRPr="008309D2" w:rsidRDefault="008309D2" w:rsidP="008309D2">
      <w:pPr>
        <w:rPr>
          <w:sz w:val="24"/>
          <w:szCs w:val="24"/>
        </w:rPr>
      </w:pPr>
    </w:p>
    <w:p w14:paraId="747DA138" w14:textId="77777777" w:rsidR="008309D2" w:rsidRDefault="008309D2" w:rsidP="008309D2">
      <w:pPr>
        <w:rPr>
          <w:b/>
          <w:sz w:val="24"/>
          <w:szCs w:val="24"/>
        </w:rPr>
      </w:pPr>
    </w:p>
    <w:p w14:paraId="129ECB5F" w14:textId="77777777" w:rsidR="008309D2" w:rsidRDefault="008309D2" w:rsidP="008309D2">
      <w:pPr>
        <w:rPr>
          <w:b/>
          <w:sz w:val="24"/>
          <w:szCs w:val="24"/>
        </w:rPr>
      </w:pPr>
    </w:p>
    <w:p w14:paraId="70ECAFE2" w14:textId="77777777" w:rsidR="008309D2" w:rsidRDefault="008309D2" w:rsidP="008309D2">
      <w:pPr>
        <w:rPr>
          <w:b/>
          <w:sz w:val="24"/>
          <w:szCs w:val="24"/>
        </w:rPr>
      </w:pPr>
    </w:p>
    <w:p w14:paraId="31A2D0B8" w14:textId="77777777" w:rsidR="008309D2" w:rsidRDefault="008309D2" w:rsidP="008309D2">
      <w:pPr>
        <w:rPr>
          <w:b/>
          <w:sz w:val="24"/>
          <w:szCs w:val="24"/>
        </w:rPr>
      </w:pPr>
    </w:p>
    <w:p w14:paraId="52DCC55B" w14:textId="4500B1DD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List the six CDC priority areas. (2 grades) </w:t>
      </w:r>
    </w:p>
    <w:p w14:paraId="1792288A" w14:textId="2DE1BFF2" w:rsidR="008309D2" w:rsidRPr="008309D2" w:rsidRDefault="008309D2" w:rsidP="008309D2">
      <w:pPr>
        <w:rPr>
          <w:sz w:val="24"/>
          <w:szCs w:val="24"/>
        </w:rPr>
      </w:pPr>
      <w:r w:rsidRPr="008309D2">
        <w:rPr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</w:t>
      </w:r>
    </w:p>
    <w:p w14:paraId="170435D7" w14:textId="77777777" w:rsidR="008309D2" w:rsidRPr="008309D2" w:rsidRDefault="008309D2" w:rsidP="008309D2">
      <w:pPr>
        <w:rPr>
          <w:sz w:val="24"/>
          <w:szCs w:val="24"/>
        </w:rPr>
      </w:pPr>
    </w:p>
    <w:p w14:paraId="43247008" w14:textId="77777777" w:rsidR="008309D2" w:rsidRDefault="008309D2" w:rsidP="008309D2">
      <w:pPr>
        <w:rPr>
          <w:b/>
          <w:sz w:val="24"/>
          <w:szCs w:val="24"/>
        </w:rPr>
      </w:pPr>
    </w:p>
    <w:p w14:paraId="67EAB15B" w14:textId="77777777" w:rsidR="008309D2" w:rsidRDefault="008309D2" w:rsidP="008309D2">
      <w:pPr>
        <w:rPr>
          <w:b/>
          <w:sz w:val="24"/>
          <w:szCs w:val="24"/>
        </w:rPr>
      </w:pPr>
    </w:p>
    <w:p w14:paraId="4447F163" w14:textId="0DEE0E35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Explain the authentic learning approach (3 grades). </w:t>
      </w:r>
    </w:p>
    <w:p w14:paraId="64FE5CD4" w14:textId="00A3CAB2" w:rsidR="008309D2" w:rsidRPr="008309D2" w:rsidRDefault="008309D2" w:rsidP="008309D2">
      <w:pPr>
        <w:rPr>
          <w:sz w:val="24"/>
          <w:szCs w:val="24"/>
        </w:rPr>
      </w:pPr>
      <w:r w:rsidRPr="008309D2">
        <w:rPr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</w:t>
      </w:r>
    </w:p>
    <w:p w14:paraId="7DCB0D0C" w14:textId="77777777" w:rsidR="008309D2" w:rsidRPr="008309D2" w:rsidRDefault="008309D2" w:rsidP="008309D2">
      <w:pPr>
        <w:rPr>
          <w:sz w:val="24"/>
          <w:szCs w:val="24"/>
        </w:rPr>
      </w:pPr>
    </w:p>
    <w:p w14:paraId="53B2C2A5" w14:textId="70595368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List six elements needed to assure quality school nutrition services (3 grades). </w:t>
      </w:r>
    </w:p>
    <w:p w14:paraId="59C20FF4" w14:textId="4E2DE275" w:rsidR="008309D2" w:rsidRPr="008309D2" w:rsidRDefault="008309D2" w:rsidP="008309D2">
      <w:pPr>
        <w:rPr>
          <w:sz w:val="24"/>
          <w:szCs w:val="24"/>
        </w:rPr>
      </w:pPr>
      <w:r w:rsidRPr="008309D2">
        <w:rPr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</w:t>
      </w:r>
    </w:p>
    <w:p w14:paraId="0BE207A4" w14:textId="77777777" w:rsidR="008309D2" w:rsidRDefault="008309D2" w:rsidP="008309D2"/>
    <w:p w14:paraId="418C73EC" w14:textId="77777777" w:rsidR="008309D2" w:rsidRDefault="008309D2" w:rsidP="008309D2"/>
    <w:p w14:paraId="5D6AEA89" w14:textId="69B470CB" w:rsidR="008309D2" w:rsidRDefault="008309D2" w:rsidP="008309D2"/>
    <w:p w14:paraId="46B43FA8" w14:textId="6399D34C" w:rsidR="008309D2" w:rsidRDefault="008309D2" w:rsidP="008309D2"/>
    <w:p w14:paraId="7A8C0773" w14:textId="77777777" w:rsidR="008309D2" w:rsidRDefault="008309D2" w:rsidP="008309D2"/>
    <w:sectPr w:rsidR="008309D2" w:rsidSect="00EF00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F576D" w14:textId="77777777" w:rsidR="00D77425" w:rsidRDefault="00D77425" w:rsidP="006B14C0">
      <w:pPr>
        <w:spacing w:after="0" w:line="240" w:lineRule="auto"/>
      </w:pPr>
      <w:r>
        <w:separator/>
      </w:r>
    </w:p>
  </w:endnote>
  <w:endnote w:type="continuationSeparator" w:id="0">
    <w:p w14:paraId="27878622" w14:textId="77777777" w:rsidR="00D77425" w:rsidRDefault="00D77425" w:rsidP="006B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DAFC8" w14:textId="77777777" w:rsidR="00D77425" w:rsidRDefault="00D77425" w:rsidP="006B14C0">
      <w:pPr>
        <w:spacing w:after="0" w:line="240" w:lineRule="auto"/>
      </w:pPr>
      <w:r>
        <w:separator/>
      </w:r>
    </w:p>
  </w:footnote>
  <w:footnote w:type="continuationSeparator" w:id="0">
    <w:p w14:paraId="56B0E30D" w14:textId="77777777" w:rsidR="00D77425" w:rsidRDefault="00D77425" w:rsidP="006B1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0CB4"/>
    <w:multiLevelType w:val="hybridMultilevel"/>
    <w:tmpl w:val="56209CB4"/>
    <w:lvl w:ilvl="0" w:tplc="281886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15E16"/>
    <w:multiLevelType w:val="hybridMultilevel"/>
    <w:tmpl w:val="BE2C464E"/>
    <w:lvl w:ilvl="0" w:tplc="1ABABF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45857"/>
    <w:multiLevelType w:val="hybridMultilevel"/>
    <w:tmpl w:val="2DDCC34C"/>
    <w:lvl w:ilvl="0" w:tplc="BE0C6BD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217B6"/>
    <w:multiLevelType w:val="hybridMultilevel"/>
    <w:tmpl w:val="E57A2664"/>
    <w:lvl w:ilvl="0" w:tplc="5756074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618A1"/>
    <w:multiLevelType w:val="hybridMultilevel"/>
    <w:tmpl w:val="79621C8C"/>
    <w:lvl w:ilvl="0" w:tplc="7E54C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E18FE"/>
    <w:multiLevelType w:val="hybridMultilevel"/>
    <w:tmpl w:val="91281BD0"/>
    <w:lvl w:ilvl="0" w:tplc="0CF0D26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9479C3"/>
    <w:multiLevelType w:val="hybridMultilevel"/>
    <w:tmpl w:val="5344EFDA"/>
    <w:lvl w:ilvl="0" w:tplc="6B669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4201D"/>
    <w:multiLevelType w:val="hybridMultilevel"/>
    <w:tmpl w:val="A7CCEA1A"/>
    <w:lvl w:ilvl="0" w:tplc="4B683D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34CA8"/>
    <w:multiLevelType w:val="hybridMultilevel"/>
    <w:tmpl w:val="1748A66E"/>
    <w:lvl w:ilvl="0" w:tplc="7E0ADBC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664B6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9444C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C4C1A8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42CA30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586C4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4224B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6344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2A2AD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E1229D1"/>
    <w:multiLevelType w:val="hybridMultilevel"/>
    <w:tmpl w:val="1932FB40"/>
    <w:lvl w:ilvl="0" w:tplc="44A4A07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72928"/>
    <w:multiLevelType w:val="hybridMultilevel"/>
    <w:tmpl w:val="64C8E42E"/>
    <w:lvl w:ilvl="0" w:tplc="DC10F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B30FE"/>
    <w:multiLevelType w:val="hybridMultilevel"/>
    <w:tmpl w:val="C7604C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734CC"/>
    <w:multiLevelType w:val="hybridMultilevel"/>
    <w:tmpl w:val="A1E68344"/>
    <w:lvl w:ilvl="0" w:tplc="599A01A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0465E"/>
    <w:multiLevelType w:val="hybridMultilevel"/>
    <w:tmpl w:val="5B4C0BCA"/>
    <w:lvl w:ilvl="0" w:tplc="DDEC32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D6BC6"/>
    <w:multiLevelType w:val="hybridMultilevel"/>
    <w:tmpl w:val="A35207A4"/>
    <w:lvl w:ilvl="0" w:tplc="B3903E0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A5C27"/>
    <w:multiLevelType w:val="hybridMultilevel"/>
    <w:tmpl w:val="62246BA4"/>
    <w:lvl w:ilvl="0" w:tplc="428C5B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41839"/>
    <w:multiLevelType w:val="hybridMultilevel"/>
    <w:tmpl w:val="DA6873B8"/>
    <w:lvl w:ilvl="0" w:tplc="A26CA3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3755B"/>
    <w:multiLevelType w:val="hybridMultilevel"/>
    <w:tmpl w:val="BD26CEC4"/>
    <w:lvl w:ilvl="0" w:tplc="1796544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5"/>
  </w:num>
  <w:num w:numId="5">
    <w:abstractNumId w:val="0"/>
  </w:num>
  <w:num w:numId="6">
    <w:abstractNumId w:val="14"/>
  </w:num>
  <w:num w:numId="7">
    <w:abstractNumId w:val="16"/>
  </w:num>
  <w:num w:numId="8">
    <w:abstractNumId w:val="13"/>
  </w:num>
  <w:num w:numId="9">
    <w:abstractNumId w:val="1"/>
  </w:num>
  <w:num w:numId="10">
    <w:abstractNumId w:val="7"/>
  </w:num>
  <w:num w:numId="11">
    <w:abstractNumId w:val="5"/>
  </w:num>
  <w:num w:numId="12">
    <w:abstractNumId w:val="3"/>
  </w:num>
  <w:num w:numId="13">
    <w:abstractNumId w:val="17"/>
  </w:num>
  <w:num w:numId="14">
    <w:abstractNumId w:val="10"/>
  </w:num>
  <w:num w:numId="15">
    <w:abstractNumId w:val="4"/>
  </w:num>
  <w:num w:numId="16">
    <w:abstractNumId w:val="9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C0"/>
    <w:rsid w:val="00460067"/>
    <w:rsid w:val="00554CFE"/>
    <w:rsid w:val="006765DD"/>
    <w:rsid w:val="006B14C0"/>
    <w:rsid w:val="008309D2"/>
    <w:rsid w:val="00D77425"/>
    <w:rsid w:val="00E01E7B"/>
    <w:rsid w:val="00EE7936"/>
    <w:rsid w:val="00EF0074"/>
    <w:rsid w:val="00F8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9F3F9D0"/>
  <w14:defaultImageDpi w14:val="300"/>
  <w15:docId w15:val="{F41B169A-CD03-41E0-9E1F-EF25FD2B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C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4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4C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14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4C0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76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Samah</cp:lastModifiedBy>
  <cp:revision>2</cp:revision>
  <dcterms:created xsi:type="dcterms:W3CDTF">2014-03-20T10:30:00Z</dcterms:created>
  <dcterms:modified xsi:type="dcterms:W3CDTF">2014-03-20T10:30:00Z</dcterms:modified>
</cp:coreProperties>
</file>