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pPr w:leftFromText="180" w:rightFromText="180" w:vertAnchor="text" w:horzAnchor="margin" w:tblpXSpec="center" w:tblpY="841"/>
        <w:bidiVisual/>
        <w:tblW w:w="10587" w:type="dxa"/>
        <w:tblLayout w:type="fixed"/>
        <w:tblLook w:val="04A0" w:firstRow="1" w:lastRow="0" w:firstColumn="1" w:lastColumn="0" w:noHBand="0" w:noVBand="1"/>
      </w:tblPr>
      <w:tblGrid>
        <w:gridCol w:w="381"/>
        <w:gridCol w:w="2409"/>
        <w:gridCol w:w="709"/>
        <w:gridCol w:w="709"/>
        <w:gridCol w:w="850"/>
        <w:gridCol w:w="993"/>
        <w:gridCol w:w="850"/>
        <w:gridCol w:w="1134"/>
        <w:gridCol w:w="851"/>
        <w:gridCol w:w="850"/>
        <w:gridCol w:w="851"/>
      </w:tblGrid>
      <w:tr w:rsidR="00126E13" w:rsidRPr="00DA6B70" w:rsidTr="00126E13">
        <w:trPr>
          <w:tblHeader/>
        </w:trPr>
        <w:tc>
          <w:tcPr>
            <w:tcW w:w="381" w:type="dxa"/>
            <w:vMerge w:val="restart"/>
            <w:textDirection w:val="tbRl"/>
          </w:tcPr>
          <w:p w:rsidR="00126E13" w:rsidRPr="00C6729A" w:rsidRDefault="00126E13" w:rsidP="00126E13">
            <w:pPr>
              <w:ind w:left="113" w:right="113"/>
              <w:jc w:val="center"/>
              <w:rPr>
                <w:rFonts w:ascii="Sakkal Majalla" w:hAnsi="Sakkal Majalla" w:cs="Sakkal Majalla"/>
                <w:sz w:val="36"/>
                <w:szCs w:val="36"/>
                <w:rtl/>
              </w:rPr>
            </w:pPr>
            <w:r w:rsidRPr="00126E13">
              <w:rPr>
                <w:rFonts w:ascii="Sakkal Majalla" w:hAnsi="Sakkal Majalla" w:cs="Sakkal Majalla" w:hint="cs"/>
                <w:sz w:val="28"/>
                <w:szCs w:val="28"/>
                <w:rtl/>
              </w:rPr>
              <w:t>المرحلة</w:t>
            </w:r>
          </w:p>
        </w:tc>
        <w:tc>
          <w:tcPr>
            <w:tcW w:w="10206" w:type="dxa"/>
            <w:gridSpan w:val="10"/>
            <w:vAlign w:val="center"/>
          </w:tcPr>
          <w:p w:rsidR="00126E13" w:rsidRPr="00C6729A" w:rsidRDefault="00126E13" w:rsidP="00747E52">
            <w:pPr>
              <w:jc w:val="center"/>
              <w:rPr>
                <w:rFonts w:ascii="Sakkal Majalla" w:hAnsi="Sakkal Majalla" w:cs="Sakkal Majalla"/>
                <w:sz w:val="36"/>
                <w:szCs w:val="36"/>
                <w:rtl/>
              </w:rPr>
            </w:pPr>
            <w:r w:rsidRPr="00C6729A">
              <w:rPr>
                <w:rFonts w:ascii="Sakkal Majalla" w:hAnsi="Sakkal Majalla" w:cs="Sakkal Majalla" w:hint="cs"/>
                <w:sz w:val="36"/>
                <w:szCs w:val="36"/>
                <w:rtl/>
              </w:rPr>
              <w:t xml:space="preserve">تقرير عن </w:t>
            </w:r>
            <w:r w:rsidR="00747E52">
              <w:rPr>
                <w:rFonts w:ascii="Sakkal Majalla" w:hAnsi="Sakkal Majalla" w:cs="Sakkal Majalla" w:hint="cs"/>
                <w:sz w:val="36"/>
                <w:szCs w:val="36"/>
                <w:rtl/>
              </w:rPr>
              <w:t>....</w:t>
            </w:r>
            <w:r>
              <w:rPr>
                <w:rFonts w:ascii="Sakkal Majalla" w:hAnsi="Sakkal Majalla" w:cs="Sakkal Majalla" w:hint="cs"/>
                <w:sz w:val="36"/>
                <w:szCs w:val="36"/>
                <w:rtl/>
              </w:rPr>
              <w:t xml:space="preserve"> </w:t>
            </w:r>
          </w:p>
        </w:tc>
      </w:tr>
      <w:tr w:rsidR="00126E13" w:rsidRPr="00DA6B70" w:rsidTr="00126E13">
        <w:trPr>
          <w:tblHeader/>
        </w:trPr>
        <w:tc>
          <w:tcPr>
            <w:tcW w:w="381" w:type="dxa"/>
            <w:vMerge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4677" w:type="dxa"/>
            <w:gridSpan w:val="4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  <w:r w:rsidRPr="00DA6B70">
              <w:rPr>
                <w:rFonts w:ascii="Sakkal Majalla" w:hAnsi="Sakkal Majalla" w:cs="Sakkal Majalla"/>
                <w:rtl/>
              </w:rPr>
              <w:t>تنفيذ المهمة</w:t>
            </w:r>
          </w:p>
        </w:tc>
        <w:tc>
          <w:tcPr>
            <w:tcW w:w="2977" w:type="dxa"/>
            <w:gridSpan w:val="3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  <w:r w:rsidRPr="00DA6B70">
              <w:rPr>
                <w:rFonts w:ascii="Sakkal Majalla" w:hAnsi="Sakkal Majalla" w:cs="Sakkal Majalla"/>
                <w:rtl/>
              </w:rPr>
              <w:t>المتابعة</w:t>
            </w:r>
          </w:p>
        </w:tc>
        <w:tc>
          <w:tcPr>
            <w:tcW w:w="851" w:type="dxa"/>
            <w:vMerge w:val="restart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  <w:r w:rsidRPr="00DA6B70">
              <w:rPr>
                <w:rFonts w:ascii="Sakkal Majalla" w:hAnsi="Sakkal Majalla" w:cs="Sakkal Majalla"/>
                <w:rtl/>
              </w:rPr>
              <w:t>أدلة ومؤشرات النجاح</w:t>
            </w:r>
          </w:p>
        </w:tc>
        <w:tc>
          <w:tcPr>
            <w:tcW w:w="850" w:type="dxa"/>
            <w:vMerge w:val="restart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  <w:r w:rsidRPr="00DA6B70">
              <w:rPr>
                <w:rFonts w:ascii="Sakkal Majalla" w:hAnsi="Sakkal Majalla" w:cs="Sakkal Majalla"/>
                <w:rtl/>
              </w:rPr>
              <w:t>المواد  والمصادر المطلوبة</w:t>
            </w:r>
          </w:p>
        </w:tc>
        <w:tc>
          <w:tcPr>
            <w:tcW w:w="851" w:type="dxa"/>
            <w:vMerge w:val="restart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  <w:r w:rsidRPr="00DA6B70">
              <w:rPr>
                <w:rFonts w:ascii="Sakkal Majalla" w:hAnsi="Sakkal Majalla" w:cs="Sakkal Majalla"/>
                <w:rtl/>
              </w:rPr>
              <w:t>ملاحظات</w:t>
            </w:r>
          </w:p>
        </w:tc>
      </w:tr>
      <w:tr w:rsidR="00126E13" w:rsidRPr="00DA6B70" w:rsidTr="00126E13">
        <w:trPr>
          <w:tblHeader/>
        </w:trPr>
        <w:tc>
          <w:tcPr>
            <w:tcW w:w="381" w:type="dxa"/>
            <w:vMerge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2409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  <w:r w:rsidRPr="00DA6B70">
              <w:rPr>
                <w:rFonts w:ascii="Sakkal Majalla" w:hAnsi="Sakkal Majalla" w:cs="Sakkal Majalla"/>
                <w:rtl/>
              </w:rPr>
              <w:t>المهمة</w:t>
            </w:r>
          </w:p>
        </w:tc>
        <w:tc>
          <w:tcPr>
            <w:tcW w:w="709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  <w:r w:rsidRPr="00DA6B70">
              <w:rPr>
                <w:rFonts w:ascii="Sakkal Majalla" w:hAnsi="Sakkal Majalla" w:cs="Sakkal Majalla"/>
                <w:rtl/>
              </w:rPr>
              <w:t>آلية تنفيذ المهمة</w:t>
            </w:r>
          </w:p>
        </w:tc>
        <w:tc>
          <w:tcPr>
            <w:tcW w:w="709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  <w:r w:rsidRPr="00DA6B70">
              <w:rPr>
                <w:rFonts w:ascii="Sakkal Majalla" w:hAnsi="Sakkal Majalla" w:cs="Sakkal Majalla"/>
                <w:rtl/>
              </w:rPr>
              <w:t>زمن المهمة</w:t>
            </w:r>
          </w:p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  <w:r w:rsidRPr="00DA6B70">
              <w:rPr>
                <w:rFonts w:ascii="Sakkal Majalla" w:hAnsi="Sakkal Majalla" w:cs="Sakkal Majalla"/>
                <w:rtl/>
              </w:rPr>
              <w:t>(البدء)</w:t>
            </w:r>
          </w:p>
        </w:tc>
        <w:tc>
          <w:tcPr>
            <w:tcW w:w="850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  <w:r w:rsidRPr="00DA6B70">
              <w:rPr>
                <w:rFonts w:ascii="Sakkal Majalla" w:hAnsi="Sakkal Majalla" w:cs="Sakkal Majalla"/>
                <w:rtl/>
              </w:rPr>
              <w:t>المسئول عن المهمة</w:t>
            </w:r>
          </w:p>
        </w:tc>
        <w:tc>
          <w:tcPr>
            <w:tcW w:w="993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  <w:r w:rsidRPr="00DA6B70">
              <w:rPr>
                <w:rFonts w:ascii="Sakkal Majalla" w:hAnsi="Sakkal Majalla" w:cs="Sakkal Majalla"/>
                <w:rtl/>
              </w:rPr>
              <w:t>المسئول عن المتابعة</w:t>
            </w:r>
          </w:p>
        </w:tc>
        <w:tc>
          <w:tcPr>
            <w:tcW w:w="850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  <w:r w:rsidRPr="00DA6B70">
              <w:rPr>
                <w:rFonts w:ascii="Sakkal Majalla" w:hAnsi="Sakkal Majalla" w:cs="Sakkal Majalla"/>
                <w:rtl/>
              </w:rPr>
              <w:t>أساليب المتابعة</w:t>
            </w:r>
          </w:p>
        </w:tc>
        <w:tc>
          <w:tcPr>
            <w:tcW w:w="1134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  <w:r w:rsidRPr="00DA6B70">
              <w:rPr>
                <w:rFonts w:ascii="Sakkal Majalla" w:hAnsi="Sakkal Majalla" w:cs="Sakkal Majalla"/>
                <w:rtl/>
              </w:rPr>
              <w:t>تاريخ المتابعة</w:t>
            </w:r>
          </w:p>
        </w:tc>
        <w:tc>
          <w:tcPr>
            <w:tcW w:w="851" w:type="dxa"/>
            <w:vMerge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850" w:type="dxa"/>
            <w:vMerge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851" w:type="dxa"/>
            <w:vMerge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</w:tr>
      <w:tr w:rsidR="00126E13" w:rsidRPr="00DA6B70" w:rsidTr="00126E13">
        <w:trPr>
          <w:tblHeader/>
        </w:trPr>
        <w:tc>
          <w:tcPr>
            <w:tcW w:w="381" w:type="dxa"/>
            <w:vMerge w:val="restart"/>
            <w:textDirection w:val="tbRl"/>
          </w:tcPr>
          <w:p w:rsidR="00126E13" w:rsidRPr="00126E13" w:rsidRDefault="00126E13" w:rsidP="00126E13">
            <w:pPr>
              <w:ind w:left="113" w:right="113"/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 w:rsidRPr="00126E13">
              <w:rPr>
                <w:rFonts w:hint="cs"/>
                <w:sz w:val="20"/>
                <w:szCs w:val="20"/>
                <w:rtl/>
              </w:rPr>
              <w:t>مرحلة</w:t>
            </w:r>
            <w:r w:rsidRPr="00126E13">
              <w:rPr>
                <w:sz w:val="20"/>
                <w:szCs w:val="20"/>
                <w:rtl/>
              </w:rPr>
              <w:t xml:space="preserve"> </w:t>
            </w:r>
            <w:r w:rsidRPr="00126E13">
              <w:rPr>
                <w:rFonts w:hint="cs"/>
                <w:sz w:val="20"/>
                <w:szCs w:val="20"/>
                <w:rtl/>
              </w:rPr>
              <w:t>التخطيط</w:t>
            </w:r>
          </w:p>
        </w:tc>
        <w:tc>
          <w:tcPr>
            <w:tcW w:w="2409" w:type="dxa"/>
          </w:tcPr>
          <w:p w:rsidR="00126E13" w:rsidRPr="009C7DBC" w:rsidRDefault="00126E13" w:rsidP="00126E13">
            <w:pPr>
              <w:bidi w:val="0"/>
              <w:jc w:val="right"/>
            </w:pPr>
          </w:p>
        </w:tc>
        <w:tc>
          <w:tcPr>
            <w:tcW w:w="709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709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850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993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850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1134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851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850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851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</w:tr>
      <w:tr w:rsidR="00126E13" w:rsidRPr="00DA6B70" w:rsidTr="00126E13">
        <w:trPr>
          <w:tblHeader/>
        </w:trPr>
        <w:tc>
          <w:tcPr>
            <w:tcW w:w="381" w:type="dxa"/>
            <w:vMerge/>
            <w:textDirection w:val="tbRl"/>
          </w:tcPr>
          <w:p w:rsidR="00126E13" w:rsidRPr="00126E13" w:rsidRDefault="00126E13" w:rsidP="00126E13">
            <w:pPr>
              <w:ind w:left="113" w:right="113"/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</w:p>
        </w:tc>
        <w:tc>
          <w:tcPr>
            <w:tcW w:w="2409" w:type="dxa"/>
          </w:tcPr>
          <w:p w:rsidR="00126E13" w:rsidRPr="009C7DBC" w:rsidRDefault="00126E13" w:rsidP="00126E13">
            <w:pPr>
              <w:bidi w:val="0"/>
              <w:jc w:val="right"/>
            </w:pPr>
          </w:p>
        </w:tc>
        <w:tc>
          <w:tcPr>
            <w:tcW w:w="709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709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850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993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850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1134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851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850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851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</w:tr>
      <w:tr w:rsidR="00126E13" w:rsidRPr="00DA6B70" w:rsidTr="00126E13">
        <w:trPr>
          <w:tblHeader/>
        </w:trPr>
        <w:tc>
          <w:tcPr>
            <w:tcW w:w="381" w:type="dxa"/>
            <w:vMerge/>
            <w:textDirection w:val="tbRl"/>
          </w:tcPr>
          <w:p w:rsidR="00126E13" w:rsidRPr="00126E13" w:rsidRDefault="00126E13" w:rsidP="00126E13">
            <w:pPr>
              <w:ind w:left="113" w:right="113"/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</w:p>
        </w:tc>
        <w:tc>
          <w:tcPr>
            <w:tcW w:w="2409" w:type="dxa"/>
          </w:tcPr>
          <w:p w:rsidR="00126E13" w:rsidRPr="009C7DBC" w:rsidRDefault="00126E13" w:rsidP="00126E13">
            <w:pPr>
              <w:bidi w:val="0"/>
              <w:jc w:val="right"/>
            </w:pPr>
          </w:p>
        </w:tc>
        <w:tc>
          <w:tcPr>
            <w:tcW w:w="709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709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850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993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850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1134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851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850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851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</w:tr>
      <w:tr w:rsidR="00126E13" w:rsidRPr="00DA6B70" w:rsidTr="00126E13">
        <w:trPr>
          <w:tblHeader/>
        </w:trPr>
        <w:tc>
          <w:tcPr>
            <w:tcW w:w="381" w:type="dxa"/>
            <w:vMerge/>
            <w:textDirection w:val="tbRl"/>
          </w:tcPr>
          <w:p w:rsidR="00126E13" w:rsidRPr="00126E13" w:rsidRDefault="00126E13" w:rsidP="00126E13">
            <w:pPr>
              <w:ind w:left="113" w:right="113"/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</w:p>
        </w:tc>
        <w:tc>
          <w:tcPr>
            <w:tcW w:w="2409" w:type="dxa"/>
          </w:tcPr>
          <w:p w:rsidR="00126E13" w:rsidRDefault="00126E13" w:rsidP="00126E13"/>
        </w:tc>
        <w:tc>
          <w:tcPr>
            <w:tcW w:w="709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709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850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993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850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1134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851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850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851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</w:tr>
      <w:tr w:rsidR="00126E13" w:rsidRPr="00DA6B70" w:rsidTr="00126E13">
        <w:trPr>
          <w:tblHeader/>
        </w:trPr>
        <w:tc>
          <w:tcPr>
            <w:tcW w:w="381" w:type="dxa"/>
            <w:vMerge w:val="restart"/>
            <w:textDirection w:val="tbRl"/>
          </w:tcPr>
          <w:p w:rsidR="00126E13" w:rsidRPr="00126E13" w:rsidRDefault="00126E13" w:rsidP="00126E13">
            <w:pPr>
              <w:ind w:left="113" w:right="113"/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 w:rsidRPr="00126E13">
              <w:rPr>
                <w:rFonts w:hint="cs"/>
                <w:sz w:val="20"/>
                <w:szCs w:val="20"/>
                <w:rtl/>
              </w:rPr>
              <w:t>مرحلة</w:t>
            </w:r>
            <w:r w:rsidRPr="00126E13">
              <w:rPr>
                <w:sz w:val="20"/>
                <w:szCs w:val="20"/>
                <w:rtl/>
              </w:rPr>
              <w:t xml:space="preserve"> </w:t>
            </w:r>
            <w:r w:rsidRPr="00126E13">
              <w:rPr>
                <w:rFonts w:hint="cs"/>
                <w:sz w:val="20"/>
                <w:szCs w:val="20"/>
                <w:rtl/>
              </w:rPr>
              <w:t>التنفيذ</w:t>
            </w:r>
          </w:p>
        </w:tc>
        <w:tc>
          <w:tcPr>
            <w:tcW w:w="2409" w:type="dxa"/>
          </w:tcPr>
          <w:p w:rsidR="00126E13" w:rsidRPr="00D84B1B" w:rsidRDefault="00126E13" w:rsidP="00126E13">
            <w:pPr>
              <w:bidi w:val="0"/>
              <w:jc w:val="right"/>
            </w:pPr>
          </w:p>
        </w:tc>
        <w:tc>
          <w:tcPr>
            <w:tcW w:w="709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709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850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993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850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1134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851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850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851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</w:tr>
      <w:tr w:rsidR="00126E13" w:rsidRPr="00DA6B70" w:rsidTr="00126E13">
        <w:trPr>
          <w:tblHeader/>
        </w:trPr>
        <w:tc>
          <w:tcPr>
            <w:tcW w:w="381" w:type="dxa"/>
            <w:vMerge/>
            <w:textDirection w:val="tbRl"/>
          </w:tcPr>
          <w:p w:rsidR="00126E13" w:rsidRPr="00126E13" w:rsidRDefault="00126E13" w:rsidP="00126E13">
            <w:pPr>
              <w:ind w:left="113" w:right="113"/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</w:p>
        </w:tc>
        <w:tc>
          <w:tcPr>
            <w:tcW w:w="2409" w:type="dxa"/>
          </w:tcPr>
          <w:p w:rsidR="00126E13" w:rsidRPr="00D84B1B" w:rsidRDefault="00126E13" w:rsidP="00126E13">
            <w:pPr>
              <w:bidi w:val="0"/>
              <w:jc w:val="right"/>
            </w:pPr>
          </w:p>
        </w:tc>
        <w:tc>
          <w:tcPr>
            <w:tcW w:w="709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709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850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993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850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1134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851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850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851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</w:tr>
      <w:tr w:rsidR="00126E13" w:rsidRPr="00DA6B70" w:rsidTr="00126E13">
        <w:trPr>
          <w:tblHeader/>
        </w:trPr>
        <w:tc>
          <w:tcPr>
            <w:tcW w:w="381" w:type="dxa"/>
            <w:vMerge/>
            <w:textDirection w:val="tbRl"/>
          </w:tcPr>
          <w:p w:rsidR="00126E13" w:rsidRPr="00126E13" w:rsidRDefault="00126E13" w:rsidP="00126E13">
            <w:pPr>
              <w:ind w:left="113" w:right="113"/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</w:p>
        </w:tc>
        <w:tc>
          <w:tcPr>
            <w:tcW w:w="2409" w:type="dxa"/>
          </w:tcPr>
          <w:p w:rsidR="00126E13" w:rsidRPr="00D84B1B" w:rsidRDefault="00126E13" w:rsidP="00126E13">
            <w:pPr>
              <w:bidi w:val="0"/>
              <w:jc w:val="right"/>
            </w:pPr>
          </w:p>
        </w:tc>
        <w:tc>
          <w:tcPr>
            <w:tcW w:w="709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709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850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993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850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1134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851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850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851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</w:tr>
      <w:tr w:rsidR="00126E13" w:rsidRPr="00DA6B70" w:rsidTr="00126E13">
        <w:trPr>
          <w:tblHeader/>
        </w:trPr>
        <w:tc>
          <w:tcPr>
            <w:tcW w:w="381" w:type="dxa"/>
            <w:vMerge/>
            <w:textDirection w:val="tbRl"/>
          </w:tcPr>
          <w:p w:rsidR="00126E13" w:rsidRPr="00126E13" w:rsidRDefault="00126E13" w:rsidP="00126E13">
            <w:pPr>
              <w:ind w:left="113" w:right="113"/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</w:p>
        </w:tc>
        <w:tc>
          <w:tcPr>
            <w:tcW w:w="2409" w:type="dxa"/>
          </w:tcPr>
          <w:p w:rsidR="00126E13" w:rsidRPr="00D84B1B" w:rsidRDefault="00126E13" w:rsidP="00126E13">
            <w:pPr>
              <w:bidi w:val="0"/>
              <w:jc w:val="right"/>
            </w:pPr>
          </w:p>
        </w:tc>
        <w:tc>
          <w:tcPr>
            <w:tcW w:w="709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709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850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993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850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1134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851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850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851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</w:tr>
      <w:tr w:rsidR="00126E13" w:rsidRPr="00DA6B70" w:rsidTr="00126E13">
        <w:trPr>
          <w:tblHeader/>
        </w:trPr>
        <w:tc>
          <w:tcPr>
            <w:tcW w:w="381" w:type="dxa"/>
            <w:vMerge/>
            <w:textDirection w:val="tbRl"/>
          </w:tcPr>
          <w:p w:rsidR="00126E13" w:rsidRPr="00126E13" w:rsidRDefault="00126E13" w:rsidP="00126E13">
            <w:pPr>
              <w:ind w:left="113" w:right="113"/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</w:p>
        </w:tc>
        <w:tc>
          <w:tcPr>
            <w:tcW w:w="2409" w:type="dxa"/>
          </w:tcPr>
          <w:p w:rsidR="00126E13" w:rsidRPr="00D84B1B" w:rsidRDefault="00126E13" w:rsidP="00126E13">
            <w:pPr>
              <w:bidi w:val="0"/>
              <w:jc w:val="right"/>
            </w:pPr>
          </w:p>
        </w:tc>
        <w:tc>
          <w:tcPr>
            <w:tcW w:w="709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709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850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993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850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1134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851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850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851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</w:tr>
      <w:tr w:rsidR="00126E13" w:rsidRPr="00DA6B70" w:rsidTr="00126E13">
        <w:trPr>
          <w:tblHeader/>
        </w:trPr>
        <w:tc>
          <w:tcPr>
            <w:tcW w:w="381" w:type="dxa"/>
            <w:vMerge/>
            <w:textDirection w:val="tbRl"/>
          </w:tcPr>
          <w:p w:rsidR="00126E13" w:rsidRPr="00126E13" w:rsidRDefault="00126E13" w:rsidP="00126E13">
            <w:pPr>
              <w:ind w:left="113" w:right="113"/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</w:p>
        </w:tc>
        <w:tc>
          <w:tcPr>
            <w:tcW w:w="2409" w:type="dxa"/>
          </w:tcPr>
          <w:p w:rsidR="00126E13" w:rsidRPr="00D84B1B" w:rsidRDefault="00126E13" w:rsidP="00126E13">
            <w:pPr>
              <w:bidi w:val="0"/>
              <w:jc w:val="right"/>
            </w:pPr>
          </w:p>
        </w:tc>
        <w:tc>
          <w:tcPr>
            <w:tcW w:w="709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709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850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993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850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1134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851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850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851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</w:tr>
      <w:tr w:rsidR="00126E13" w:rsidRPr="00DA6B70" w:rsidTr="00126E13">
        <w:trPr>
          <w:tblHeader/>
        </w:trPr>
        <w:tc>
          <w:tcPr>
            <w:tcW w:w="381" w:type="dxa"/>
            <w:vMerge/>
            <w:textDirection w:val="tbRl"/>
          </w:tcPr>
          <w:p w:rsidR="00126E13" w:rsidRPr="00126E13" w:rsidRDefault="00126E13" w:rsidP="00126E13">
            <w:pPr>
              <w:ind w:left="113" w:right="113"/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</w:p>
        </w:tc>
        <w:tc>
          <w:tcPr>
            <w:tcW w:w="2409" w:type="dxa"/>
          </w:tcPr>
          <w:p w:rsidR="00126E13" w:rsidRPr="00D84B1B" w:rsidRDefault="00126E13" w:rsidP="00126E13">
            <w:pPr>
              <w:bidi w:val="0"/>
              <w:jc w:val="right"/>
            </w:pPr>
          </w:p>
        </w:tc>
        <w:tc>
          <w:tcPr>
            <w:tcW w:w="709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709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850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993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850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1134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851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850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851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</w:tr>
      <w:tr w:rsidR="00126E13" w:rsidRPr="00DA6B70" w:rsidTr="00126E13">
        <w:trPr>
          <w:tblHeader/>
        </w:trPr>
        <w:tc>
          <w:tcPr>
            <w:tcW w:w="381" w:type="dxa"/>
            <w:vMerge/>
            <w:textDirection w:val="tbRl"/>
          </w:tcPr>
          <w:p w:rsidR="00126E13" w:rsidRPr="00126E13" w:rsidRDefault="00126E13" w:rsidP="00126E13">
            <w:pPr>
              <w:ind w:left="113" w:right="113"/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</w:p>
        </w:tc>
        <w:tc>
          <w:tcPr>
            <w:tcW w:w="2409" w:type="dxa"/>
          </w:tcPr>
          <w:p w:rsidR="00126E13" w:rsidRDefault="00126E13" w:rsidP="00126E13"/>
        </w:tc>
        <w:tc>
          <w:tcPr>
            <w:tcW w:w="709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709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850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993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850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1134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851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850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851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</w:tr>
      <w:tr w:rsidR="00126E13" w:rsidRPr="00DA6B70" w:rsidTr="00126E13">
        <w:trPr>
          <w:tblHeader/>
        </w:trPr>
        <w:tc>
          <w:tcPr>
            <w:tcW w:w="381" w:type="dxa"/>
            <w:vMerge/>
            <w:textDirection w:val="tbRl"/>
          </w:tcPr>
          <w:p w:rsidR="00126E13" w:rsidRPr="00126E13" w:rsidRDefault="00126E13" w:rsidP="00126E13">
            <w:pPr>
              <w:ind w:left="113" w:right="113"/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</w:p>
        </w:tc>
        <w:tc>
          <w:tcPr>
            <w:tcW w:w="2409" w:type="dxa"/>
          </w:tcPr>
          <w:p w:rsidR="00126E13" w:rsidRPr="00D84B1B" w:rsidRDefault="00126E13" w:rsidP="00126E13">
            <w:pPr>
              <w:bidi w:val="0"/>
              <w:jc w:val="right"/>
            </w:pPr>
          </w:p>
        </w:tc>
        <w:tc>
          <w:tcPr>
            <w:tcW w:w="709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709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850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993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850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1134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851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850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851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</w:tr>
      <w:tr w:rsidR="00126E13" w:rsidRPr="00DA6B70" w:rsidTr="00126E13">
        <w:trPr>
          <w:tblHeader/>
        </w:trPr>
        <w:tc>
          <w:tcPr>
            <w:tcW w:w="381" w:type="dxa"/>
            <w:vMerge/>
            <w:textDirection w:val="tbRl"/>
          </w:tcPr>
          <w:p w:rsidR="00126E13" w:rsidRPr="00126E13" w:rsidRDefault="00126E13" w:rsidP="00126E13">
            <w:pPr>
              <w:ind w:left="113" w:right="113"/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</w:p>
        </w:tc>
        <w:tc>
          <w:tcPr>
            <w:tcW w:w="2409" w:type="dxa"/>
          </w:tcPr>
          <w:p w:rsidR="00126E13" w:rsidRPr="00D84B1B" w:rsidRDefault="00126E13" w:rsidP="00126E13">
            <w:pPr>
              <w:bidi w:val="0"/>
              <w:jc w:val="right"/>
            </w:pPr>
          </w:p>
        </w:tc>
        <w:tc>
          <w:tcPr>
            <w:tcW w:w="709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709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850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993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850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1134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851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850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851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</w:tr>
      <w:tr w:rsidR="00126E13" w:rsidRPr="00DA6B70" w:rsidTr="00126E13">
        <w:trPr>
          <w:cantSplit/>
          <w:trHeight w:val="1134"/>
          <w:tblHeader/>
        </w:trPr>
        <w:tc>
          <w:tcPr>
            <w:tcW w:w="381" w:type="dxa"/>
            <w:textDirection w:val="tbRl"/>
          </w:tcPr>
          <w:p w:rsidR="00126E13" w:rsidRPr="00126E13" w:rsidRDefault="00126E13" w:rsidP="00126E13">
            <w:pPr>
              <w:ind w:left="113" w:right="113"/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 w:rsidRPr="00126E13">
              <w:rPr>
                <w:rFonts w:hint="cs"/>
                <w:sz w:val="20"/>
                <w:szCs w:val="20"/>
                <w:rtl/>
              </w:rPr>
              <w:t>مرحلة</w:t>
            </w:r>
            <w:r w:rsidRPr="00126E13">
              <w:rPr>
                <w:sz w:val="20"/>
                <w:szCs w:val="20"/>
                <w:rtl/>
              </w:rPr>
              <w:t xml:space="preserve"> </w:t>
            </w:r>
            <w:r w:rsidRPr="00126E13">
              <w:rPr>
                <w:rFonts w:hint="cs"/>
                <w:sz w:val="20"/>
                <w:szCs w:val="20"/>
                <w:rtl/>
              </w:rPr>
              <w:t>التقييم</w:t>
            </w:r>
            <w:r w:rsidRPr="00126E13">
              <w:rPr>
                <w:sz w:val="20"/>
                <w:szCs w:val="20"/>
                <w:rtl/>
              </w:rPr>
              <w:t xml:space="preserve"> </w:t>
            </w:r>
            <w:r w:rsidRPr="00126E13">
              <w:rPr>
                <w:rFonts w:hint="cs"/>
                <w:sz w:val="20"/>
                <w:szCs w:val="20"/>
                <w:rtl/>
              </w:rPr>
              <w:t>والتقويم</w:t>
            </w:r>
          </w:p>
        </w:tc>
        <w:tc>
          <w:tcPr>
            <w:tcW w:w="2409" w:type="dxa"/>
          </w:tcPr>
          <w:p w:rsidR="00126E13" w:rsidRPr="007A06E1" w:rsidRDefault="00126E13" w:rsidP="00126E13">
            <w:pPr>
              <w:bidi w:val="0"/>
              <w:jc w:val="right"/>
            </w:pPr>
            <w:bookmarkStart w:id="0" w:name="_GoBack"/>
            <w:bookmarkEnd w:id="0"/>
          </w:p>
        </w:tc>
        <w:tc>
          <w:tcPr>
            <w:tcW w:w="709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709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850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993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850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1134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851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850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851" w:type="dxa"/>
            <w:vAlign w:val="center"/>
          </w:tcPr>
          <w:p w:rsidR="00126E13" w:rsidRPr="00DA6B70" w:rsidRDefault="00126E13" w:rsidP="00C6729A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</w:tr>
    </w:tbl>
    <w:p w:rsidR="004D2F73" w:rsidRDefault="004D2F73" w:rsidP="00241A1A">
      <w:pPr>
        <w:rPr>
          <w:rFonts w:ascii="Sakkal Majalla" w:hAnsi="Sakkal Majalla" w:cs="Sakkal Majalla"/>
          <w:rtl/>
        </w:rPr>
      </w:pPr>
    </w:p>
    <w:sectPr w:rsidR="004D2F73" w:rsidSect="00A05E3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CF570B"/>
    <w:multiLevelType w:val="hybridMultilevel"/>
    <w:tmpl w:val="2F1CB78A"/>
    <w:lvl w:ilvl="0" w:tplc="B1465B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192D40E">
      <w:start w:val="916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E7E32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716FD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A569A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55ED3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F84F0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432E4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67A80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9F4"/>
    <w:rsid w:val="00047A21"/>
    <w:rsid w:val="00126E13"/>
    <w:rsid w:val="00200D9F"/>
    <w:rsid w:val="00241A1A"/>
    <w:rsid w:val="002F49F4"/>
    <w:rsid w:val="004D2F73"/>
    <w:rsid w:val="005A5AAB"/>
    <w:rsid w:val="00622739"/>
    <w:rsid w:val="00675D8D"/>
    <w:rsid w:val="00747E52"/>
    <w:rsid w:val="00992B2C"/>
    <w:rsid w:val="00A05E3B"/>
    <w:rsid w:val="00A65D68"/>
    <w:rsid w:val="00B46507"/>
    <w:rsid w:val="00C3261B"/>
    <w:rsid w:val="00C6729A"/>
    <w:rsid w:val="00DA6B70"/>
    <w:rsid w:val="00F53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739"/>
    <w:pPr>
      <w:bidi/>
    </w:pPr>
  </w:style>
  <w:style w:type="paragraph" w:styleId="1">
    <w:name w:val="heading 1"/>
    <w:basedOn w:val="a"/>
    <w:link w:val="1Char"/>
    <w:uiPriority w:val="9"/>
    <w:qFormat/>
    <w:rsid w:val="00622739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Char"/>
    <w:uiPriority w:val="9"/>
    <w:qFormat/>
    <w:rsid w:val="00622739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622739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Char"/>
    <w:uiPriority w:val="9"/>
    <w:qFormat/>
    <w:rsid w:val="00622739"/>
    <w:pPr>
      <w:bidi w:val="0"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link w:val="5Char"/>
    <w:uiPriority w:val="9"/>
    <w:qFormat/>
    <w:rsid w:val="00622739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6">
    <w:name w:val="heading 6"/>
    <w:basedOn w:val="a"/>
    <w:link w:val="6Char"/>
    <w:uiPriority w:val="9"/>
    <w:qFormat/>
    <w:rsid w:val="00622739"/>
    <w:pPr>
      <w:bidi w:val="0"/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62273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Char">
    <w:name w:val="عنوان 2 Char"/>
    <w:basedOn w:val="a0"/>
    <w:link w:val="2"/>
    <w:uiPriority w:val="9"/>
    <w:rsid w:val="0062273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622739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Char">
    <w:name w:val="عنوان 4 Char"/>
    <w:basedOn w:val="a0"/>
    <w:link w:val="4"/>
    <w:uiPriority w:val="9"/>
    <w:rsid w:val="0062273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Char">
    <w:name w:val="عنوان 5 Char"/>
    <w:basedOn w:val="a0"/>
    <w:link w:val="5"/>
    <w:uiPriority w:val="9"/>
    <w:rsid w:val="0062273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6Char">
    <w:name w:val="عنوان 6 Char"/>
    <w:basedOn w:val="a0"/>
    <w:link w:val="6"/>
    <w:uiPriority w:val="9"/>
    <w:rsid w:val="00622739"/>
    <w:rPr>
      <w:rFonts w:ascii="Times New Roman" w:eastAsia="Times New Roman" w:hAnsi="Times New Roman" w:cs="Times New Roman"/>
      <w:b/>
      <w:bCs/>
      <w:sz w:val="15"/>
      <w:szCs w:val="15"/>
    </w:rPr>
  </w:style>
  <w:style w:type="character" w:styleId="a3">
    <w:name w:val="Strong"/>
    <w:basedOn w:val="a0"/>
    <w:uiPriority w:val="22"/>
    <w:qFormat/>
    <w:rsid w:val="00622739"/>
    <w:rPr>
      <w:b/>
      <w:bCs/>
    </w:rPr>
  </w:style>
  <w:style w:type="character" w:styleId="a4">
    <w:name w:val="Emphasis"/>
    <w:basedOn w:val="a0"/>
    <w:uiPriority w:val="20"/>
    <w:qFormat/>
    <w:rsid w:val="00622739"/>
    <w:rPr>
      <w:i/>
      <w:iCs/>
    </w:rPr>
  </w:style>
  <w:style w:type="table" w:styleId="a5">
    <w:name w:val="Table Grid"/>
    <w:basedOn w:val="a1"/>
    <w:uiPriority w:val="59"/>
    <w:rsid w:val="002F49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126E13"/>
    <w:pPr>
      <w:bidi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739"/>
    <w:pPr>
      <w:bidi/>
    </w:pPr>
  </w:style>
  <w:style w:type="paragraph" w:styleId="1">
    <w:name w:val="heading 1"/>
    <w:basedOn w:val="a"/>
    <w:link w:val="1Char"/>
    <w:uiPriority w:val="9"/>
    <w:qFormat/>
    <w:rsid w:val="00622739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Char"/>
    <w:uiPriority w:val="9"/>
    <w:qFormat/>
    <w:rsid w:val="00622739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622739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Char"/>
    <w:uiPriority w:val="9"/>
    <w:qFormat/>
    <w:rsid w:val="00622739"/>
    <w:pPr>
      <w:bidi w:val="0"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link w:val="5Char"/>
    <w:uiPriority w:val="9"/>
    <w:qFormat/>
    <w:rsid w:val="00622739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6">
    <w:name w:val="heading 6"/>
    <w:basedOn w:val="a"/>
    <w:link w:val="6Char"/>
    <w:uiPriority w:val="9"/>
    <w:qFormat/>
    <w:rsid w:val="00622739"/>
    <w:pPr>
      <w:bidi w:val="0"/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62273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Char">
    <w:name w:val="عنوان 2 Char"/>
    <w:basedOn w:val="a0"/>
    <w:link w:val="2"/>
    <w:uiPriority w:val="9"/>
    <w:rsid w:val="0062273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622739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Char">
    <w:name w:val="عنوان 4 Char"/>
    <w:basedOn w:val="a0"/>
    <w:link w:val="4"/>
    <w:uiPriority w:val="9"/>
    <w:rsid w:val="0062273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Char">
    <w:name w:val="عنوان 5 Char"/>
    <w:basedOn w:val="a0"/>
    <w:link w:val="5"/>
    <w:uiPriority w:val="9"/>
    <w:rsid w:val="0062273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6Char">
    <w:name w:val="عنوان 6 Char"/>
    <w:basedOn w:val="a0"/>
    <w:link w:val="6"/>
    <w:uiPriority w:val="9"/>
    <w:rsid w:val="00622739"/>
    <w:rPr>
      <w:rFonts w:ascii="Times New Roman" w:eastAsia="Times New Roman" w:hAnsi="Times New Roman" w:cs="Times New Roman"/>
      <w:b/>
      <w:bCs/>
      <w:sz w:val="15"/>
      <w:szCs w:val="15"/>
    </w:rPr>
  </w:style>
  <w:style w:type="character" w:styleId="a3">
    <w:name w:val="Strong"/>
    <w:basedOn w:val="a0"/>
    <w:uiPriority w:val="22"/>
    <w:qFormat/>
    <w:rsid w:val="00622739"/>
    <w:rPr>
      <w:b/>
      <w:bCs/>
    </w:rPr>
  </w:style>
  <w:style w:type="character" w:styleId="a4">
    <w:name w:val="Emphasis"/>
    <w:basedOn w:val="a0"/>
    <w:uiPriority w:val="20"/>
    <w:qFormat/>
    <w:rsid w:val="00622739"/>
    <w:rPr>
      <w:i/>
      <w:iCs/>
    </w:rPr>
  </w:style>
  <w:style w:type="table" w:styleId="a5">
    <w:name w:val="Table Grid"/>
    <w:basedOn w:val="a1"/>
    <w:uiPriority w:val="59"/>
    <w:rsid w:val="002F49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126E13"/>
    <w:pPr>
      <w:bidi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71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576965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32794">
          <w:marLeft w:val="0"/>
          <w:marRight w:val="116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172610">
          <w:marLeft w:val="0"/>
          <w:marRight w:val="116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99151">
          <w:marLeft w:val="0"/>
          <w:marRight w:val="116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35403">
          <w:marLeft w:val="0"/>
          <w:marRight w:val="116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24431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35435">
          <w:marLeft w:val="0"/>
          <w:marRight w:val="116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251026">
          <w:marLeft w:val="0"/>
          <w:marRight w:val="116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86512">
          <w:marLeft w:val="0"/>
          <w:marRight w:val="116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50652">
          <w:marLeft w:val="0"/>
          <w:marRight w:val="116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6803">
          <w:marLeft w:val="0"/>
          <w:marRight w:val="116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5886">
          <w:marLeft w:val="0"/>
          <w:marRight w:val="116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20126">
          <w:marLeft w:val="0"/>
          <w:marRight w:val="116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22086">
          <w:marLeft w:val="0"/>
          <w:marRight w:val="116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18868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19993">
          <w:marLeft w:val="0"/>
          <w:marRight w:val="116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Mylar">
  <a:themeElements>
    <a:clrScheme name="Mylar">
      <a:dk1>
        <a:srgbClr val="000000"/>
      </a:dk1>
      <a:lt1>
        <a:srgbClr val="FFFFFF"/>
      </a:lt1>
      <a:dk2>
        <a:srgbClr val="656162"/>
      </a:dk2>
      <a:lt2>
        <a:srgbClr val="E0DACC"/>
      </a:lt2>
      <a:accent1>
        <a:srgbClr val="4A5A7A"/>
      </a:accent1>
      <a:accent2>
        <a:srgbClr val="F7BD40"/>
      </a:accent2>
      <a:accent3>
        <a:srgbClr val="975C00"/>
      </a:accent3>
      <a:accent4>
        <a:srgbClr val="754D41"/>
      </a:accent4>
      <a:accent5>
        <a:srgbClr val="838995"/>
      </a:accent5>
      <a:accent6>
        <a:srgbClr val="687B66"/>
      </a:accent6>
      <a:hlink>
        <a:srgbClr val="B5740B"/>
      </a:hlink>
      <a:folHlink>
        <a:srgbClr val="7483A0"/>
      </a:folHlink>
    </a:clrScheme>
    <a:fontScheme name="Mylar">
      <a:majorFont>
        <a:latin typeface="Corbel"/>
        <a:ea typeface=""/>
        <a:cs typeface=""/>
        <a:font script="Jpan" typeface="HGｺﾞｼｯｸM"/>
        <a:font script="Hang" typeface="맑은 고딕"/>
        <a:font script="Hans" typeface="华文楷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orbel"/>
        <a:ea typeface=""/>
        <a:cs typeface=""/>
        <a:font script="Jpan" typeface="HGｺﾞｼｯｸM"/>
        <a:font script="Hang" typeface="맑은 고딕"/>
        <a:font script="Hans" typeface="华文楷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Mylar">
      <a:fillStyleLst>
        <a:solidFill>
          <a:schemeClr val="phClr"/>
        </a:solidFill>
        <a:gradFill rotWithShape="1">
          <a:gsLst>
            <a:gs pos="0">
              <a:schemeClr val="phClr">
                <a:tint val="45000"/>
                <a:satMod val="200000"/>
              </a:schemeClr>
            </a:gs>
            <a:gs pos="30000">
              <a:schemeClr val="phClr">
                <a:tint val="61000"/>
                <a:satMod val="200000"/>
              </a:schemeClr>
            </a:gs>
            <a:gs pos="45000">
              <a:schemeClr val="phClr">
                <a:tint val="66000"/>
                <a:satMod val="200000"/>
              </a:schemeClr>
            </a:gs>
            <a:gs pos="55000">
              <a:schemeClr val="phClr">
                <a:tint val="66000"/>
                <a:satMod val="200000"/>
              </a:schemeClr>
            </a:gs>
            <a:gs pos="73000">
              <a:schemeClr val="phClr">
                <a:tint val="61000"/>
                <a:satMod val="200000"/>
              </a:schemeClr>
            </a:gs>
            <a:gs pos="100000">
              <a:schemeClr val="phClr">
                <a:tint val="45000"/>
                <a:satMod val="200000"/>
              </a:schemeClr>
            </a:gs>
          </a:gsLst>
          <a:lin ang="950000" scaled="1"/>
        </a:gradFill>
        <a:gradFill rotWithShape="1">
          <a:gsLst>
            <a:gs pos="0">
              <a:schemeClr val="phClr">
                <a:shade val="63000"/>
              </a:schemeClr>
            </a:gs>
            <a:gs pos="30000">
              <a:schemeClr val="phClr">
                <a:shade val="90000"/>
                <a:satMod val="110000"/>
              </a:schemeClr>
            </a:gs>
            <a:gs pos="45000">
              <a:schemeClr val="phClr">
                <a:shade val="100000"/>
                <a:satMod val="118000"/>
              </a:schemeClr>
            </a:gs>
            <a:gs pos="55000">
              <a:schemeClr val="phClr">
                <a:shade val="100000"/>
                <a:satMod val="118000"/>
              </a:schemeClr>
            </a:gs>
            <a:gs pos="73000">
              <a:schemeClr val="phClr">
                <a:shade val="90000"/>
                <a:satMod val="110000"/>
              </a:schemeClr>
            </a:gs>
            <a:gs pos="100000">
              <a:schemeClr val="phClr">
                <a:shade val="63000"/>
              </a:schemeClr>
            </a:gs>
          </a:gsLst>
          <a:lin ang="950000" scaled="1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430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innerShdw blurRad="50800" dist="25400" dir="13500000">
              <a:srgbClr val="000000">
                <a:alpha val="75000"/>
              </a:srgbClr>
            </a:innerShdw>
            <a:outerShdw blurRad="50800" dist="25400" dir="5400000" rotWithShape="0">
              <a:srgbClr val="000000">
                <a:alpha val="5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dkEdge">
            <a:bevelT w="25400" h="50800" prst="coolSlan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tint val="100000"/>
                <a:shade val="30000"/>
                <a:alpha val="100000"/>
                <a:satMod val="255000"/>
                <a:lumMod val="100000"/>
              </a:schemeClr>
            </a:gs>
          </a:gsLst>
          <a:path path="circle">
            <a:fillToRect l="50000" t="-80000" r="50000" b="18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lumMod val="80000"/>
              </a:schemeClr>
              <a:schemeClr val="phClr">
                <a:tint val="50000"/>
                <a:lumMod val="150000"/>
              </a:schemeClr>
            </a:duotone>
          </a:blip>
          <a:stretch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Manal M. Alothman</dc:creator>
  <cp:lastModifiedBy>Manal M. Alothman</cp:lastModifiedBy>
  <cp:revision>3</cp:revision>
  <dcterms:created xsi:type="dcterms:W3CDTF">2016-02-01T08:37:00Z</dcterms:created>
  <dcterms:modified xsi:type="dcterms:W3CDTF">2016-02-01T08:50:00Z</dcterms:modified>
</cp:coreProperties>
</file>