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5C" w:rsidRPr="00421704" w:rsidRDefault="00FF0D5C" w:rsidP="00FF0D5C">
      <w:pPr>
        <w:spacing w:before="100" w:beforeAutospacing="1" w:after="100" w:afterAutospacing="1" w:line="240" w:lineRule="auto"/>
        <w:jc w:val="center"/>
        <w:rPr>
          <w:rFonts w:ascii="Times New Roman" w:eastAsia="Times New Roman" w:hAnsi="Times New Roman" w:cs="Times New Roman"/>
          <w:b/>
          <w:bCs/>
          <w:i/>
          <w:iCs/>
          <w:sz w:val="32"/>
          <w:szCs w:val="32"/>
          <w:u w:val="single"/>
        </w:rPr>
      </w:pPr>
      <w:r w:rsidRPr="00421704">
        <w:rPr>
          <w:rFonts w:ascii="Simplified Arabic" w:eastAsia="Times New Roman" w:hAnsi="Simplified Arabic" w:cs="Simplified Arabic"/>
          <w:b/>
          <w:bCs/>
          <w:i/>
          <w:iCs/>
          <w:sz w:val="32"/>
          <w:szCs w:val="32"/>
          <w:u w:val="single"/>
          <w:rtl/>
        </w:rPr>
        <w:t>بسم الله الرحمن الرحيم</w:t>
      </w:r>
    </w:p>
    <w:p w:rsidR="00FF0D5C" w:rsidRPr="00421704" w:rsidRDefault="00FF0D5C" w:rsidP="00E91A0B">
      <w:pPr>
        <w:spacing w:after="0" w:line="240" w:lineRule="auto"/>
        <w:rPr>
          <w:rFonts w:ascii="Tahoma" w:eastAsia="Times New Roman" w:hAnsi="Tahoma" w:cs="Tahoma"/>
          <w:sz w:val="18"/>
          <w:szCs w:val="18"/>
          <w:rtl/>
        </w:rPr>
      </w:pPr>
      <w:r w:rsidRPr="00421704">
        <w:rPr>
          <w:rFonts w:ascii="Arial" w:eastAsia="Times New Roman" w:hAnsi="Arial" w:cs="Arial"/>
          <w:b/>
          <w:bCs/>
          <w:rtl/>
        </w:rPr>
        <w:t>جامعة الملك سعود</w:t>
      </w:r>
    </w:p>
    <w:p w:rsidR="00FF0D5C" w:rsidRPr="00421704" w:rsidRDefault="00FF0D5C" w:rsidP="00E91A0B">
      <w:pPr>
        <w:spacing w:after="0" w:line="240" w:lineRule="auto"/>
        <w:rPr>
          <w:rFonts w:ascii="Tahoma" w:eastAsia="Times New Roman" w:hAnsi="Tahoma" w:cs="Tahoma"/>
          <w:sz w:val="18"/>
          <w:szCs w:val="18"/>
          <w:rtl/>
        </w:rPr>
      </w:pPr>
      <w:r w:rsidRPr="00421704">
        <w:rPr>
          <w:rFonts w:ascii="Arial" w:eastAsia="Times New Roman" w:hAnsi="Arial" w:cs="Arial"/>
          <w:b/>
          <w:bCs/>
          <w:rtl/>
        </w:rPr>
        <w:t>كلية إدارة الأعمال</w:t>
      </w:r>
    </w:p>
    <w:p w:rsidR="00FF0D5C" w:rsidRPr="00421704" w:rsidRDefault="00FF0D5C" w:rsidP="00E91A0B">
      <w:pPr>
        <w:spacing w:after="0" w:line="240" w:lineRule="auto"/>
        <w:rPr>
          <w:rFonts w:ascii="Tahoma" w:eastAsia="Times New Roman" w:hAnsi="Tahoma" w:cs="Tahoma"/>
          <w:sz w:val="18"/>
          <w:szCs w:val="18"/>
          <w:rtl/>
        </w:rPr>
      </w:pPr>
      <w:r w:rsidRPr="00421704">
        <w:rPr>
          <w:rFonts w:ascii="Arial" w:eastAsia="Times New Roman" w:hAnsi="Arial" w:cs="Arial"/>
          <w:b/>
          <w:bCs/>
          <w:rtl/>
        </w:rPr>
        <w:t>المقرر الدراسي: (</w:t>
      </w:r>
      <w:r w:rsidRPr="00421704">
        <w:rPr>
          <w:rFonts w:ascii="Arial" w:eastAsia="Times New Roman" w:hAnsi="Arial" w:cs="Arial" w:hint="cs"/>
          <w:b/>
          <w:bCs/>
          <w:rtl/>
        </w:rPr>
        <w:t>284دار</w:t>
      </w:r>
      <w:r w:rsidRPr="00421704">
        <w:rPr>
          <w:rFonts w:ascii="Arial" w:eastAsia="Times New Roman" w:hAnsi="Arial" w:cs="Arial"/>
          <w:b/>
          <w:bCs/>
          <w:rtl/>
        </w:rPr>
        <w:t xml:space="preserve">) </w:t>
      </w:r>
      <w:r w:rsidRPr="00421704">
        <w:rPr>
          <w:rFonts w:ascii="Arial" w:eastAsia="Times New Roman" w:hAnsi="Arial" w:cs="Arial" w:hint="cs"/>
          <w:b/>
          <w:bCs/>
          <w:rtl/>
        </w:rPr>
        <w:t>الاتصال التجاري(</w:t>
      </w:r>
      <w:r w:rsidRPr="00421704">
        <w:rPr>
          <w:rFonts w:ascii="Arial" w:eastAsia="Times New Roman" w:hAnsi="Arial" w:cs="Arial"/>
          <w:b/>
          <w:bCs/>
        </w:rPr>
        <w:t>BUSINESS COMMUNICATIONS</w:t>
      </w:r>
      <w:r w:rsidRPr="00421704">
        <w:rPr>
          <w:rFonts w:ascii="Arial" w:eastAsia="Times New Roman" w:hAnsi="Arial" w:cs="Arial" w:hint="cs"/>
          <w:b/>
          <w:bCs/>
          <w:rtl/>
        </w:rPr>
        <w:t>)</w:t>
      </w:r>
    </w:p>
    <w:p w:rsidR="00FF0D5C" w:rsidRPr="00421704" w:rsidRDefault="00FF0D5C" w:rsidP="00E91A0B">
      <w:pPr>
        <w:spacing w:after="0" w:line="360" w:lineRule="auto"/>
        <w:rPr>
          <w:rFonts w:ascii="Tahoma" w:eastAsia="Times New Roman" w:hAnsi="Tahoma" w:cs="Tahoma"/>
          <w:sz w:val="18"/>
          <w:szCs w:val="18"/>
          <w:rtl/>
        </w:rPr>
      </w:pPr>
      <w:r w:rsidRPr="00421704">
        <w:rPr>
          <w:rFonts w:ascii="Arial" w:eastAsia="Times New Roman" w:hAnsi="Arial" w:cs="Arial"/>
          <w:b/>
          <w:bCs/>
          <w:rtl/>
        </w:rPr>
        <w:t xml:space="preserve">أستاذة المادة: </w:t>
      </w:r>
      <w:r w:rsidRPr="00421704">
        <w:rPr>
          <w:rFonts w:ascii="Arial" w:eastAsia="Times New Roman" w:hAnsi="Arial" w:cs="Arial" w:hint="cs"/>
          <w:b/>
          <w:bCs/>
          <w:rtl/>
        </w:rPr>
        <w:t>مشاعل عيد الكلابي.</w:t>
      </w:r>
    </w:p>
    <w:p w:rsidR="00FF0D5C" w:rsidRPr="00421704" w:rsidRDefault="00FF0D5C" w:rsidP="00FF0D5C">
      <w:pPr>
        <w:spacing w:before="100" w:beforeAutospacing="1" w:after="100" w:afterAutospacing="1" w:line="240" w:lineRule="auto"/>
        <w:rPr>
          <w:rFonts w:ascii="Times New Roman" w:eastAsia="Times New Roman" w:hAnsi="Times New Roman" w:cs="Times New Roman"/>
          <w:sz w:val="24"/>
          <w:szCs w:val="24"/>
          <w:rtl/>
        </w:rPr>
      </w:pPr>
      <w:r w:rsidRPr="00421704">
        <w:rPr>
          <w:rFonts w:ascii="Arial" w:eastAsia="Times New Roman" w:hAnsi="Arial" w:cs="Arial"/>
          <w:b/>
          <w:bCs/>
          <w:sz w:val="28"/>
          <w:szCs w:val="28"/>
          <w:u w:val="single"/>
          <w:rtl/>
        </w:rPr>
        <w:t>أولاً: الهدف من المقرر</w:t>
      </w:r>
    </w:p>
    <w:p w:rsidR="00FF0D5C" w:rsidRPr="00421704" w:rsidRDefault="00FF0D5C" w:rsidP="00FF0D5C">
      <w:pPr>
        <w:spacing w:before="100" w:beforeAutospacing="1" w:after="100" w:afterAutospacing="1" w:line="240" w:lineRule="auto"/>
        <w:jc w:val="both"/>
        <w:rPr>
          <w:rFonts w:ascii="Times New Roman" w:eastAsia="Times New Roman" w:hAnsi="Times New Roman" w:cs="Times New Roman"/>
          <w:sz w:val="24"/>
          <w:szCs w:val="24"/>
          <w:rtl/>
        </w:rPr>
      </w:pPr>
      <w:r w:rsidRPr="00421704">
        <w:rPr>
          <w:rFonts w:ascii="Arial" w:eastAsia="Times New Roman" w:hAnsi="Arial" w:cs="Arial"/>
          <w:b/>
          <w:bCs/>
          <w:sz w:val="24"/>
          <w:szCs w:val="24"/>
          <w:rtl/>
        </w:rPr>
        <w:t>      يهدف هذا المقرر إلى تزويد الطالبة ب</w:t>
      </w:r>
      <w:r w:rsidRPr="00421704">
        <w:rPr>
          <w:rFonts w:ascii="Arial" w:eastAsia="Times New Roman" w:hAnsi="Arial" w:cs="Arial" w:hint="cs"/>
          <w:b/>
          <w:bCs/>
          <w:sz w:val="24"/>
          <w:szCs w:val="24"/>
          <w:rtl/>
        </w:rPr>
        <w:t xml:space="preserve">أهم </w:t>
      </w:r>
      <w:r w:rsidRPr="00421704">
        <w:rPr>
          <w:rFonts w:ascii="Arial" w:eastAsia="Times New Roman" w:hAnsi="Arial" w:cs="Arial"/>
          <w:b/>
          <w:bCs/>
          <w:sz w:val="24"/>
          <w:szCs w:val="24"/>
          <w:rtl/>
        </w:rPr>
        <w:t>المبادئ الأساسية في مجا</w:t>
      </w:r>
      <w:r w:rsidRPr="00421704">
        <w:rPr>
          <w:rFonts w:ascii="Arial" w:eastAsia="Times New Roman" w:hAnsi="Arial" w:cs="Arial" w:hint="cs"/>
          <w:b/>
          <w:bCs/>
          <w:sz w:val="24"/>
          <w:szCs w:val="24"/>
          <w:rtl/>
        </w:rPr>
        <w:t xml:space="preserve">ل الاتصال التجاري </w:t>
      </w:r>
      <w:r w:rsidRPr="00421704">
        <w:rPr>
          <w:rFonts w:ascii="Arial" w:eastAsia="Times New Roman" w:hAnsi="Arial" w:cs="Arial"/>
          <w:b/>
          <w:bCs/>
          <w:sz w:val="24"/>
          <w:szCs w:val="24"/>
          <w:rtl/>
        </w:rPr>
        <w:t xml:space="preserve"> في</w:t>
      </w:r>
      <w:r w:rsidRPr="00421704">
        <w:rPr>
          <w:rFonts w:ascii="Arial" w:eastAsia="Times New Roman" w:hAnsi="Arial" w:cs="Arial" w:hint="cs"/>
          <w:b/>
          <w:bCs/>
          <w:sz w:val="24"/>
          <w:szCs w:val="24"/>
          <w:rtl/>
        </w:rPr>
        <w:t xml:space="preserve"> عالم</w:t>
      </w:r>
      <w:r w:rsidRPr="00421704">
        <w:rPr>
          <w:rFonts w:ascii="Arial" w:eastAsia="Times New Roman" w:hAnsi="Arial" w:cs="Arial"/>
          <w:b/>
          <w:bCs/>
          <w:sz w:val="24"/>
          <w:szCs w:val="24"/>
          <w:rtl/>
        </w:rPr>
        <w:t xml:space="preserve"> إدارة الأعمال باللغة الانجليزية، إذ تعتبر اللغة الانجليزية اللغة الرائدة في مجال الإدارة هذا بالإضافة إلى أن أغلبية المراجع في هذا المجال قد أصبحت باللغة الانجليزية.  يبدأ المقرر بإعطاء مقدمة عن أساسيات ا</w:t>
      </w:r>
      <w:r w:rsidRPr="00421704">
        <w:rPr>
          <w:rFonts w:ascii="Arial" w:eastAsia="Times New Roman" w:hAnsi="Arial" w:cs="Arial" w:hint="cs"/>
          <w:b/>
          <w:bCs/>
          <w:sz w:val="24"/>
          <w:szCs w:val="24"/>
          <w:rtl/>
        </w:rPr>
        <w:t>لاتصال</w:t>
      </w:r>
      <w:r w:rsidRPr="00421704">
        <w:rPr>
          <w:rFonts w:ascii="Arial" w:eastAsia="Times New Roman" w:hAnsi="Arial" w:cs="Arial"/>
          <w:b/>
          <w:bCs/>
          <w:sz w:val="24"/>
          <w:szCs w:val="24"/>
          <w:rtl/>
        </w:rPr>
        <w:t xml:space="preserve">، </w:t>
      </w:r>
      <w:r w:rsidRPr="00421704">
        <w:rPr>
          <w:rFonts w:ascii="Arial" w:eastAsia="Times New Roman" w:hAnsi="Arial" w:cs="Arial" w:hint="cs"/>
          <w:b/>
          <w:bCs/>
          <w:sz w:val="24"/>
          <w:szCs w:val="24"/>
          <w:rtl/>
        </w:rPr>
        <w:t>ثم الاتصال المكتوب وأنواعه المختلفة</w:t>
      </w:r>
      <w:r w:rsidRPr="00421704">
        <w:rPr>
          <w:rFonts w:ascii="Arial" w:eastAsia="Times New Roman" w:hAnsi="Arial" w:cs="Arial"/>
          <w:b/>
          <w:bCs/>
          <w:sz w:val="24"/>
          <w:szCs w:val="24"/>
          <w:rtl/>
        </w:rPr>
        <w:t>.   </w:t>
      </w:r>
    </w:p>
    <w:p w:rsidR="00FF0D5C" w:rsidRPr="00421704" w:rsidRDefault="00FF0D5C" w:rsidP="00FF0D5C">
      <w:pPr>
        <w:spacing w:before="100" w:beforeAutospacing="1" w:after="100" w:afterAutospacing="1" w:line="240" w:lineRule="auto"/>
        <w:jc w:val="both"/>
        <w:rPr>
          <w:rFonts w:ascii="Times New Roman" w:eastAsia="Times New Roman" w:hAnsi="Times New Roman" w:cs="Times New Roman"/>
          <w:sz w:val="24"/>
          <w:szCs w:val="24"/>
          <w:rtl/>
        </w:rPr>
      </w:pPr>
      <w:r w:rsidRPr="00421704">
        <w:rPr>
          <w:rFonts w:ascii="Arial" w:eastAsia="Times New Roman" w:hAnsi="Arial" w:cs="Arial"/>
          <w:b/>
          <w:bCs/>
          <w:rtl/>
        </w:rPr>
        <w:t> </w:t>
      </w:r>
    </w:p>
    <w:p w:rsidR="00FF0D5C" w:rsidRPr="00421704" w:rsidRDefault="00FF0D5C" w:rsidP="00FF0D5C">
      <w:pPr>
        <w:spacing w:before="100" w:beforeAutospacing="1" w:after="100" w:afterAutospacing="1" w:line="240" w:lineRule="auto"/>
        <w:jc w:val="both"/>
        <w:rPr>
          <w:rFonts w:ascii="Times New Roman" w:eastAsia="Times New Roman" w:hAnsi="Times New Roman" w:cs="Times New Roman"/>
          <w:sz w:val="24"/>
          <w:szCs w:val="24"/>
          <w:rtl/>
        </w:rPr>
      </w:pPr>
      <w:r w:rsidRPr="00421704">
        <w:rPr>
          <w:rFonts w:ascii="Arial" w:eastAsia="Times New Roman" w:hAnsi="Arial" w:cs="Arial"/>
          <w:b/>
          <w:bCs/>
          <w:sz w:val="28"/>
          <w:szCs w:val="28"/>
          <w:u w:val="single"/>
          <w:rtl/>
        </w:rPr>
        <w:t>ثانياً: مفردات المقرر</w:t>
      </w:r>
    </w:p>
    <w:p w:rsidR="00FF0D5C" w:rsidRPr="00421704" w:rsidRDefault="00FF0D5C" w:rsidP="00FF0D5C">
      <w:pPr>
        <w:tabs>
          <w:tab w:val="num" w:pos="1080"/>
        </w:tabs>
        <w:bidi w:val="0"/>
        <w:spacing w:before="100" w:beforeAutospacing="1" w:after="100" w:afterAutospacing="1" w:line="240" w:lineRule="auto"/>
        <w:ind w:left="1080" w:hanging="1080"/>
        <w:rPr>
          <w:rFonts w:ascii="Times New Roman" w:eastAsia="Times New Roman" w:hAnsi="Times New Roman" w:cs="Times New Roman"/>
          <w:sz w:val="24"/>
          <w:szCs w:val="24"/>
        </w:rPr>
      </w:pPr>
      <w:r w:rsidRPr="00421704">
        <w:rPr>
          <w:rFonts w:ascii="Times New Roman" w:eastAsia="Times New Roman" w:hAnsi="Times New Roman" w:cs="Times New Roman"/>
          <w:b/>
          <w:bCs/>
          <w:sz w:val="14"/>
          <w:szCs w:val="14"/>
        </w:rPr>
        <w:t xml:space="preserve">                          </w:t>
      </w:r>
      <w:proofErr w:type="spellStart"/>
      <w:r w:rsidRPr="00421704">
        <w:rPr>
          <w:rFonts w:ascii="Arial" w:eastAsia="Times New Roman" w:hAnsi="Arial" w:cs="Arial"/>
          <w:b/>
          <w:bCs/>
          <w:sz w:val="24"/>
          <w:szCs w:val="24"/>
        </w:rPr>
        <w:t>i</w:t>
      </w:r>
      <w:proofErr w:type="spellEnd"/>
      <w:r w:rsidRPr="00421704">
        <w:rPr>
          <w:rFonts w:ascii="Arial" w:eastAsia="Times New Roman" w:hAnsi="Arial" w:cs="Arial"/>
          <w:b/>
          <w:bCs/>
          <w:sz w:val="24"/>
          <w:szCs w:val="24"/>
        </w:rPr>
        <w:t>.</w:t>
      </w:r>
      <w:r w:rsidRPr="00421704">
        <w:rPr>
          <w:rFonts w:ascii="Times New Roman" w:eastAsia="Times New Roman" w:hAnsi="Times New Roman" w:cs="Times New Roman"/>
          <w:b/>
          <w:bCs/>
          <w:sz w:val="14"/>
          <w:szCs w:val="14"/>
        </w:rPr>
        <w:t>       </w:t>
      </w:r>
      <w:r w:rsidRPr="00421704">
        <w:rPr>
          <w:rFonts w:ascii="Times New Roman" w:eastAsia="Times New Roman" w:hAnsi="Times New Roman" w:cs="Times New Roman"/>
          <w:b/>
          <w:bCs/>
          <w:sz w:val="24"/>
          <w:szCs w:val="24"/>
        </w:rPr>
        <w:t xml:space="preserve"> </w:t>
      </w:r>
      <w:r w:rsidRPr="00421704">
        <w:rPr>
          <w:rFonts w:ascii="Arial" w:eastAsia="Times New Roman" w:hAnsi="Arial" w:cs="Arial"/>
          <w:b/>
          <w:bCs/>
          <w:sz w:val="24"/>
          <w:szCs w:val="24"/>
          <w:u w:val="single"/>
        </w:rPr>
        <w:t>THE COMMUNICATION PROCESS</w:t>
      </w:r>
    </w:p>
    <w:p w:rsidR="00FF0D5C" w:rsidRPr="00421704" w:rsidRDefault="00FF0D5C" w:rsidP="00FF0D5C">
      <w:pPr>
        <w:numPr>
          <w:ilvl w:val="0"/>
          <w:numId w:val="1"/>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THE MANAGER'S ROLE.</w:t>
      </w:r>
    </w:p>
    <w:p w:rsidR="00FF0D5C" w:rsidRPr="00421704" w:rsidRDefault="00FF0D5C" w:rsidP="00FF0D5C">
      <w:pPr>
        <w:numPr>
          <w:ilvl w:val="0"/>
          <w:numId w:val="1"/>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COMMUNICATION PROCESS.</w:t>
      </w:r>
    </w:p>
    <w:p w:rsidR="00FF0D5C" w:rsidRPr="00421704" w:rsidRDefault="00FF0D5C" w:rsidP="00FF0D5C">
      <w:pPr>
        <w:numPr>
          <w:ilvl w:val="0"/>
          <w:numId w:val="1"/>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COMMUNICATION</w:t>
      </w:r>
      <w:proofErr w:type="gramStart"/>
      <w:r w:rsidRPr="00421704">
        <w:rPr>
          <w:rFonts w:asciiTheme="majorBidi" w:eastAsia="Times New Roman" w:hAnsiTheme="majorBidi" w:cstheme="majorBidi"/>
          <w:sz w:val="20"/>
          <w:szCs w:val="20"/>
        </w:rPr>
        <w:t>  DEFINE</w:t>
      </w:r>
      <w:proofErr w:type="gramEnd"/>
      <w:r w:rsidRPr="00421704">
        <w:rPr>
          <w:rFonts w:asciiTheme="majorBidi" w:eastAsia="Times New Roman" w:hAnsiTheme="majorBidi" w:cstheme="majorBidi"/>
          <w:sz w:val="20"/>
          <w:szCs w:val="20"/>
        </w:rPr>
        <w:t>.</w:t>
      </w:r>
    </w:p>
    <w:p w:rsidR="00FF0D5C" w:rsidRPr="00421704" w:rsidRDefault="00FF0D5C" w:rsidP="00FF0D5C">
      <w:pPr>
        <w:numPr>
          <w:ilvl w:val="0"/>
          <w:numId w:val="1"/>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BUSINESS   COMMUNICATION</w:t>
      </w:r>
      <w:proofErr w:type="gramStart"/>
      <w:r w:rsidRPr="00421704">
        <w:rPr>
          <w:rFonts w:asciiTheme="majorBidi" w:eastAsia="Times New Roman" w:hAnsiTheme="majorBidi" w:cstheme="majorBidi"/>
          <w:sz w:val="20"/>
          <w:szCs w:val="20"/>
        </w:rPr>
        <w:t>  SYSTEMS</w:t>
      </w:r>
      <w:proofErr w:type="gramEnd"/>
      <w:r w:rsidRPr="00421704">
        <w:rPr>
          <w:rFonts w:asciiTheme="majorBidi" w:eastAsia="Times New Roman" w:hAnsiTheme="majorBidi" w:cstheme="majorBidi"/>
          <w:sz w:val="20"/>
          <w:szCs w:val="20"/>
        </w:rPr>
        <w:t>.</w:t>
      </w:r>
    </w:p>
    <w:p w:rsidR="00FF0D5C" w:rsidRPr="00421704" w:rsidRDefault="00FF0D5C" w:rsidP="00FF0D5C">
      <w:pPr>
        <w:numPr>
          <w:ilvl w:val="0"/>
          <w:numId w:val="1"/>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COMMUNICATION</w:t>
      </w:r>
      <w:proofErr w:type="gramStart"/>
      <w:r w:rsidRPr="00421704">
        <w:rPr>
          <w:rFonts w:asciiTheme="majorBidi" w:eastAsia="Times New Roman" w:hAnsiTheme="majorBidi" w:cstheme="majorBidi"/>
          <w:sz w:val="20"/>
          <w:szCs w:val="20"/>
        </w:rPr>
        <w:t>  BREAK</w:t>
      </w:r>
      <w:proofErr w:type="gramEnd"/>
      <w:r w:rsidRPr="00421704">
        <w:rPr>
          <w:rFonts w:asciiTheme="majorBidi" w:eastAsia="Times New Roman" w:hAnsiTheme="majorBidi" w:cstheme="majorBidi"/>
          <w:sz w:val="20"/>
          <w:szCs w:val="20"/>
        </w:rPr>
        <w:t xml:space="preserve"> DOWNS.</w:t>
      </w:r>
    </w:p>
    <w:p w:rsidR="00FF0D5C" w:rsidRPr="00421704" w:rsidRDefault="00FF0D5C" w:rsidP="00FF0D5C">
      <w:pPr>
        <w:numPr>
          <w:ilvl w:val="0"/>
          <w:numId w:val="1"/>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FEEDBACK</w:t>
      </w:r>
    </w:p>
    <w:p w:rsidR="00FF0D5C" w:rsidRPr="00421704" w:rsidRDefault="00FF0D5C" w:rsidP="00FF0D5C">
      <w:pPr>
        <w:numPr>
          <w:ilvl w:val="0"/>
          <w:numId w:val="1"/>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CLOSED SYSTEM.</w:t>
      </w:r>
    </w:p>
    <w:p w:rsidR="00FF0D5C" w:rsidRPr="00421704" w:rsidRDefault="00FF0D5C" w:rsidP="00FF0D5C">
      <w:pPr>
        <w:numPr>
          <w:ilvl w:val="0"/>
          <w:numId w:val="1"/>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COMMUNICATION</w:t>
      </w:r>
      <w:proofErr w:type="gramStart"/>
      <w:r w:rsidRPr="00421704">
        <w:rPr>
          <w:rFonts w:asciiTheme="majorBidi" w:eastAsia="Times New Roman" w:hAnsiTheme="majorBidi" w:cstheme="majorBidi"/>
          <w:sz w:val="20"/>
          <w:szCs w:val="20"/>
        </w:rPr>
        <w:t>  DIRECTIONS</w:t>
      </w:r>
      <w:proofErr w:type="gramEnd"/>
      <w:r w:rsidRPr="00421704">
        <w:rPr>
          <w:rFonts w:asciiTheme="majorBidi" w:eastAsia="Times New Roman" w:hAnsiTheme="majorBidi" w:cstheme="majorBidi"/>
          <w:sz w:val="20"/>
          <w:szCs w:val="20"/>
        </w:rPr>
        <w:t>.</w:t>
      </w:r>
    </w:p>
    <w:p w:rsidR="00FF0D5C" w:rsidRPr="00421704" w:rsidRDefault="00FF0D5C" w:rsidP="00FF0D5C">
      <w:pPr>
        <w:numPr>
          <w:ilvl w:val="0"/>
          <w:numId w:val="1"/>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PERSONAL        </w:t>
      </w:r>
      <w:proofErr w:type="gramStart"/>
      <w:r w:rsidRPr="00421704">
        <w:rPr>
          <w:rFonts w:asciiTheme="majorBidi" w:eastAsia="Times New Roman" w:hAnsiTheme="majorBidi" w:cstheme="majorBidi"/>
          <w:sz w:val="20"/>
          <w:szCs w:val="20"/>
        </w:rPr>
        <w:t>COMMUNICATION  .</w:t>
      </w:r>
      <w:proofErr w:type="gramEnd"/>
    </w:p>
    <w:p w:rsidR="00FF0D5C" w:rsidRPr="00421704" w:rsidRDefault="00FF0D5C" w:rsidP="00FF0D5C">
      <w:pPr>
        <w:numPr>
          <w:ilvl w:val="0"/>
          <w:numId w:val="1"/>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COMMUNICATION</w:t>
      </w:r>
      <w:proofErr w:type="gramStart"/>
      <w:r w:rsidRPr="00421704">
        <w:rPr>
          <w:rFonts w:asciiTheme="majorBidi" w:eastAsia="Times New Roman" w:hAnsiTheme="majorBidi" w:cstheme="majorBidi"/>
          <w:sz w:val="20"/>
          <w:szCs w:val="20"/>
        </w:rPr>
        <w:t>  NET</w:t>
      </w:r>
      <w:proofErr w:type="gramEnd"/>
      <w:r w:rsidRPr="00421704">
        <w:rPr>
          <w:rFonts w:asciiTheme="majorBidi" w:eastAsia="Times New Roman" w:hAnsiTheme="majorBidi" w:cstheme="majorBidi"/>
          <w:sz w:val="20"/>
          <w:szCs w:val="20"/>
        </w:rPr>
        <w:t xml:space="preserve"> WORKS.</w:t>
      </w:r>
    </w:p>
    <w:p w:rsidR="00FF0D5C" w:rsidRPr="00421704" w:rsidRDefault="00FF0D5C" w:rsidP="00FF0D5C">
      <w:pPr>
        <w:numPr>
          <w:ilvl w:val="0"/>
          <w:numId w:val="1"/>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AVOIDING BREAKDOWNS.</w:t>
      </w:r>
    </w:p>
    <w:p w:rsidR="00FF0D5C" w:rsidRPr="00421704" w:rsidRDefault="00FF0D5C" w:rsidP="00FF0D5C">
      <w:pPr>
        <w:bidi w:val="0"/>
        <w:spacing w:before="100" w:beforeAutospacing="1" w:after="100" w:afterAutospacing="1" w:line="240" w:lineRule="auto"/>
        <w:ind w:left="720"/>
        <w:rPr>
          <w:rFonts w:ascii="Tahoma" w:eastAsia="Times New Roman" w:hAnsi="Tahoma" w:cs="Tahoma"/>
          <w:sz w:val="18"/>
          <w:szCs w:val="18"/>
        </w:rPr>
      </w:pPr>
    </w:p>
    <w:p w:rsidR="00FF0D5C" w:rsidRPr="00421704" w:rsidRDefault="00FF0D5C" w:rsidP="00FF0D5C">
      <w:pPr>
        <w:tabs>
          <w:tab w:val="num" w:pos="1080"/>
        </w:tabs>
        <w:bidi w:val="0"/>
        <w:spacing w:before="100" w:beforeAutospacing="1" w:after="100" w:afterAutospacing="1" w:line="240" w:lineRule="auto"/>
        <w:ind w:left="1080" w:hanging="1080"/>
        <w:rPr>
          <w:rFonts w:ascii="Times New Roman" w:eastAsia="Times New Roman" w:hAnsi="Times New Roman" w:cs="Times New Roman"/>
          <w:sz w:val="24"/>
          <w:szCs w:val="24"/>
        </w:rPr>
      </w:pPr>
      <w:r w:rsidRPr="00421704">
        <w:rPr>
          <w:rFonts w:ascii="Arial" w:eastAsia="Times New Roman" w:hAnsi="Arial" w:cs="Arial"/>
          <w:b/>
          <w:bCs/>
          <w:sz w:val="24"/>
          <w:szCs w:val="24"/>
        </w:rPr>
        <w:t xml:space="preserve">          ii.</w:t>
      </w:r>
      <w:r w:rsidRPr="00421704">
        <w:rPr>
          <w:rFonts w:ascii="Times New Roman" w:eastAsia="Times New Roman" w:hAnsi="Times New Roman" w:cs="Times New Roman"/>
          <w:sz w:val="24"/>
          <w:szCs w:val="24"/>
        </w:rPr>
        <w:t xml:space="preserve">        </w:t>
      </w:r>
      <w:r w:rsidRPr="00421704">
        <w:rPr>
          <w:rFonts w:asciiTheme="minorBidi" w:eastAsia="Times New Roman" w:hAnsiTheme="minorBidi"/>
          <w:b/>
          <w:bCs/>
          <w:sz w:val="24"/>
          <w:szCs w:val="24"/>
          <w:u w:val="single"/>
        </w:rPr>
        <w:t xml:space="preserve">WRITTEN </w:t>
      </w:r>
      <w:proofErr w:type="gramStart"/>
      <w:r w:rsidRPr="00421704">
        <w:rPr>
          <w:rFonts w:asciiTheme="minorBidi" w:eastAsia="Times New Roman" w:hAnsiTheme="minorBidi"/>
          <w:b/>
          <w:bCs/>
          <w:sz w:val="24"/>
          <w:szCs w:val="24"/>
          <w:u w:val="single"/>
        </w:rPr>
        <w:t>COMMUNICATION</w:t>
      </w:r>
      <w:r w:rsidRPr="00421704">
        <w:rPr>
          <w:rFonts w:asciiTheme="minorBidi" w:eastAsia="Times New Roman" w:hAnsiTheme="minorBidi"/>
          <w:sz w:val="24"/>
          <w:szCs w:val="24"/>
          <w:u w:val="single"/>
        </w:rPr>
        <w:t>  </w:t>
      </w:r>
      <w:r w:rsidRPr="00421704">
        <w:rPr>
          <w:rFonts w:asciiTheme="minorBidi" w:eastAsia="Times New Roman" w:hAnsiTheme="minorBidi"/>
          <w:b/>
          <w:bCs/>
          <w:sz w:val="24"/>
          <w:szCs w:val="24"/>
          <w:u w:val="single"/>
        </w:rPr>
        <w:t>:</w:t>
      </w:r>
      <w:proofErr w:type="gramEnd"/>
      <w:r w:rsidRPr="00421704">
        <w:rPr>
          <w:rFonts w:ascii="Tahoma" w:eastAsia="Times New Roman" w:hAnsi="Tahoma" w:cs="Tahoma"/>
          <w:sz w:val="18"/>
          <w:szCs w:val="18"/>
        </w:rPr>
        <w:t xml:space="preserve"> </w:t>
      </w:r>
      <w:r w:rsidRPr="00421704">
        <w:rPr>
          <w:rFonts w:ascii="Times New Roman" w:eastAsia="Times New Roman" w:hAnsi="Times New Roman" w:cs="Times New Roman"/>
          <w:sz w:val="24"/>
          <w:szCs w:val="24"/>
        </w:rPr>
        <w:t>        </w:t>
      </w:r>
    </w:p>
    <w:p w:rsidR="00FF0D5C" w:rsidRPr="00421704" w:rsidRDefault="00FF0D5C" w:rsidP="00FF0D5C">
      <w:pPr>
        <w:numPr>
          <w:ilvl w:val="0"/>
          <w:numId w:val="2"/>
        </w:numPr>
        <w:tabs>
          <w:tab w:val="num" w:pos="360"/>
        </w:tabs>
        <w:bidi w:val="0"/>
        <w:spacing w:before="100" w:beforeAutospacing="1" w:after="100" w:afterAutospacing="1" w:line="240" w:lineRule="auto"/>
        <w:ind w:firstLine="0"/>
        <w:rPr>
          <w:rFonts w:asciiTheme="majorBidi" w:eastAsia="Times New Roman" w:hAnsiTheme="majorBidi" w:cstheme="majorBidi"/>
          <w:b/>
          <w:bCs/>
          <w:sz w:val="20"/>
          <w:szCs w:val="20"/>
        </w:rPr>
      </w:pPr>
      <w:r w:rsidRPr="00421704">
        <w:rPr>
          <w:rFonts w:asciiTheme="majorBidi" w:eastAsia="Times New Roman" w:hAnsiTheme="majorBidi" w:cstheme="majorBidi"/>
          <w:sz w:val="20"/>
          <w:szCs w:val="20"/>
        </w:rPr>
        <w:t>STYLE OF WRITING</w:t>
      </w:r>
      <w:r w:rsidRPr="00421704">
        <w:rPr>
          <w:rFonts w:asciiTheme="majorBidi" w:eastAsia="Times New Roman" w:hAnsiTheme="majorBidi" w:cstheme="majorBidi"/>
          <w:b/>
          <w:bCs/>
          <w:sz w:val="20"/>
          <w:szCs w:val="20"/>
        </w:rPr>
        <w:t>.</w:t>
      </w:r>
    </w:p>
    <w:p w:rsidR="00FF0D5C" w:rsidRPr="00421704" w:rsidRDefault="00FF0D5C" w:rsidP="00FF0D5C">
      <w:pPr>
        <w:tabs>
          <w:tab w:val="num" w:pos="1080"/>
        </w:tabs>
        <w:bidi w:val="0"/>
        <w:spacing w:before="100" w:beforeAutospacing="1" w:after="100" w:afterAutospacing="1" w:line="240" w:lineRule="auto"/>
        <w:ind w:left="1080" w:hanging="1080"/>
        <w:rPr>
          <w:rFonts w:ascii="Times New Roman" w:eastAsia="Times New Roman" w:hAnsi="Times New Roman" w:cs="Times New Roman"/>
          <w:sz w:val="24"/>
          <w:szCs w:val="24"/>
        </w:rPr>
      </w:pPr>
      <w:r w:rsidRPr="00421704">
        <w:rPr>
          <w:rFonts w:ascii="Times New Roman" w:eastAsia="Times New Roman" w:hAnsi="Times New Roman" w:cs="Times New Roman"/>
          <w:sz w:val="24"/>
          <w:szCs w:val="24"/>
        </w:rPr>
        <w:t xml:space="preserve">           </w:t>
      </w:r>
      <w:proofErr w:type="gramStart"/>
      <w:r w:rsidRPr="00421704">
        <w:rPr>
          <w:rFonts w:ascii="Arial" w:eastAsia="Times New Roman" w:hAnsi="Arial" w:cs="Arial"/>
          <w:b/>
          <w:bCs/>
          <w:sz w:val="24"/>
          <w:szCs w:val="24"/>
        </w:rPr>
        <w:t>iii.</w:t>
      </w:r>
      <w:r w:rsidRPr="00421704">
        <w:rPr>
          <w:rFonts w:ascii="Times New Roman" w:eastAsia="Times New Roman" w:hAnsi="Times New Roman" w:cs="Times New Roman"/>
          <w:sz w:val="24"/>
          <w:szCs w:val="24"/>
        </w:rPr>
        <w:t xml:space="preserve">        </w:t>
      </w:r>
      <w:r w:rsidRPr="00421704">
        <w:rPr>
          <w:rFonts w:ascii="Arial" w:eastAsia="Times New Roman" w:hAnsi="Arial" w:cs="Arial"/>
          <w:b/>
          <w:bCs/>
          <w:sz w:val="24"/>
          <w:szCs w:val="24"/>
          <w:u w:val="single"/>
        </w:rPr>
        <w:t>BUSINESS</w:t>
      </w:r>
      <w:proofErr w:type="gramEnd"/>
      <w:r w:rsidRPr="00421704">
        <w:rPr>
          <w:rFonts w:ascii="Arial" w:eastAsia="Times New Roman" w:hAnsi="Arial" w:cs="Arial"/>
          <w:b/>
          <w:bCs/>
          <w:sz w:val="24"/>
          <w:szCs w:val="24"/>
          <w:u w:val="single"/>
        </w:rPr>
        <w:t xml:space="preserve"> ENGLISH.</w:t>
      </w:r>
    </w:p>
    <w:p w:rsidR="00FF0D5C" w:rsidRPr="00421704" w:rsidRDefault="00FF0D5C" w:rsidP="00FF0D5C">
      <w:pPr>
        <w:tabs>
          <w:tab w:val="num" w:pos="1080"/>
        </w:tabs>
        <w:bidi w:val="0"/>
        <w:spacing w:before="100" w:beforeAutospacing="1" w:after="100" w:afterAutospacing="1" w:line="240" w:lineRule="auto"/>
        <w:ind w:left="1080" w:hanging="1080"/>
        <w:rPr>
          <w:rFonts w:ascii="Times New Roman" w:eastAsia="Times New Roman" w:hAnsi="Times New Roman" w:cs="Times New Roman"/>
          <w:sz w:val="24"/>
          <w:szCs w:val="24"/>
        </w:rPr>
      </w:pPr>
      <w:r w:rsidRPr="00421704">
        <w:rPr>
          <w:rFonts w:ascii="Times New Roman" w:eastAsia="Times New Roman" w:hAnsi="Times New Roman" w:cs="Times New Roman"/>
          <w:sz w:val="24"/>
          <w:szCs w:val="24"/>
        </w:rPr>
        <w:t xml:space="preserve">           </w:t>
      </w:r>
      <w:r w:rsidRPr="00421704">
        <w:rPr>
          <w:rFonts w:ascii="Arial" w:eastAsia="Times New Roman" w:hAnsi="Arial" w:cs="Arial"/>
          <w:b/>
          <w:bCs/>
          <w:sz w:val="24"/>
          <w:szCs w:val="24"/>
        </w:rPr>
        <w:t>iv.</w:t>
      </w:r>
      <w:r w:rsidRPr="00421704">
        <w:rPr>
          <w:rFonts w:ascii="Times New Roman" w:eastAsia="Times New Roman" w:hAnsi="Times New Roman" w:cs="Times New Roman"/>
          <w:sz w:val="24"/>
          <w:szCs w:val="24"/>
        </w:rPr>
        <w:t xml:space="preserve">        </w:t>
      </w:r>
      <w:r w:rsidRPr="00421704">
        <w:rPr>
          <w:rFonts w:ascii="Arial" w:eastAsia="Times New Roman" w:hAnsi="Arial" w:cs="Arial"/>
          <w:b/>
          <w:bCs/>
          <w:sz w:val="24"/>
          <w:szCs w:val="24"/>
          <w:u w:val="single"/>
        </w:rPr>
        <w:t>LETTER FORMAT:</w:t>
      </w:r>
    </w:p>
    <w:p w:rsidR="00FF0D5C" w:rsidRPr="00421704" w:rsidRDefault="00FF0D5C" w:rsidP="00FF0D5C">
      <w:pPr>
        <w:numPr>
          <w:ilvl w:val="0"/>
          <w:numId w:val="5"/>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REQUEST LETTERS.</w:t>
      </w:r>
    </w:p>
    <w:p w:rsidR="00FF0D5C" w:rsidRPr="00421704" w:rsidRDefault="00FF0D5C" w:rsidP="00FF0D5C">
      <w:pPr>
        <w:numPr>
          <w:ilvl w:val="0"/>
          <w:numId w:val="5"/>
        </w:numPr>
        <w:tabs>
          <w:tab w:val="num" w:pos="360"/>
        </w:tabs>
        <w:bidi w:val="0"/>
        <w:spacing w:before="100" w:beforeAutospacing="1" w:after="100" w:afterAutospacing="1" w:line="240" w:lineRule="auto"/>
        <w:ind w:firstLine="0"/>
        <w:rPr>
          <w:rFonts w:asciiTheme="majorBidi" w:eastAsia="Times New Roman" w:hAnsiTheme="majorBidi" w:cstheme="majorBidi"/>
          <w:sz w:val="20"/>
          <w:szCs w:val="20"/>
        </w:rPr>
      </w:pPr>
      <w:r w:rsidRPr="00421704">
        <w:rPr>
          <w:rFonts w:asciiTheme="majorBidi" w:eastAsia="Times New Roman" w:hAnsiTheme="majorBidi" w:cstheme="majorBidi"/>
          <w:sz w:val="20"/>
          <w:szCs w:val="20"/>
        </w:rPr>
        <w:t>REPLIES LETTERS.</w:t>
      </w:r>
    </w:p>
    <w:p w:rsidR="00FF0D5C" w:rsidRPr="00421704" w:rsidRDefault="00FF0D5C" w:rsidP="00FF0D5C">
      <w:pPr>
        <w:numPr>
          <w:ilvl w:val="0"/>
          <w:numId w:val="5"/>
        </w:numPr>
        <w:tabs>
          <w:tab w:val="num" w:pos="360"/>
        </w:tabs>
        <w:bidi w:val="0"/>
        <w:spacing w:before="100" w:beforeAutospacing="1" w:after="100" w:afterAutospacing="1" w:line="240" w:lineRule="auto"/>
        <w:ind w:firstLine="0"/>
        <w:rPr>
          <w:rFonts w:ascii="Tahoma" w:eastAsia="Times New Roman" w:hAnsi="Tahoma" w:cs="Tahoma"/>
          <w:sz w:val="18"/>
          <w:szCs w:val="18"/>
        </w:rPr>
      </w:pPr>
      <w:r w:rsidRPr="00421704">
        <w:rPr>
          <w:rFonts w:asciiTheme="majorBidi" w:eastAsia="Times New Roman" w:hAnsiTheme="majorBidi" w:cstheme="majorBidi"/>
          <w:sz w:val="20"/>
          <w:szCs w:val="20"/>
        </w:rPr>
        <w:t>COMPLAINTS</w:t>
      </w:r>
      <w:proofErr w:type="gramStart"/>
      <w:r w:rsidRPr="00421704">
        <w:rPr>
          <w:rFonts w:asciiTheme="majorBidi" w:eastAsia="Times New Roman" w:hAnsiTheme="majorBidi" w:cstheme="majorBidi"/>
          <w:sz w:val="20"/>
          <w:szCs w:val="20"/>
        </w:rPr>
        <w:t>,CLAIMS</w:t>
      </w:r>
      <w:proofErr w:type="gramEnd"/>
      <w:r w:rsidRPr="00421704">
        <w:rPr>
          <w:rFonts w:asciiTheme="majorBidi" w:eastAsia="Times New Roman" w:hAnsiTheme="majorBidi" w:cstheme="majorBidi"/>
          <w:sz w:val="20"/>
          <w:szCs w:val="20"/>
        </w:rPr>
        <w:t xml:space="preserve"> AND ADJUSTMENTS</w:t>
      </w:r>
      <w:r w:rsidRPr="00421704">
        <w:rPr>
          <w:rFonts w:ascii="Arial" w:eastAsia="Times New Roman" w:hAnsi="Arial" w:cs="Arial"/>
          <w:sz w:val="24"/>
          <w:szCs w:val="24"/>
        </w:rPr>
        <w:t>.</w:t>
      </w:r>
    </w:p>
    <w:p w:rsidR="00FF0D5C" w:rsidRPr="00421704" w:rsidRDefault="00FF0D5C" w:rsidP="00FF0D5C">
      <w:pPr>
        <w:bidi w:val="0"/>
        <w:spacing w:before="100" w:beforeAutospacing="1" w:after="100" w:afterAutospacing="1" w:line="240" w:lineRule="auto"/>
        <w:rPr>
          <w:rFonts w:asciiTheme="minorBidi" w:eastAsia="Times New Roman" w:hAnsiTheme="minorBidi"/>
          <w:b/>
          <w:bCs/>
          <w:sz w:val="24"/>
          <w:szCs w:val="24"/>
          <w:u w:val="single"/>
        </w:rPr>
      </w:pPr>
      <w:r w:rsidRPr="00421704">
        <w:rPr>
          <w:rFonts w:asciiTheme="minorBidi" w:eastAsia="Times New Roman" w:hAnsiTheme="minorBidi"/>
          <w:b/>
          <w:bCs/>
          <w:sz w:val="24"/>
          <w:szCs w:val="24"/>
        </w:rPr>
        <w:t xml:space="preserve">        V.         </w:t>
      </w:r>
      <w:r w:rsidRPr="00421704">
        <w:rPr>
          <w:rFonts w:asciiTheme="minorBidi" w:eastAsia="Times New Roman" w:hAnsiTheme="minorBidi"/>
          <w:b/>
          <w:bCs/>
          <w:sz w:val="24"/>
          <w:szCs w:val="24"/>
          <w:u w:val="single"/>
        </w:rPr>
        <w:t>EMPLOYMENT CORRESPONDENCE</w:t>
      </w:r>
      <w:proofErr w:type="gramStart"/>
      <w:r w:rsidRPr="00421704">
        <w:rPr>
          <w:rFonts w:asciiTheme="minorBidi" w:eastAsia="Times New Roman" w:hAnsiTheme="minorBidi"/>
          <w:b/>
          <w:bCs/>
          <w:sz w:val="24"/>
          <w:szCs w:val="24"/>
          <w:u w:val="single"/>
        </w:rPr>
        <w:t>,RESUME</w:t>
      </w:r>
      <w:proofErr w:type="gramEnd"/>
      <w:r w:rsidRPr="00421704">
        <w:rPr>
          <w:rFonts w:asciiTheme="minorBidi" w:eastAsia="Times New Roman" w:hAnsiTheme="minorBidi"/>
          <w:b/>
          <w:bCs/>
          <w:sz w:val="24"/>
          <w:szCs w:val="24"/>
          <w:u w:val="single"/>
        </w:rPr>
        <w:t xml:space="preserve"> OR CV.</w:t>
      </w:r>
    </w:p>
    <w:p w:rsidR="00FF0D5C" w:rsidRPr="00421704" w:rsidRDefault="00FF0D5C" w:rsidP="00FF0D5C">
      <w:pPr>
        <w:bidi w:val="0"/>
        <w:spacing w:before="100" w:beforeAutospacing="1" w:after="100" w:afterAutospacing="1" w:line="240" w:lineRule="auto"/>
        <w:rPr>
          <w:rFonts w:asciiTheme="minorBidi" w:eastAsia="Times New Roman" w:hAnsiTheme="minorBidi"/>
          <w:b/>
          <w:bCs/>
          <w:sz w:val="24"/>
          <w:szCs w:val="24"/>
          <w:u w:val="single"/>
        </w:rPr>
      </w:pPr>
      <w:r w:rsidRPr="00421704">
        <w:rPr>
          <w:rFonts w:asciiTheme="minorBidi" w:eastAsia="Times New Roman" w:hAnsiTheme="minorBidi"/>
          <w:b/>
          <w:bCs/>
          <w:sz w:val="24"/>
          <w:szCs w:val="24"/>
        </w:rPr>
        <w:t>Vi..</w:t>
      </w:r>
      <w:r w:rsidRPr="00421704">
        <w:rPr>
          <w:rFonts w:asciiTheme="minorBidi" w:eastAsia="Times New Roman" w:hAnsiTheme="minorBidi"/>
          <w:b/>
          <w:bCs/>
          <w:sz w:val="24"/>
          <w:szCs w:val="24"/>
          <w:u w:val="single"/>
        </w:rPr>
        <w:t xml:space="preserve">  </w:t>
      </w:r>
      <w:r w:rsidR="00421704">
        <w:rPr>
          <w:rFonts w:asciiTheme="minorBidi" w:eastAsia="Times New Roman" w:hAnsiTheme="minorBidi"/>
          <w:b/>
          <w:bCs/>
          <w:sz w:val="24"/>
          <w:szCs w:val="24"/>
          <w:u w:val="single"/>
        </w:rPr>
        <w:t xml:space="preserve">    </w:t>
      </w:r>
      <w:bookmarkStart w:id="0" w:name="_GoBack"/>
      <w:bookmarkEnd w:id="0"/>
      <w:r w:rsidRPr="00421704">
        <w:rPr>
          <w:rFonts w:asciiTheme="minorBidi" w:eastAsia="Times New Roman" w:hAnsiTheme="minorBidi"/>
          <w:b/>
          <w:bCs/>
          <w:sz w:val="24"/>
          <w:szCs w:val="24"/>
          <w:u w:val="single"/>
        </w:rPr>
        <w:t xml:space="preserve">    Business reports and proposals.</w:t>
      </w:r>
    </w:p>
    <w:p w:rsidR="00FF0D5C" w:rsidRPr="00421704" w:rsidRDefault="00FF0D5C" w:rsidP="00FF0D5C">
      <w:pPr>
        <w:bidi w:val="0"/>
        <w:spacing w:before="100" w:beforeAutospacing="1" w:after="100" w:afterAutospacing="1" w:line="240" w:lineRule="auto"/>
        <w:rPr>
          <w:rFonts w:ascii="Times New Roman" w:eastAsia="Times New Roman" w:hAnsi="Times New Roman" w:cs="Times New Roman"/>
          <w:sz w:val="24"/>
          <w:szCs w:val="24"/>
        </w:rPr>
      </w:pPr>
      <w:r w:rsidRPr="00421704">
        <w:rPr>
          <w:rFonts w:ascii="Arial" w:eastAsia="Times New Roman" w:hAnsi="Arial" w:cs="Arial"/>
          <w:b/>
          <w:bCs/>
          <w:sz w:val="24"/>
          <w:szCs w:val="24"/>
        </w:rPr>
        <w:lastRenderedPageBreak/>
        <w:t> </w:t>
      </w:r>
    </w:p>
    <w:p w:rsidR="00FF0D5C" w:rsidRPr="00421704" w:rsidRDefault="00FF0D5C" w:rsidP="00FF0D5C">
      <w:pPr>
        <w:spacing w:before="100" w:beforeAutospacing="1" w:after="100" w:afterAutospacing="1" w:line="240" w:lineRule="auto"/>
        <w:jc w:val="both"/>
        <w:rPr>
          <w:rFonts w:ascii="Times New Roman" w:eastAsia="Times New Roman" w:hAnsi="Times New Roman" w:cs="Times New Roman" w:hint="cs"/>
          <w:sz w:val="24"/>
          <w:szCs w:val="24"/>
          <w:rtl/>
        </w:rPr>
      </w:pPr>
      <w:r w:rsidRPr="00421704">
        <w:rPr>
          <w:rFonts w:ascii="Arial" w:eastAsia="Times New Roman" w:hAnsi="Arial" w:cs="Arial"/>
          <w:b/>
          <w:bCs/>
          <w:sz w:val="28"/>
          <w:szCs w:val="28"/>
          <w:u w:val="single"/>
          <w:rtl/>
        </w:rPr>
        <w:t>ثالثاً: المراجع المطلوبة</w:t>
      </w:r>
      <w:r w:rsidRPr="00421704">
        <w:rPr>
          <w:rFonts w:ascii="Arial" w:eastAsia="Times New Roman" w:hAnsi="Arial" w:cs="Arial"/>
          <w:b/>
          <w:bCs/>
          <w:sz w:val="28"/>
          <w:szCs w:val="28"/>
          <w:rtl/>
        </w:rPr>
        <w:t xml:space="preserve"> </w:t>
      </w:r>
    </w:p>
    <w:p w:rsidR="00421704" w:rsidRPr="00421704" w:rsidRDefault="00421704" w:rsidP="00421704">
      <w:pPr>
        <w:pStyle w:val="ListParagraph"/>
        <w:numPr>
          <w:ilvl w:val="0"/>
          <w:numId w:val="12"/>
        </w:numPr>
        <w:bidi w:val="0"/>
        <w:spacing w:before="100" w:beforeAutospacing="1" w:after="100" w:afterAutospacing="1" w:line="240" w:lineRule="auto"/>
        <w:rPr>
          <w:rFonts w:ascii="Times New Roman" w:eastAsia="Times New Roman" w:hAnsi="Times New Roman" w:cs="Times New Roman"/>
          <w:sz w:val="24"/>
          <w:szCs w:val="24"/>
          <w:u w:val="single"/>
        </w:rPr>
      </w:pPr>
      <w:r w:rsidRPr="00421704">
        <w:rPr>
          <w:rFonts w:ascii="Times New Roman" w:eastAsia="Times New Roman" w:hAnsi="Times New Roman" w:cs="Times New Roman"/>
          <w:sz w:val="24"/>
          <w:szCs w:val="24"/>
          <w:u w:val="single"/>
        </w:rPr>
        <w:t>HOW TO WRITE BETTER BUSINESS LETTERS</w:t>
      </w:r>
      <w:proofErr w:type="gramStart"/>
      <w:r w:rsidRPr="00421704">
        <w:rPr>
          <w:rFonts w:ascii="Times New Roman" w:eastAsia="Times New Roman" w:hAnsi="Times New Roman" w:cs="Times New Roman"/>
          <w:sz w:val="24"/>
          <w:szCs w:val="24"/>
          <w:u w:val="single"/>
        </w:rPr>
        <w:t>.(</w:t>
      </w:r>
      <w:proofErr w:type="gramEnd"/>
      <w:r w:rsidRPr="00421704">
        <w:rPr>
          <w:rFonts w:ascii="Times New Roman" w:eastAsia="Times New Roman" w:hAnsi="Times New Roman" w:cs="Times New Roman"/>
          <w:sz w:val="24"/>
          <w:szCs w:val="24"/>
          <w:u w:val="single"/>
        </w:rPr>
        <w:t>2007).ANDREA B GEFFNER.BARRONS,FOURTH EDITION.</w:t>
      </w:r>
    </w:p>
    <w:p w:rsidR="00FF0D5C" w:rsidRPr="00421704" w:rsidRDefault="00421704" w:rsidP="00421704">
      <w:pPr>
        <w:pStyle w:val="ListParagraph"/>
        <w:numPr>
          <w:ilvl w:val="0"/>
          <w:numId w:val="12"/>
        </w:numPr>
        <w:bidi w:val="0"/>
        <w:spacing w:before="100" w:beforeAutospacing="1" w:after="100" w:afterAutospacing="1" w:line="240" w:lineRule="auto"/>
        <w:rPr>
          <w:rFonts w:ascii="Times New Roman" w:eastAsia="Times New Roman" w:hAnsi="Times New Roman" w:cs="Times New Roman"/>
          <w:sz w:val="24"/>
          <w:szCs w:val="24"/>
        </w:rPr>
      </w:pPr>
      <w:r w:rsidRPr="00421704">
        <w:rPr>
          <w:rFonts w:ascii="Arial" w:eastAsia="Times New Roman" w:hAnsi="Arial" w:cs="Arial"/>
          <w:u w:val="single"/>
        </w:rPr>
        <w:t>BUSINESS COMMUNICATION</w:t>
      </w:r>
      <w:r w:rsidRPr="00421704">
        <w:rPr>
          <w:rFonts w:ascii="Times New Roman" w:eastAsia="Times New Roman" w:hAnsi="Times New Roman" w:cs="Times New Roman"/>
          <w:sz w:val="24"/>
          <w:szCs w:val="24"/>
        </w:rPr>
        <w:t>(</w:t>
      </w:r>
      <w:r w:rsidRPr="00421704">
        <w:rPr>
          <w:rFonts w:ascii="Times New Roman" w:eastAsia="Times New Roman" w:hAnsi="Times New Roman" w:cs="Times New Roman" w:hint="cs"/>
          <w:sz w:val="24"/>
          <w:szCs w:val="24"/>
          <w:rtl/>
        </w:rPr>
        <w:t>ملزمة الاتصال التجاري 284دار</w:t>
      </w:r>
    </w:p>
    <w:p w:rsidR="00FF0D5C" w:rsidRPr="00421704" w:rsidRDefault="00FF0D5C" w:rsidP="00FF0D5C">
      <w:pPr>
        <w:spacing w:before="100" w:beforeAutospacing="1" w:after="100" w:afterAutospacing="1" w:line="240" w:lineRule="auto"/>
        <w:jc w:val="both"/>
        <w:rPr>
          <w:rFonts w:ascii="Times New Roman" w:eastAsia="Times New Roman" w:hAnsi="Times New Roman" w:cs="Times New Roman"/>
          <w:sz w:val="24"/>
          <w:szCs w:val="24"/>
          <w:rtl/>
        </w:rPr>
      </w:pPr>
      <w:r w:rsidRPr="00421704">
        <w:rPr>
          <w:rFonts w:ascii="Times New Roman" w:eastAsia="Times New Roman" w:hAnsi="Times New Roman" w:cs="Times New Roman"/>
          <w:sz w:val="24"/>
          <w:szCs w:val="24"/>
          <w:rtl/>
        </w:rPr>
        <w:t> </w:t>
      </w:r>
    </w:p>
    <w:p w:rsidR="00FF0D5C" w:rsidRPr="00421704" w:rsidRDefault="00FF0D5C" w:rsidP="00FF0D5C">
      <w:pPr>
        <w:spacing w:before="100" w:beforeAutospacing="1" w:after="100" w:afterAutospacing="1" w:line="240" w:lineRule="auto"/>
        <w:jc w:val="both"/>
        <w:rPr>
          <w:rFonts w:ascii="Times New Roman" w:eastAsia="Times New Roman" w:hAnsi="Times New Roman" w:cs="Times New Roman"/>
          <w:sz w:val="24"/>
          <w:szCs w:val="24"/>
          <w:rtl/>
        </w:rPr>
      </w:pPr>
      <w:r w:rsidRPr="00421704">
        <w:rPr>
          <w:rFonts w:ascii="Arial" w:eastAsia="Times New Roman" w:hAnsi="Arial" w:cs="Arial"/>
          <w:b/>
          <w:bCs/>
          <w:sz w:val="28"/>
          <w:szCs w:val="28"/>
          <w:u w:val="single"/>
          <w:rtl/>
        </w:rPr>
        <w:t>رابعاً: متطلبات المادة</w:t>
      </w:r>
    </w:p>
    <w:p w:rsidR="00FF0D5C" w:rsidRPr="00421704" w:rsidRDefault="00FF0D5C" w:rsidP="00FF0D5C">
      <w:pPr>
        <w:numPr>
          <w:ilvl w:val="0"/>
          <w:numId w:val="6"/>
        </w:numPr>
        <w:spacing w:before="100" w:beforeAutospacing="1" w:after="100" w:afterAutospacing="1" w:line="240" w:lineRule="auto"/>
        <w:jc w:val="both"/>
        <w:rPr>
          <w:rFonts w:ascii="Tahoma" w:eastAsia="Times New Roman" w:hAnsi="Tahoma" w:cs="Tahoma"/>
          <w:sz w:val="18"/>
          <w:szCs w:val="18"/>
          <w:rtl/>
        </w:rPr>
      </w:pPr>
      <w:r w:rsidRPr="00421704">
        <w:rPr>
          <w:rFonts w:ascii="Arial" w:eastAsia="Times New Roman" w:hAnsi="Arial" w:cs="Arial"/>
          <w:b/>
          <w:bCs/>
          <w:sz w:val="24"/>
          <w:szCs w:val="24"/>
          <w:rtl/>
        </w:rPr>
        <w:t xml:space="preserve">الامتحان الفصلي الأول - (25 درجة) </w:t>
      </w:r>
    </w:p>
    <w:p w:rsidR="00FF0D5C" w:rsidRPr="00421704" w:rsidRDefault="00FF0D5C" w:rsidP="00FF0D5C">
      <w:pPr>
        <w:numPr>
          <w:ilvl w:val="0"/>
          <w:numId w:val="6"/>
        </w:numPr>
        <w:spacing w:before="100" w:beforeAutospacing="1" w:after="100" w:afterAutospacing="1" w:line="240" w:lineRule="auto"/>
        <w:jc w:val="both"/>
        <w:rPr>
          <w:rFonts w:ascii="Tahoma" w:eastAsia="Times New Roman" w:hAnsi="Tahoma" w:cs="Tahoma"/>
          <w:sz w:val="18"/>
          <w:szCs w:val="18"/>
          <w:rtl/>
        </w:rPr>
      </w:pPr>
      <w:r w:rsidRPr="00421704">
        <w:rPr>
          <w:rFonts w:ascii="Times New Roman" w:eastAsia="Times New Roman" w:hAnsi="Times New Roman" w:cs="Times New Roman"/>
          <w:sz w:val="24"/>
          <w:szCs w:val="24"/>
          <w:rtl/>
          <w:lang w:val="en-GB"/>
        </w:rPr>
        <w:t> </w:t>
      </w:r>
      <w:r w:rsidRPr="00421704">
        <w:rPr>
          <w:rFonts w:ascii="Arial" w:eastAsia="Times New Roman" w:hAnsi="Arial" w:cs="Arial"/>
          <w:b/>
          <w:bCs/>
          <w:sz w:val="24"/>
          <w:szCs w:val="24"/>
          <w:rtl/>
        </w:rPr>
        <w:t xml:space="preserve">الامتحان الفصلي الثاني- (25 درجة) </w:t>
      </w:r>
    </w:p>
    <w:p w:rsidR="00FF0D5C" w:rsidRPr="00421704" w:rsidRDefault="00FF0D5C" w:rsidP="00FF0D5C">
      <w:pPr>
        <w:numPr>
          <w:ilvl w:val="0"/>
          <w:numId w:val="6"/>
        </w:numPr>
        <w:spacing w:before="100" w:beforeAutospacing="1" w:after="100" w:afterAutospacing="1" w:line="240" w:lineRule="auto"/>
        <w:jc w:val="both"/>
        <w:rPr>
          <w:rFonts w:ascii="Tahoma" w:eastAsia="Times New Roman" w:hAnsi="Tahoma" w:cs="Tahoma"/>
          <w:sz w:val="18"/>
          <w:szCs w:val="18"/>
          <w:rtl/>
        </w:rPr>
      </w:pPr>
      <w:r w:rsidRPr="00421704">
        <w:rPr>
          <w:rFonts w:ascii="Times New Roman" w:eastAsia="Times New Roman" w:hAnsi="Times New Roman" w:cs="Times New Roman"/>
          <w:sz w:val="24"/>
          <w:szCs w:val="24"/>
          <w:rtl/>
          <w:lang w:val="en-GB"/>
        </w:rPr>
        <w:t> </w:t>
      </w:r>
      <w:r w:rsidRPr="00421704">
        <w:rPr>
          <w:rFonts w:ascii="Arial" w:eastAsia="Times New Roman" w:hAnsi="Arial" w:cs="Arial"/>
          <w:b/>
          <w:bCs/>
          <w:sz w:val="24"/>
          <w:szCs w:val="24"/>
          <w:rtl/>
        </w:rPr>
        <w:t>واجبات ومشاركة - ( 10 درجات).</w:t>
      </w:r>
    </w:p>
    <w:p w:rsidR="00FF0D5C" w:rsidRPr="00421704" w:rsidRDefault="00FF0D5C" w:rsidP="00FF0D5C">
      <w:pPr>
        <w:numPr>
          <w:ilvl w:val="0"/>
          <w:numId w:val="6"/>
        </w:numPr>
        <w:spacing w:before="100" w:beforeAutospacing="1" w:after="100" w:afterAutospacing="1" w:line="240" w:lineRule="auto"/>
        <w:jc w:val="both"/>
        <w:rPr>
          <w:rFonts w:ascii="Tahoma" w:eastAsia="Times New Roman" w:hAnsi="Tahoma" w:cs="Tahoma"/>
          <w:sz w:val="18"/>
          <w:szCs w:val="18"/>
          <w:rtl/>
        </w:rPr>
      </w:pPr>
      <w:r w:rsidRPr="00421704">
        <w:rPr>
          <w:rFonts w:ascii="Times New Roman" w:eastAsia="Times New Roman" w:hAnsi="Times New Roman" w:cs="Times New Roman"/>
          <w:sz w:val="24"/>
          <w:szCs w:val="24"/>
          <w:rtl/>
          <w:lang w:val="en-GB"/>
        </w:rPr>
        <w:t xml:space="preserve">  </w:t>
      </w:r>
      <w:r w:rsidRPr="00421704">
        <w:rPr>
          <w:rFonts w:ascii="Arial" w:eastAsia="Times New Roman" w:hAnsi="Arial" w:cs="Arial"/>
          <w:b/>
          <w:bCs/>
          <w:sz w:val="24"/>
          <w:szCs w:val="24"/>
          <w:rtl/>
        </w:rPr>
        <w:t>الامتحان النهائي - (40 درجة).</w:t>
      </w:r>
    </w:p>
    <w:p w:rsidR="00FF0D5C" w:rsidRPr="00421704" w:rsidRDefault="00FF0D5C" w:rsidP="00FF0D5C">
      <w:pPr>
        <w:spacing w:before="100" w:beforeAutospacing="1" w:after="100" w:afterAutospacing="1" w:line="240" w:lineRule="auto"/>
        <w:ind w:left="360"/>
        <w:jc w:val="both"/>
        <w:rPr>
          <w:rFonts w:ascii="Times New Roman" w:eastAsia="Times New Roman" w:hAnsi="Times New Roman" w:cs="Times New Roman"/>
          <w:sz w:val="24"/>
          <w:szCs w:val="24"/>
          <w:rtl/>
        </w:rPr>
      </w:pPr>
      <w:r w:rsidRPr="00421704">
        <w:rPr>
          <w:rFonts w:ascii="Arial" w:eastAsia="Times New Roman" w:hAnsi="Arial" w:cs="Arial"/>
          <w:lang w:val="en-GB"/>
        </w:rPr>
        <w:t> </w:t>
      </w:r>
    </w:p>
    <w:p w:rsidR="00FF0D5C" w:rsidRPr="00421704" w:rsidRDefault="00FF0D5C" w:rsidP="00FF0D5C">
      <w:pPr>
        <w:spacing w:before="100" w:beforeAutospacing="1" w:after="100" w:afterAutospacing="1" w:line="240" w:lineRule="auto"/>
        <w:jc w:val="both"/>
        <w:rPr>
          <w:rFonts w:ascii="Times New Roman" w:eastAsia="Times New Roman" w:hAnsi="Times New Roman" w:cs="Times New Roman"/>
          <w:sz w:val="24"/>
          <w:szCs w:val="24"/>
          <w:rtl/>
        </w:rPr>
      </w:pPr>
      <w:r w:rsidRPr="00421704">
        <w:rPr>
          <w:rFonts w:ascii="Arial" w:eastAsia="Times New Roman" w:hAnsi="Arial" w:cs="Arial"/>
          <w:b/>
          <w:bCs/>
          <w:sz w:val="28"/>
          <w:szCs w:val="28"/>
          <w:u w:val="single"/>
          <w:rtl/>
        </w:rPr>
        <w:t>خامساً: الاختبارات البديلة</w:t>
      </w:r>
    </w:p>
    <w:p w:rsidR="00FF0D5C" w:rsidRPr="00421704" w:rsidRDefault="00FF0D5C" w:rsidP="00FF0D5C">
      <w:pPr>
        <w:numPr>
          <w:ilvl w:val="0"/>
          <w:numId w:val="7"/>
        </w:numPr>
        <w:spacing w:before="100" w:beforeAutospacing="1" w:after="100" w:afterAutospacing="1" w:line="240" w:lineRule="auto"/>
        <w:jc w:val="both"/>
        <w:rPr>
          <w:rFonts w:ascii="Tahoma" w:eastAsia="Times New Roman" w:hAnsi="Tahoma" w:cs="Tahoma"/>
          <w:sz w:val="18"/>
          <w:szCs w:val="18"/>
          <w:rtl/>
        </w:rPr>
      </w:pPr>
      <w:r w:rsidRPr="00421704">
        <w:rPr>
          <w:rFonts w:ascii="Times New Roman" w:eastAsia="Times New Roman" w:hAnsi="Times New Roman" w:cs="Times New Roman"/>
          <w:b/>
          <w:bCs/>
          <w:sz w:val="14"/>
          <w:szCs w:val="14"/>
          <w:rtl/>
          <w:lang w:val="en-GB"/>
        </w:rPr>
        <w:t xml:space="preserve">   </w:t>
      </w:r>
      <w:r w:rsidRPr="00421704">
        <w:rPr>
          <w:rFonts w:ascii="Arial" w:eastAsia="Times New Roman" w:hAnsi="Arial" w:cs="Arial"/>
          <w:b/>
          <w:bCs/>
          <w:sz w:val="28"/>
          <w:szCs w:val="28"/>
          <w:rtl/>
        </w:rPr>
        <w:t>لا يعقد امتحان فصلي بديل إلا بعذر مقبول من شؤون الطالبات.</w:t>
      </w:r>
    </w:p>
    <w:p w:rsidR="00FF0D5C" w:rsidRPr="00421704" w:rsidRDefault="00FF0D5C" w:rsidP="00FF0D5C">
      <w:pPr>
        <w:numPr>
          <w:ilvl w:val="0"/>
          <w:numId w:val="7"/>
        </w:numPr>
        <w:spacing w:before="100" w:beforeAutospacing="1" w:after="100" w:afterAutospacing="1" w:line="240" w:lineRule="auto"/>
        <w:jc w:val="both"/>
        <w:rPr>
          <w:rFonts w:ascii="Tahoma" w:eastAsia="Times New Roman" w:hAnsi="Tahoma" w:cs="Tahoma"/>
          <w:sz w:val="18"/>
          <w:szCs w:val="18"/>
          <w:rtl/>
        </w:rPr>
      </w:pPr>
      <w:r w:rsidRPr="00421704">
        <w:rPr>
          <w:rFonts w:ascii="Times New Roman" w:eastAsia="Times New Roman" w:hAnsi="Times New Roman" w:cs="Times New Roman"/>
          <w:b/>
          <w:bCs/>
          <w:sz w:val="14"/>
          <w:szCs w:val="14"/>
          <w:rtl/>
          <w:lang w:val="en-GB"/>
        </w:rPr>
        <w:t xml:space="preserve">  </w:t>
      </w:r>
      <w:r w:rsidRPr="00421704">
        <w:rPr>
          <w:rFonts w:ascii="Arial" w:eastAsia="Times New Roman" w:hAnsi="Arial" w:cs="Arial"/>
          <w:b/>
          <w:bCs/>
          <w:sz w:val="28"/>
          <w:szCs w:val="28"/>
          <w:rtl/>
        </w:rPr>
        <w:t>يتم الامتحان البديل في مفردات المقرر كاملة.</w:t>
      </w:r>
    </w:p>
    <w:p w:rsidR="00AA40C8" w:rsidRPr="00421704" w:rsidRDefault="00AA40C8"/>
    <w:sectPr w:rsidR="00AA40C8" w:rsidRPr="00421704" w:rsidSect="003417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8A3"/>
    <w:multiLevelType w:val="hybridMultilevel"/>
    <w:tmpl w:val="E6444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545B29"/>
    <w:multiLevelType w:val="multilevel"/>
    <w:tmpl w:val="ADF05518"/>
    <w:lvl w:ilvl="0">
      <w:start w:val="1"/>
      <w:numFmt w:val="bullet"/>
      <w:lvlText w:val=""/>
      <w:lvlJc w:val="left"/>
      <w:pPr>
        <w:tabs>
          <w:tab w:val="num" w:pos="720"/>
        </w:tabs>
        <w:ind w:left="720" w:hanging="360"/>
      </w:pPr>
      <w:rPr>
        <w:rFonts w:ascii="Symbol" w:hAnsi="Symbol" w:hint="default"/>
        <w:sz w:val="20"/>
      </w:rPr>
    </w:lvl>
    <w:lvl w:ilvl="1">
      <w:start w:val="6"/>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B0116"/>
    <w:multiLevelType w:val="hybridMultilevel"/>
    <w:tmpl w:val="B7746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A3555"/>
    <w:multiLevelType w:val="hybridMultilevel"/>
    <w:tmpl w:val="8C38D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821F2"/>
    <w:multiLevelType w:val="hybridMultilevel"/>
    <w:tmpl w:val="C1E4F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C13F0"/>
    <w:multiLevelType w:val="multilevel"/>
    <w:tmpl w:val="278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F1FD3"/>
    <w:multiLevelType w:val="multilevel"/>
    <w:tmpl w:val="25B2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408FF"/>
    <w:multiLevelType w:val="multilevel"/>
    <w:tmpl w:val="906E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105B0E"/>
    <w:multiLevelType w:val="multilevel"/>
    <w:tmpl w:val="C108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3370D"/>
    <w:multiLevelType w:val="hybridMultilevel"/>
    <w:tmpl w:val="60BC9E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51741E0"/>
    <w:multiLevelType w:val="multilevel"/>
    <w:tmpl w:val="7736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8D562B"/>
    <w:multiLevelType w:val="multilevel"/>
    <w:tmpl w:val="D23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6"/>
  </w:num>
  <w:num w:numId="5">
    <w:abstractNumId w:val="1"/>
  </w:num>
  <w:num w:numId="6">
    <w:abstractNumId w:val="11"/>
  </w:num>
  <w:num w:numId="7">
    <w:abstractNumId w:val="8"/>
  </w:num>
  <w:num w:numId="8">
    <w:abstractNumId w:val="0"/>
  </w:num>
  <w:num w:numId="9">
    <w:abstractNumId w:val="9"/>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F0D5C"/>
    <w:rsid w:val="00304202"/>
    <w:rsid w:val="0034178E"/>
    <w:rsid w:val="00421704"/>
    <w:rsid w:val="00AA40C8"/>
    <w:rsid w:val="00E91A0B"/>
    <w:rsid w:val="00FF0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0D5C"/>
    <w:rPr>
      <w:b/>
      <w:bCs/>
    </w:rPr>
  </w:style>
  <w:style w:type="paragraph" w:styleId="ListParagraph">
    <w:name w:val="List Paragraph"/>
    <w:basedOn w:val="Normal"/>
    <w:uiPriority w:val="34"/>
    <w:qFormat/>
    <w:rsid w:val="00FF0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7619">
      <w:bodyDiv w:val="1"/>
      <w:marLeft w:val="0"/>
      <w:marRight w:val="0"/>
      <w:marTop w:val="0"/>
      <w:marBottom w:val="0"/>
      <w:divBdr>
        <w:top w:val="none" w:sz="0" w:space="0" w:color="auto"/>
        <w:left w:val="none" w:sz="0" w:space="0" w:color="auto"/>
        <w:bottom w:val="none" w:sz="0" w:space="0" w:color="auto"/>
        <w:right w:val="none" w:sz="0" w:space="0" w:color="auto"/>
      </w:divBdr>
      <w:divsChild>
        <w:div w:id="1655177747">
          <w:marLeft w:val="0"/>
          <w:marRight w:val="0"/>
          <w:marTop w:val="0"/>
          <w:marBottom w:val="0"/>
          <w:divBdr>
            <w:top w:val="none" w:sz="0" w:space="0" w:color="auto"/>
            <w:left w:val="none" w:sz="0" w:space="0" w:color="auto"/>
            <w:bottom w:val="none" w:sz="0" w:space="0" w:color="auto"/>
            <w:right w:val="none" w:sz="0" w:space="0" w:color="auto"/>
          </w:divBdr>
          <w:divsChild>
            <w:div w:id="1197964149">
              <w:marLeft w:val="0"/>
              <w:marRight w:val="0"/>
              <w:marTop w:val="0"/>
              <w:marBottom w:val="0"/>
              <w:divBdr>
                <w:top w:val="none" w:sz="0" w:space="0" w:color="auto"/>
                <w:left w:val="none" w:sz="0" w:space="0" w:color="auto"/>
                <w:bottom w:val="none" w:sz="0" w:space="0" w:color="auto"/>
                <w:right w:val="none" w:sz="0" w:space="0" w:color="auto"/>
              </w:divBdr>
              <w:divsChild>
                <w:div w:id="831141222">
                  <w:marLeft w:val="0"/>
                  <w:marRight w:val="0"/>
                  <w:marTop w:val="0"/>
                  <w:marBottom w:val="0"/>
                  <w:divBdr>
                    <w:top w:val="none" w:sz="0" w:space="0" w:color="auto"/>
                    <w:left w:val="none" w:sz="0" w:space="0" w:color="auto"/>
                    <w:bottom w:val="none" w:sz="0" w:space="0" w:color="auto"/>
                    <w:right w:val="none" w:sz="0" w:space="0" w:color="auto"/>
                  </w:divBdr>
                </w:div>
                <w:div w:id="396128329">
                  <w:marLeft w:val="0"/>
                  <w:marRight w:val="0"/>
                  <w:marTop w:val="0"/>
                  <w:marBottom w:val="0"/>
                  <w:divBdr>
                    <w:top w:val="none" w:sz="0" w:space="0" w:color="auto"/>
                    <w:left w:val="none" w:sz="0" w:space="0" w:color="auto"/>
                    <w:bottom w:val="none" w:sz="0" w:space="0" w:color="auto"/>
                    <w:right w:val="none" w:sz="0" w:space="0" w:color="auto"/>
                  </w:divBdr>
                </w:div>
                <w:div w:id="1499150559">
                  <w:marLeft w:val="0"/>
                  <w:marRight w:val="0"/>
                  <w:marTop w:val="0"/>
                  <w:marBottom w:val="0"/>
                  <w:divBdr>
                    <w:top w:val="none" w:sz="0" w:space="0" w:color="auto"/>
                    <w:left w:val="none" w:sz="0" w:space="0" w:color="auto"/>
                    <w:bottom w:val="none" w:sz="0" w:space="0" w:color="auto"/>
                    <w:right w:val="none" w:sz="0" w:space="0" w:color="auto"/>
                  </w:divBdr>
                </w:div>
                <w:div w:id="787242769">
                  <w:marLeft w:val="0"/>
                  <w:marRight w:val="0"/>
                  <w:marTop w:val="0"/>
                  <w:marBottom w:val="0"/>
                  <w:divBdr>
                    <w:top w:val="none" w:sz="0" w:space="0" w:color="auto"/>
                    <w:left w:val="none" w:sz="0" w:space="0" w:color="auto"/>
                    <w:bottom w:val="none" w:sz="0" w:space="0" w:color="auto"/>
                    <w:right w:val="none" w:sz="0" w:space="0" w:color="auto"/>
                  </w:divBdr>
                </w:div>
                <w:div w:id="864028161">
                  <w:marLeft w:val="0"/>
                  <w:marRight w:val="0"/>
                  <w:marTop w:val="0"/>
                  <w:marBottom w:val="0"/>
                  <w:divBdr>
                    <w:top w:val="none" w:sz="0" w:space="0" w:color="auto"/>
                    <w:left w:val="none" w:sz="0" w:space="0" w:color="auto"/>
                    <w:bottom w:val="none" w:sz="0" w:space="0" w:color="auto"/>
                    <w:right w:val="none" w:sz="0" w:space="0" w:color="auto"/>
                  </w:divBdr>
                </w:div>
                <w:div w:id="1753357749">
                  <w:marLeft w:val="0"/>
                  <w:marRight w:val="0"/>
                  <w:marTop w:val="0"/>
                  <w:marBottom w:val="0"/>
                  <w:divBdr>
                    <w:top w:val="none" w:sz="0" w:space="0" w:color="auto"/>
                    <w:left w:val="none" w:sz="0" w:space="0" w:color="auto"/>
                    <w:bottom w:val="none" w:sz="0" w:space="0" w:color="auto"/>
                    <w:right w:val="none" w:sz="0" w:space="0" w:color="auto"/>
                  </w:divBdr>
                </w:div>
                <w:div w:id="401877356">
                  <w:marLeft w:val="0"/>
                  <w:marRight w:val="0"/>
                  <w:marTop w:val="0"/>
                  <w:marBottom w:val="0"/>
                  <w:divBdr>
                    <w:top w:val="none" w:sz="0" w:space="0" w:color="auto"/>
                    <w:left w:val="none" w:sz="0" w:space="0" w:color="auto"/>
                    <w:bottom w:val="none" w:sz="0" w:space="0" w:color="auto"/>
                    <w:right w:val="none" w:sz="0" w:space="0" w:color="auto"/>
                  </w:divBdr>
                </w:div>
                <w:div w:id="599096748">
                  <w:marLeft w:val="0"/>
                  <w:marRight w:val="0"/>
                  <w:marTop w:val="0"/>
                  <w:marBottom w:val="0"/>
                  <w:divBdr>
                    <w:top w:val="none" w:sz="0" w:space="0" w:color="auto"/>
                    <w:left w:val="none" w:sz="0" w:space="0" w:color="auto"/>
                    <w:bottom w:val="none" w:sz="0" w:space="0" w:color="auto"/>
                    <w:right w:val="none" w:sz="0" w:space="0" w:color="auto"/>
                  </w:divBdr>
                </w:div>
                <w:div w:id="1607032070">
                  <w:marLeft w:val="0"/>
                  <w:marRight w:val="0"/>
                  <w:marTop w:val="0"/>
                  <w:marBottom w:val="0"/>
                  <w:divBdr>
                    <w:top w:val="none" w:sz="0" w:space="0" w:color="auto"/>
                    <w:left w:val="none" w:sz="0" w:space="0" w:color="auto"/>
                    <w:bottom w:val="none" w:sz="0" w:space="0" w:color="auto"/>
                    <w:right w:val="none" w:sz="0" w:space="0" w:color="auto"/>
                  </w:divBdr>
                </w:div>
                <w:div w:id="1524317303">
                  <w:marLeft w:val="0"/>
                  <w:marRight w:val="0"/>
                  <w:marTop w:val="0"/>
                  <w:marBottom w:val="0"/>
                  <w:divBdr>
                    <w:top w:val="none" w:sz="0" w:space="0" w:color="auto"/>
                    <w:left w:val="none" w:sz="0" w:space="0" w:color="auto"/>
                    <w:bottom w:val="none" w:sz="0" w:space="0" w:color="auto"/>
                    <w:right w:val="none" w:sz="0" w:space="0" w:color="auto"/>
                  </w:divBdr>
                </w:div>
                <w:div w:id="898323059">
                  <w:marLeft w:val="0"/>
                  <w:marRight w:val="0"/>
                  <w:marTop w:val="0"/>
                  <w:marBottom w:val="0"/>
                  <w:divBdr>
                    <w:top w:val="none" w:sz="0" w:space="0" w:color="auto"/>
                    <w:left w:val="none" w:sz="0" w:space="0" w:color="auto"/>
                    <w:bottom w:val="none" w:sz="0" w:space="0" w:color="auto"/>
                    <w:right w:val="none" w:sz="0" w:space="0" w:color="auto"/>
                  </w:divBdr>
                </w:div>
                <w:div w:id="484323451">
                  <w:marLeft w:val="0"/>
                  <w:marRight w:val="0"/>
                  <w:marTop w:val="0"/>
                  <w:marBottom w:val="0"/>
                  <w:divBdr>
                    <w:top w:val="none" w:sz="0" w:space="0" w:color="auto"/>
                    <w:left w:val="none" w:sz="0" w:space="0" w:color="auto"/>
                    <w:bottom w:val="none" w:sz="0" w:space="0" w:color="auto"/>
                    <w:right w:val="none" w:sz="0" w:space="0" w:color="auto"/>
                  </w:divBdr>
                </w:div>
                <w:div w:id="1900557862">
                  <w:marLeft w:val="0"/>
                  <w:marRight w:val="0"/>
                  <w:marTop w:val="0"/>
                  <w:marBottom w:val="0"/>
                  <w:divBdr>
                    <w:top w:val="none" w:sz="0" w:space="0" w:color="auto"/>
                    <w:left w:val="none" w:sz="0" w:space="0" w:color="auto"/>
                    <w:bottom w:val="none" w:sz="0" w:space="0" w:color="auto"/>
                    <w:right w:val="none" w:sz="0" w:space="0" w:color="auto"/>
                  </w:divBdr>
                </w:div>
                <w:div w:id="17830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B2FD-79F3-4EFD-A88F-2AFC7BEF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meshoo</dc:creator>
  <cp:keywords/>
  <dc:description/>
  <cp:lastModifiedBy>meshoo</cp:lastModifiedBy>
  <cp:revision>7</cp:revision>
  <dcterms:created xsi:type="dcterms:W3CDTF">2010-10-01T22:31:00Z</dcterms:created>
  <dcterms:modified xsi:type="dcterms:W3CDTF">2011-12-23T14:41:00Z</dcterms:modified>
</cp:coreProperties>
</file>