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852"/>
        <w:gridCol w:w="20"/>
        <w:gridCol w:w="1823"/>
        <w:gridCol w:w="5467"/>
      </w:tblGrid>
      <w:tr w:rsidR="004A4812" w:rsidRPr="007D67EB" w:rsidTr="00E23BF8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1E70D0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 wp14:anchorId="107E342C" wp14:editId="54A430A8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 wp14:anchorId="39EB9178" wp14:editId="1D388CC6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1E70D0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Listening 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407CCC" w:rsidRPr="00FF644B" w:rsidRDefault="002963DB" w:rsidP="00E82F99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rtl/>
                <w:lang w:eastAsia="en-GB"/>
              </w:rPr>
            </w:pPr>
            <w:r w:rsidRPr="00FF644B"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lang w:eastAsia="en-GB"/>
              </w:rPr>
              <w:t xml:space="preserve"> (143</w:t>
            </w:r>
            <w:r w:rsidR="00E82F99"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lang w:eastAsia="en-GB"/>
              </w:rPr>
              <w:t>4</w:t>
            </w:r>
            <w:r w:rsidRPr="00FF644B"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lang w:eastAsia="en-GB"/>
              </w:rPr>
              <w:t>)</w:t>
            </w:r>
            <w:r w:rsidR="008E31D5" w:rsidRPr="00FF644B"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lang w:eastAsia="en-GB"/>
              </w:rPr>
              <w:t xml:space="preserve"> </w:t>
            </w:r>
            <w:r w:rsidRPr="00FF644B"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lang w:eastAsia="en-GB"/>
              </w:rPr>
              <w:t>(20</w:t>
            </w:r>
            <w:bookmarkStart w:id="0" w:name="_GoBack"/>
            <w:bookmarkEnd w:id="0"/>
            <w:r w:rsidRPr="00FF644B"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lang w:eastAsia="en-GB"/>
              </w:rPr>
              <w:t>13)</w:t>
            </w:r>
          </w:p>
          <w:p w:rsidR="004A4812" w:rsidRPr="000D166F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FF644B">
        <w:trPr>
          <w:trHeight w:val="470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4A4812" w:rsidRPr="00FA5A0A" w:rsidRDefault="004A4812" w:rsidP="001E70D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1E70D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1E70D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1E70D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611AFC" w:rsidRPr="007D67EB" w:rsidTr="00C30EA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/>
                <w:sz w:val="18"/>
                <w:szCs w:val="18"/>
                <w:lang w:eastAsia="en-GB"/>
              </w:rPr>
              <w:t>14/3/1434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26/1/2013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C32C6E" w:rsidRDefault="00611AFC" w:rsidP="00611AF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611AFC" w:rsidRPr="007D67EB" w:rsidTr="00C30EA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21/3/1434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2/2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C32C6E" w:rsidRDefault="00611AFC" w:rsidP="00611AF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</w:t>
            </w:r>
          </w:p>
        </w:tc>
      </w:tr>
      <w:tr w:rsidR="00611AFC" w:rsidRPr="007D67EB" w:rsidTr="00C30EA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28/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9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jc w:val="center"/>
              <w:rPr>
                <w:b/>
                <w:bCs/>
                <w:sz w:val="20"/>
                <w:szCs w:val="20"/>
              </w:rPr>
            </w:pPr>
            <w:r w:rsidRPr="00BB2173">
              <w:rPr>
                <w:b/>
                <w:bCs/>
                <w:sz w:val="20"/>
                <w:szCs w:val="20"/>
              </w:rPr>
              <w:t>Chapter 1</w:t>
            </w:r>
          </w:p>
        </w:tc>
      </w:tr>
      <w:tr w:rsidR="00611AFC" w:rsidRPr="007D67EB" w:rsidTr="00C30EAE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6/4/1434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16/2/2013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jc w:val="center"/>
              <w:rPr>
                <w:b/>
                <w:bCs/>
                <w:sz w:val="20"/>
                <w:szCs w:val="20"/>
              </w:rPr>
            </w:pPr>
            <w:r w:rsidRPr="00BB2173">
              <w:rPr>
                <w:b/>
                <w:bCs/>
                <w:sz w:val="20"/>
                <w:szCs w:val="20"/>
              </w:rPr>
              <w:t>Chapter 2</w:t>
            </w:r>
          </w:p>
        </w:tc>
      </w:tr>
      <w:tr w:rsidR="00611AFC" w:rsidRPr="007D67EB" w:rsidTr="00C30EAE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13/4/1434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23/2/2013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jc w:val="center"/>
              <w:rPr>
                <w:b/>
                <w:bCs/>
                <w:sz w:val="20"/>
                <w:szCs w:val="20"/>
              </w:rPr>
            </w:pPr>
            <w:r w:rsidRPr="00BB2173">
              <w:rPr>
                <w:b/>
                <w:bCs/>
                <w:sz w:val="20"/>
                <w:szCs w:val="20"/>
              </w:rPr>
              <w:t>Chapter 3</w:t>
            </w:r>
          </w:p>
        </w:tc>
      </w:tr>
      <w:tr w:rsidR="00611AFC" w:rsidRPr="007D67EB" w:rsidTr="00C30EAE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20/4/1434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2/3/2013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B217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Chapter 4</w:t>
            </w:r>
          </w:p>
        </w:tc>
      </w:tr>
      <w:tr w:rsidR="00611AFC" w:rsidRPr="007D67EB" w:rsidTr="00C30EAE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27/4/1434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9/3/2013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BB2173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First mid-term exam</w:t>
            </w:r>
          </w:p>
        </w:tc>
      </w:tr>
      <w:tr w:rsidR="00611AFC" w:rsidRPr="007D67EB" w:rsidTr="00C30EAE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611AFC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4/5/1434</w:t>
            </w: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611AFC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16/3/2013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2173">
              <w:rPr>
                <w:b/>
                <w:sz w:val="20"/>
                <w:szCs w:val="20"/>
              </w:rPr>
              <w:t>Revision</w:t>
            </w:r>
          </w:p>
        </w:tc>
      </w:tr>
      <w:tr w:rsidR="001C4FEB" w:rsidRPr="007D67EB" w:rsidTr="0016356A">
        <w:trPr>
          <w:trHeight w:val="438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1C4FEB" w:rsidRPr="00A95D54" w:rsidRDefault="001C4FEB" w:rsidP="001C4FEB">
            <w:pPr>
              <w:pStyle w:val="NoSpacing"/>
              <w:jc w:val="center"/>
              <w:rPr>
                <w:rFonts w:ascii="Maiandra GD" w:hAnsi="Maiandra GD" w:hint="cs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</w:tcPr>
          <w:p w:rsidR="001C4FEB" w:rsidRPr="00611AFC" w:rsidRDefault="001C4FEB" w:rsidP="001C4FEB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  <w:p w:rsidR="001C4FEB" w:rsidRPr="00611AFC" w:rsidRDefault="001C4FEB" w:rsidP="001C4FEB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611AFC">
              <w:rPr>
                <w:rFonts w:asciiTheme="majorHAnsi" w:hAnsiTheme="majorHAnsi" w:cstheme="minorHAnsi"/>
                <w:b/>
                <w:bCs/>
                <w:color w:val="000000" w:themeColor="text1"/>
                <w:sz w:val="18"/>
                <w:szCs w:val="18"/>
                <w:lang w:eastAsia="en-GB"/>
              </w:rPr>
              <w:t>11/5/1434</w:t>
            </w:r>
          </w:p>
          <w:p w:rsidR="001C4FEB" w:rsidRPr="00611AFC" w:rsidRDefault="001C4FEB" w:rsidP="001C4FEB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1C4FEB" w:rsidRPr="00611AFC" w:rsidRDefault="00611AFC" w:rsidP="001C4FEB">
            <w:pPr>
              <w:pStyle w:val="NoSpacing"/>
              <w:jc w:val="center"/>
              <w:rPr>
                <w:rFonts w:cstheme="minorBidi" w:hint="cs"/>
                <w:b/>
                <w:bCs/>
                <w:color w:val="000000" w:themeColor="text1"/>
                <w:sz w:val="18"/>
                <w:szCs w:val="18"/>
                <w:rtl/>
                <w:lang w:eastAsia="en-GB"/>
              </w:rPr>
            </w:pPr>
            <w:r w:rsidRPr="00611AFC">
              <w:rPr>
                <w:rFonts w:asciiTheme="majorHAnsi" w:hAnsiTheme="majorHAnsi" w:cstheme="minorHAnsi"/>
                <w:b/>
                <w:bCs/>
                <w:color w:val="000000" w:themeColor="text1"/>
                <w:sz w:val="18"/>
                <w:szCs w:val="18"/>
              </w:rPr>
              <w:t>23/3/2013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1C4FEB" w:rsidRDefault="00611AFC" w:rsidP="001C4FE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Break</w:t>
            </w:r>
          </w:p>
        </w:tc>
      </w:tr>
      <w:tr w:rsidR="00611AFC" w:rsidRPr="007D67EB" w:rsidTr="00BD6400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18/5/1434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30/3/2013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217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Chapter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611AFC" w:rsidRPr="007D67EB" w:rsidTr="00BD6400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25/5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6/4/2013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jc w:val="center"/>
              <w:rPr>
                <w:b/>
                <w:sz w:val="20"/>
                <w:szCs w:val="20"/>
              </w:rPr>
            </w:pPr>
            <w:r w:rsidRPr="00BB2173">
              <w:rPr>
                <w:b/>
                <w:sz w:val="20"/>
                <w:szCs w:val="20"/>
              </w:rPr>
              <w:t xml:space="preserve">Chapter 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611AFC" w:rsidRPr="007D67EB" w:rsidTr="00BD6400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3/6/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13/4/2013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  <w:r w:rsidRPr="00BB2173"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 xml:space="preserve">Chapter </w:t>
            </w: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611AFC" w:rsidRPr="007D67EB" w:rsidTr="00BD6400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10/6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20/4/2013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spacing w:after="0"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 w:rsidRPr="00BB2173">
              <w:rPr>
                <w:b/>
                <w:color w:val="FF0000"/>
                <w:sz w:val="20"/>
                <w:szCs w:val="20"/>
              </w:rPr>
              <w:t>Second mid-term exam</w:t>
            </w:r>
          </w:p>
        </w:tc>
      </w:tr>
      <w:tr w:rsidR="00611AFC" w:rsidRPr="007D67EB" w:rsidTr="00BD6400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17/6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27/4/2013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spacing w:after="0" w:line="240" w:lineRule="auto"/>
              <w:jc w:val="center"/>
              <w:rPr>
                <w:rFonts w:asciiTheme="minorHAnsi" w:hAnsiTheme="minorHAnsi" w:cstheme="minorBidi" w:hint="cs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Chapter 9</w:t>
            </w:r>
          </w:p>
        </w:tc>
      </w:tr>
      <w:tr w:rsidR="00611AFC" w:rsidRPr="007D67EB" w:rsidTr="00BD6400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52" w:type="dxa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2</w:t>
            </w: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4/6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4/5/2013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611AFC">
              <w:rPr>
                <w:b/>
                <w:sz w:val="20"/>
                <w:szCs w:val="20"/>
              </w:rPr>
              <w:t>Quiz + Revision</w:t>
            </w:r>
          </w:p>
        </w:tc>
      </w:tr>
      <w:tr w:rsidR="00611AFC" w:rsidRPr="007D67EB" w:rsidTr="00BD6400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611AFC" w:rsidRPr="00A95D54" w:rsidRDefault="00611AFC" w:rsidP="00611AFC">
            <w:pPr>
              <w:pStyle w:val="NoSpacing"/>
              <w:jc w:val="center"/>
              <w:rPr>
                <w:rFonts w:ascii="Maiandra GD" w:hAnsi="Maiandra GD" w:hint="cs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611AFC" w:rsidRPr="00FF3326" w:rsidRDefault="00611AFC" w:rsidP="00611AFC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11/5</w:t>
            </w:r>
            <w:r w:rsidRPr="00FF3326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611AFC" w:rsidRPr="00BB2173" w:rsidRDefault="00611AFC" w:rsidP="00611AF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217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Rev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</w:t>
            </w:r>
            <w:r w:rsidRPr="00BB217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sion</w:t>
            </w:r>
          </w:p>
        </w:tc>
      </w:tr>
      <w:tr w:rsidR="00E82F99" w:rsidRPr="007D67EB" w:rsidTr="00BD6400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E82F99" w:rsidRDefault="00E82F99" w:rsidP="00E82F99">
            <w:pPr>
              <w:pStyle w:val="NoSpacing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16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E82F99" w:rsidRPr="00FF3326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E82F99" w:rsidRPr="00FF3326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8/7</w:t>
            </w:r>
            <w:r w:rsidRPr="00FF3326"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/1434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E82F99" w:rsidRPr="00FF3326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E82F99" w:rsidRPr="00FF3326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rtl/>
              </w:rPr>
            </w:pPr>
            <w:r>
              <w:rPr>
                <w:rFonts w:asciiTheme="majorHAnsi" w:hAnsiTheme="majorHAnsi" w:cstheme="minorHAnsi"/>
                <w:sz w:val="18"/>
                <w:szCs w:val="18"/>
              </w:rPr>
              <w:t>11/5</w:t>
            </w:r>
            <w:r w:rsidRPr="00FF3326">
              <w:rPr>
                <w:rFonts w:asciiTheme="majorHAnsi" w:hAnsiTheme="majorHAnsi" w:cstheme="minorHAnsi"/>
                <w:sz w:val="18"/>
                <w:szCs w:val="18"/>
              </w:rPr>
              <w:t>/201</w:t>
            </w:r>
            <w:r>
              <w:rPr>
                <w:rFonts w:asciiTheme="majorHAnsi" w:hAnsiTheme="majorHAnsi" w:cstheme="minorHAnsi"/>
                <w:sz w:val="18"/>
                <w:szCs w:val="18"/>
              </w:rPr>
              <w:t>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2F99" w:rsidRDefault="00E82F99" w:rsidP="00E82F9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E82F99" w:rsidRPr="007D67EB" w:rsidTr="00BE1006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E82F99" w:rsidRDefault="00E82F99" w:rsidP="00E82F9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lastRenderedPageBreak/>
              <w:t>17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E82F99" w:rsidRPr="00FF3326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E82F99" w:rsidRPr="00FF3326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 w:rsidRPr="00E82F99">
              <w:rPr>
                <w:rFonts w:asciiTheme="majorHAnsi" w:hAnsiTheme="majorHAnsi"/>
                <w:sz w:val="18"/>
                <w:szCs w:val="18"/>
                <w:lang w:eastAsia="en-GB"/>
              </w:rPr>
              <w:t>8/7/1434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E82F99" w:rsidRPr="00FF3326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</w:p>
          <w:p w:rsidR="00E82F99" w:rsidRPr="00FF3326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sz w:val="18"/>
                <w:szCs w:val="18"/>
                <w:lang w:eastAsia="en-GB"/>
              </w:rPr>
            </w:pPr>
            <w:r>
              <w:rPr>
                <w:rFonts w:asciiTheme="majorHAnsi" w:hAnsiTheme="majorHAnsi" w:cstheme="minorHAnsi"/>
                <w:sz w:val="18"/>
                <w:szCs w:val="18"/>
                <w:lang w:eastAsia="en-GB"/>
              </w:rPr>
              <w:t>18/5/2013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E82F99" w:rsidRDefault="00E82F99" w:rsidP="00E82F99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E82F99" w:rsidRPr="007D67EB" w:rsidTr="0091340E">
        <w:trPr>
          <w:trHeight w:val="478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</w:tcPr>
          <w:p w:rsidR="00E82F99" w:rsidRPr="00D5727D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E82F99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 w:rsidRPr="00E82F99">
              <w:rPr>
                <w:rFonts w:asciiTheme="majorHAnsi" w:hAnsiTheme="majorHAnsi" w:cstheme="minorHAnsi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18+</w:t>
            </w:r>
          </w:p>
          <w:p w:rsidR="00E82F99" w:rsidRPr="00E82F99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b/>
                <w:bCs/>
                <w:color w:val="FFFFFF" w:themeColor="background1"/>
                <w:sz w:val="18"/>
                <w:szCs w:val="18"/>
                <w:lang w:eastAsia="en-GB"/>
              </w:rPr>
            </w:pPr>
            <w:r w:rsidRPr="00E82F99">
              <w:rPr>
                <w:rFonts w:asciiTheme="majorHAnsi" w:hAnsiTheme="majorHAnsi" w:cstheme="minorHAnsi"/>
                <w:b/>
                <w:bCs/>
                <w:color w:val="FFFFFF" w:themeColor="background1"/>
                <w:sz w:val="18"/>
                <w:szCs w:val="18"/>
                <w:lang w:eastAsia="en-GB"/>
              </w:rPr>
              <w:t>19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E82F99" w:rsidRPr="00D5727D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E82F99" w:rsidRPr="00D5727D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15→26/7/1434</w:t>
            </w: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</w:tcPr>
          <w:p w:rsidR="00E82F99" w:rsidRPr="00D5727D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</w:p>
          <w:p w:rsidR="00E82F99" w:rsidRPr="00D5727D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  <w:lang w:eastAsia="en-GB"/>
              </w:rPr>
              <w:t>25/5→5/6/2013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</w:tcPr>
          <w:p w:rsidR="00E82F99" w:rsidRPr="00D5727D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</w:p>
          <w:p w:rsidR="00E82F99" w:rsidRPr="00D5727D" w:rsidRDefault="00E82F99" w:rsidP="00E82F99">
            <w:pPr>
              <w:pStyle w:val="NoSpacing"/>
              <w:bidi w:val="0"/>
              <w:spacing w:line="276" w:lineRule="auto"/>
              <w:jc w:val="center"/>
              <w:rPr>
                <w:rFonts w:asciiTheme="majorHAnsi" w:hAnsiTheme="majorHAnsi" w:cstheme="minorHAnsi"/>
                <w:color w:val="FF0000"/>
                <w:sz w:val="18"/>
                <w:szCs w:val="18"/>
              </w:rPr>
            </w:pPr>
            <w:r w:rsidRPr="00D5727D">
              <w:rPr>
                <w:rFonts w:asciiTheme="majorHAnsi" w:hAnsiTheme="majorHAnsi" w:cstheme="minorHAnsi"/>
                <w:color w:val="FF0000"/>
                <w:sz w:val="18"/>
                <w:szCs w:val="18"/>
              </w:rPr>
              <w:t>Final Exams</w:t>
            </w:r>
          </w:p>
        </w:tc>
      </w:tr>
      <w:tr w:rsidR="00E82F99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E82F99" w:rsidRPr="00FA5A0A" w:rsidRDefault="00E82F99" w:rsidP="00E82F9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p w:rsidR="006C17D3" w:rsidRPr="00642057" w:rsidRDefault="006C17D3" w:rsidP="006C17D3">
      <w:pPr>
        <w:rPr>
          <w:rFonts w:cs="Times New Roman"/>
          <w:b/>
          <w:bCs/>
          <w:color w:val="000000"/>
        </w:rPr>
      </w:pPr>
      <w:r w:rsidRPr="004C7B8E">
        <w:rPr>
          <w:rFonts w:ascii="Times New Roman" w:eastAsia="Times New Roman" w:hAnsi="Times New Roman" w:cs="Times New Roman"/>
          <w:sz w:val="28"/>
          <w:szCs w:val="28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</w:t>
      </w:r>
      <w:r w:rsidRPr="00642057">
        <w:rPr>
          <w:rFonts w:cs="Times New Roman"/>
          <w:b/>
          <w:bCs/>
          <w:color w:val="000000"/>
        </w:rPr>
        <w:t>.</w:t>
      </w:r>
      <w:r>
        <w:rPr>
          <w:rFonts w:cs="Times New Roman"/>
          <w:b/>
          <w:bCs/>
          <w:color w:val="000000"/>
        </w:rPr>
        <w:t xml:space="preserve"> 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4C7B8E" w:rsidRPr="004C7B8E" w:rsidRDefault="004C7B8E" w:rsidP="004C7B8E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C7B8E">
        <w:rPr>
          <w:rFonts w:ascii="Times New Roman" w:eastAsia="Times New Roman" w:hAnsi="Times New Roman" w:cs="Times New Roman"/>
          <w:sz w:val="28"/>
          <w:szCs w:val="28"/>
        </w:rPr>
        <w:t>Mosaic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7B8E">
        <w:rPr>
          <w:rFonts w:ascii="Times New Roman" w:eastAsia="Times New Roman" w:hAnsi="Times New Roman" w:cs="Times New Roman"/>
          <w:sz w:val="28"/>
          <w:szCs w:val="28"/>
        </w:rPr>
        <w:t>Listening/Speaking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Middle East E</w:t>
      </w:r>
      <w:r w:rsidRPr="004C7B8E">
        <w:rPr>
          <w:rFonts w:ascii="Times New Roman" w:eastAsia="Times New Roman" w:hAnsi="Times New Roman" w:cs="Times New Roman"/>
          <w:sz w:val="28"/>
          <w:szCs w:val="28"/>
        </w:rPr>
        <w:t>dition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Gold Edition</w:t>
      </w:r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Pr="004C7B8E" w:rsidRDefault="004C7B8E" w:rsidP="004C7B8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C7B8E">
        <w:rPr>
          <w:rFonts w:ascii="Times New Roman" w:eastAsia="Times New Roman" w:hAnsi="Times New Roman" w:cs="Times New Roman"/>
          <w:sz w:val="28"/>
          <w:szCs w:val="28"/>
          <w:u w:val="single"/>
        </w:rPr>
        <w:t>b.mohsen@hotmail.com</w:t>
      </w:r>
    </w:p>
    <w:sectPr w:rsidR="00143351" w:rsidRPr="004C7B8E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CE2" w:rsidRDefault="00216CE2" w:rsidP="00C4362C">
      <w:pPr>
        <w:spacing w:after="0" w:line="240" w:lineRule="auto"/>
      </w:pPr>
      <w:r>
        <w:separator/>
      </w:r>
    </w:p>
  </w:endnote>
  <w:endnote w:type="continuationSeparator" w:id="0">
    <w:p w:rsidR="00216CE2" w:rsidRDefault="00216CE2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CE2" w:rsidRDefault="00216CE2" w:rsidP="00C4362C">
      <w:pPr>
        <w:spacing w:after="0" w:line="240" w:lineRule="auto"/>
      </w:pPr>
      <w:r>
        <w:separator/>
      </w:r>
    </w:p>
  </w:footnote>
  <w:footnote w:type="continuationSeparator" w:id="0">
    <w:p w:rsidR="00216CE2" w:rsidRDefault="00216CE2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2"/>
    <w:rsid w:val="00017BF3"/>
    <w:rsid w:val="00035520"/>
    <w:rsid w:val="000627C8"/>
    <w:rsid w:val="000B4105"/>
    <w:rsid w:val="000B777C"/>
    <w:rsid w:val="00143351"/>
    <w:rsid w:val="00166395"/>
    <w:rsid w:val="001B0551"/>
    <w:rsid w:val="001B6047"/>
    <w:rsid w:val="001C4FEB"/>
    <w:rsid w:val="001E70D0"/>
    <w:rsid w:val="002066CD"/>
    <w:rsid w:val="00216CE2"/>
    <w:rsid w:val="00246F7E"/>
    <w:rsid w:val="002963DB"/>
    <w:rsid w:val="003C2A4D"/>
    <w:rsid w:val="00400CC1"/>
    <w:rsid w:val="00407CCC"/>
    <w:rsid w:val="0047553F"/>
    <w:rsid w:val="00475937"/>
    <w:rsid w:val="004933ED"/>
    <w:rsid w:val="004A4812"/>
    <w:rsid w:val="004C7B8E"/>
    <w:rsid w:val="00507FAB"/>
    <w:rsid w:val="00521012"/>
    <w:rsid w:val="00573368"/>
    <w:rsid w:val="00586C24"/>
    <w:rsid w:val="00591BBB"/>
    <w:rsid w:val="005A15B0"/>
    <w:rsid w:val="005B0CAB"/>
    <w:rsid w:val="005B1C06"/>
    <w:rsid w:val="00611AFC"/>
    <w:rsid w:val="00647487"/>
    <w:rsid w:val="0067580C"/>
    <w:rsid w:val="00684F09"/>
    <w:rsid w:val="0068752E"/>
    <w:rsid w:val="006C17D3"/>
    <w:rsid w:val="00725D9F"/>
    <w:rsid w:val="007E755B"/>
    <w:rsid w:val="008C3806"/>
    <w:rsid w:val="008D3ED9"/>
    <w:rsid w:val="008E31D5"/>
    <w:rsid w:val="009036C8"/>
    <w:rsid w:val="009136A8"/>
    <w:rsid w:val="00946C80"/>
    <w:rsid w:val="00967219"/>
    <w:rsid w:val="009C5B5B"/>
    <w:rsid w:val="009E0428"/>
    <w:rsid w:val="00A61BFB"/>
    <w:rsid w:val="00A73487"/>
    <w:rsid w:val="00AB5CC2"/>
    <w:rsid w:val="00AE37FA"/>
    <w:rsid w:val="00B26745"/>
    <w:rsid w:val="00B828F9"/>
    <w:rsid w:val="00BB2173"/>
    <w:rsid w:val="00BE6857"/>
    <w:rsid w:val="00BE716A"/>
    <w:rsid w:val="00BF174D"/>
    <w:rsid w:val="00C4362C"/>
    <w:rsid w:val="00C6210A"/>
    <w:rsid w:val="00CE3696"/>
    <w:rsid w:val="00E23BF8"/>
    <w:rsid w:val="00E61253"/>
    <w:rsid w:val="00E81A34"/>
    <w:rsid w:val="00E82F99"/>
    <w:rsid w:val="00ED511D"/>
    <w:rsid w:val="00F121AB"/>
    <w:rsid w:val="00F4088A"/>
    <w:rsid w:val="00F51E13"/>
    <w:rsid w:val="00FE6711"/>
    <w:rsid w:val="00FE7815"/>
    <w:rsid w:val="00FF141B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6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209</Words>
  <Characters>1197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5</cp:revision>
  <cp:lastPrinted>2011-02-17T17:12:00Z</cp:lastPrinted>
  <dcterms:created xsi:type="dcterms:W3CDTF">2012-09-01T08:36:00Z</dcterms:created>
  <dcterms:modified xsi:type="dcterms:W3CDTF">2013-01-28T10:03:00Z</dcterms:modified>
</cp:coreProperties>
</file>