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8D" w:rsidRPr="008A63B2" w:rsidRDefault="00E02B8D" w:rsidP="00AC03CA">
      <w:pPr>
        <w:bidi w:val="0"/>
        <w:jc w:val="center"/>
        <w:rPr>
          <w:b/>
          <w:bCs/>
          <w:sz w:val="24"/>
          <w:szCs w:val="24"/>
        </w:rPr>
      </w:pPr>
      <w:r w:rsidRPr="008A63B2">
        <w:rPr>
          <w:b/>
          <w:bCs/>
          <w:sz w:val="24"/>
          <w:szCs w:val="24"/>
        </w:rPr>
        <w:t>King Saud University</w:t>
      </w:r>
    </w:p>
    <w:p w:rsidR="00E02B8D" w:rsidRPr="008A63B2" w:rsidRDefault="00E02B8D" w:rsidP="00AC03CA">
      <w:pPr>
        <w:bidi w:val="0"/>
        <w:jc w:val="center"/>
        <w:rPr>
          <w:b/>
          <w:bCs/>
          <w:sz w:val="24"/>
          <w:szCs w:val="24"/>
        </w:rPr>
      </w:pPr>
      <w:proofErr w:type="gramStart"/>
      <w:r w:rsidRPr="008A63B2">
        <w:rPr>
          <w:b/>
          <w:bCs/>
          <w:sz w:val="24"/>
          <w:szCs w:val="24"/>
        </w:rPr>
        <w:t>Department Of Mathematics.</w:t>
      </w:r>
      <w:proofErr w:type="gramEnd"/>
    </w:p>
    <w:p w:rsidR="00E02B8D" w:rsidRPr="008A63B2" w:rsidRDefault="00E02B8D" w:rsidP="00AC03CA">
      <w:pPr>
        <w:bidi w:val="0"/>
        <w:jc w:val="center"/>
        <w:rPr>
          <w:b/>
          <w:bCs/>
          <w:sz w:val="24"/>
          <w:szCs w:val="24"/>
        </w:rPr>
      </w:pPr>
      <w:r w:rsidRPr="008A63B2">
        <w:rPr>
          <w:b/>
          <w:bCs/>
          <w:sz w:val="24"/>
          <w:szCs w:val="24"/>
        </w:rPr>
        <w:t>M-203 [Final Examination]</w:t>
      </w:r>
    </w:p>
    <w:p w:rsidR="00E02B8D" w:rsidRPr="008A63B2" w:rsidRDefault="00E02B8D" w:rsidP="00AC03CA">
      <w:pPr>
        <w:bidi w:val="0"/>
        <w:jc w:val="center"/>
        <w:rPr>
          <w:b/>
          <w:bCs/>
          <w:sz w:val="24"/>
          <w:szCs w:val="24"/>
        </w:rPr>
      </w:pPr>
      <w:r w:rsidRPr="008A63B2">
        <w:rPr>
          <w:b/>
          <w:bCs/>
          <w:sz w:val="24"/>
          <w:szCs w:val="24"/>
        </w:rPr>
        <w:t>(Differential and Integral Calculus)</w:t>
      </w:r>
    </w:p>
    <w:p w:rsidR="00E02B8D" w:rsidRPr="008A63B2" w:rsidRDefault="005230C3" w:rsidP="005230C3">
      <w:pPr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>(I</w:t>
      </w:r>
      <w:r w:rsidR="00E02B8D" w:rsidRPr="008A63B2">
        <w:rPr>
          <w:sz w:val="24"/>
          <w:szCs w:val="24"/>
        </w:rPr>
        <w:t xml:space="preserve">-Semester </w:t>
      </w:r>
      <w:r>
        <w:rPr>
          <w:sz w:val="24"/>
          <w:szCs w:val="24"/>
        </w:rPr>
        <w:t>1441</w:t>
      </w:r>
      <w:r w:rsidR="00E02B8D" w:rsidRPr="008A63B2">
        <w:rPr>
          <w:sz w:val="24"/>
          <w:szCs w:val="24"/>
        </w:rPr>
        <w:t>)</w:t>
      </w:r>
    </w:p>
    <w:p w:rsidR="00E02B8D" w:rsidRPr="008A63B2" w:rsidRDefault="008A63B2" w:rsidP="00AC03CA">
      <w:pPr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>Max. Marks: 40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E02B8D" w:rsidRPr="008A63B2">
        <w:rPr>
          <w:sz w:val="24"/>
          <w:szCs w:val="24"/>
        </w:rPr>
        <w:t xml:space="preserve">       Time</w:t>
      </w:r>
      <w:proofErr w:type="gramEnd"/>
      <w:r w:rsidR="00E02B8D" w:rsidRPr="008A63B2">
        <w:rPr>
          <w:sz w:val="24"/>
          <w:szCs w:val="24"/>
        </w:rPr>
        <w:t>: 3 hrs</w:t>
      </w:r>
    </w:p>
    <w:p w:rsidR="00E02B8D" w:rsidRPr="00D00BF6" w:rsidRDefault="00E02B8D" w:rsidP="00AC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center"/>
        <w:rPr>
          <w:b/>
          <w:bCs/>
        </w:rPr>
      </w:pPr>
      <w:r>
        <w:rPr>
          <w:b/>
          <w:bCs/>
        </w:rPr>
        <w:t>Marking Scheme:     Q1[4+4+4];      Q2[4+4+4];     Q3[4+4+4+4].</w:t>
      </w:r>
    </w:p>
    <w:p w:rsidR="00AC03CA" w:rsidRDefault="00AC03CA" w:rsidP="00702D6A">
      <w:pPr>
        <w:bidi w:val="0"/>
        <w:jc w:val="left"/>
        <w:rPr>
          <w:b/>
          <w:bCs/>
        </w:rPr>
      </w:pPr>
    </w:p>
    <w:p w:rsidR="00E02B8D" w:rsidRPr="0025425B" w:rsidRDefault="00E02B8D" w:rsidP="0025425B">
      <w:pPr>
        <w:bidi w:val="0"/>
        <w:spacing w:before="100" w:beforeAutospacing="1"/>
        <w:ind w:left="-180" w:right="-155"/>
        <w:jc w:val="left"/>
        <w:rPr>
          <w:sz w:val="24"/>
          <w:szCs w:val="24"/>
        </w:rPr>
      </w:pPr>
      <w:r w:rsidRPr="008A63B2">
        <w:rPr>
          <w:b/>
          <w:bCs/>
          <w:sz w:val="24"/>
          <w:szCs w:val="24"/>
        </w:rPr>
        <w:t xml:space="preserve">Q. No: 1 </w:t>
      </w:r>
      <w:r w:rsidR="00EE63AF" w:rsidRPr="008A63B2">
        <w:rPr>
          <w:b/>
          <w:bCs/>
          <w:sz w:val="24"/>
          <w:szCs w:val="24"/>
        </w:rPr>
        <w:t xml:space="preserve"> </w:t>
      </w:r>
      <w:r w:rsidRPr="008A63B2">
        <w:rPr>
          <w:b/>
          <w:bCs/>
          <w:sz w:val="24"/>
          <w:szCs w:val="24"/>
        </w:rPr>
        <w:t>(a)</w:t>
      </w:r>
      <w:r w:rsidR="0025425B">
        <w:rPr>
          <w:sz w:val="24"/>
          <w:szCs w:val="24"/>
        </w:rPr>
        <w:t xml:space="preserve">  Determine whether the sequence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n+2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n+3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 xml:space="preserve">  </m:t>
        </m:r>
      </m:oMath>
      <w:r w:rsidR="0025425B">
        <w:rPr>
          <w:sz w:val="24"/>
          <w:szCs w:val="24"/>
        </w:rPr>
        <w:t>converges or diverges and if it converges, find its limit.</w:t>
      </w:r>
    </w:p>
    <w:p w:rsidR="005204A3" w:rsidRPr="008A63B2" w:rsidRDefault="00702D6A" w:rsidP="008A63B2">
      <w:pPr>
        <w:bidi w:val="0"/>
        <w:ind w:left="-180" w:right="-515"/>
        <w:jc w:val="left"/>
        <w:rPr>
          <w:sz w:val="24"/>
          <w:szCs w:val="24"/>
        </w:rPr>
      </w:pPr>
      <w:r w:rsidRPr="008A63B2">
        <w:rPr>
          <w:b/>
          <w:bCs/>
          <w:sz w:val="24"/>
          <w:szCs w:val="24"/>
        </w:rPr>
        <w:t xml:space="preserve">               </w:t>
      </w:r>
      <w:r w:rsidR="00EE63AF" w:rsidRPr="008A63B2">
        <w:rPr>
          <w:b/>
          <w:bCs/>
          <w:sz w:val="24"/>
          <w:szCs w:val="24"/>
        </w:rPr>
        <w:t xml:space="preserve"> (b)</w:t>
      </w:r>
      <w:r w:rsidR="00EE63AF" w:rsidRPr="008A63B2">
        <w:rPr>
          <w:rFonts w:cs="Times New Roman"/>
          <w:bCs/>
          <w:sz w:val="24"/>
          <w:szCs w:val="24"/>
        </w:rPr>
        <w:t xml:space="preserve"> </w:t>
      </w:r>
      <w:r w:rsidR="00EE63AF" w:rsidRPr="008A63B2">
        <w:rPr>
          <w:sz w:val="24"/>
          <w:szCs w:val="24"/>
        </w:rPr>
        <w:t>Find the interval of convergence and radius of convergence</w:t>
      </w:r>
      <w:r w:rsidR="00EE63AF" w:rsidRPr="008A63B2">
        <w:rPr>
          <w:b/>
          <w:bCs/>
          <w:sz w:val="24"/>
          <w:szCs w:val="24"/>
        </w:rPr>
        <w:t xml:space="preserve"> </w:t>
      </w:r>
      <w:r w:rsidR="00EE63AF" w:rsidRPr="008A63B2">
        <w:rPr>
          <w:sz w:val="24"/>
          <w:szCs w:val="24"/>
        </w:rPr>
        <w:t>of the power series</w:t>
      </w:r>
      <w:r w:rsidR="005204A3" w:rsidRPr="008A63B2">
        <w:rPr>
          <w:sz w:val="24"/>
          <w:szCs w:val="24"/>
        </w:rPr>
        <w:t>:</w:t>
      </w:r>
      <w:r w:rsidR="00EE63AF" w:rsidRPr="008A63B2">
        <w:rPr>
          <w:sz w:val="24"/>
          <w:szCs w:val="24"/>
        </w:rPr>
        <w:t xml:space="preserve"> </w:t>
      </w:r>
    </w:p>
    <w:p w:rsidR="00E60055" w:rsidRPr="008A63B2" w:rsidRDefault="00E150FA" w:rsidP="0025425B">
      <w:pPr>
        <w:bidi w:val="0"/>
        <w:ind w:left="-180" w:right="-155"/>
        <w:jc w:val="left"/>
        <w:rPr>
          <w:bCs/>
          <w:sz w:val="24"/>
          <w:szCs w:val="24"/>
        </w:rPr>
      </w:pPr>
      <m:oMathPara>
        <m:oMath>
          <m:nary>
            <m:naryPr>
              <m:chr m:val="∑"/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e>
          </m:nary>
        </m:oMath>
      </m:oMathPara>
    </w:p>
    <w:p w:rsidR="005204A3" w:rsidRPr="008A63B2" w:rsidRDefault="00702D6A" w:rsidP="0025425B">
      <w:pPr>
        <w:bidi w:val="0"/>
        <w:ind w:left="-180" w:right="-155"/>
        <w:jc w:val="left"/>
        <w:rPr>
          <w:sz w:val="24"/>
          <w:szCs w:val="24"/>
        </w:rPr>
      </w:pPr>
      <w:r w:rsidRPr="008A63B2">
        <w:rPr>
          <w:b/>
          <w:bCs/>
          <w:sz w:val="24"/>
          <w:szCs w:val="24"/>
        </w:rPr>
        <w:t xml:space="preserve">                </w:t>
      </w:r>
      <w:r w:rsidR="005204A3" w:rsidRPr="008A63B2">
        <w:rPr>
          <w:b/>
          <w:bCs/>
          <w:sz w:val="24"/>
          <w:szCs w:val="24"/>
        </w:rPr>
        <w:t>(c)</w:t>
      </w:r>
      <w:r w:rsidR="005204A3" w:rsidRPr="008A63B2">
        <w:rPr>
          <w:rFonts w:cs="Times New Roman"/>
          <w:bCs/>
          <w:sz w:val="24"/>
          <w:szCs w:val="24"/>
        </w:rPr>
        <w:t xml:space="preserve"> </w:t>
      </w:r>
      <w:r w:rsidR="005204A3" w:rsidRPr="008A63B2">
        <w:rPr>
          <w:sz w:val="24"/>
          <w:szCs w:val="24"/>
        </w:rPr>
        <w:t xml:space="preserve">Find the </w:t>
      </w:r>
      <w:proofErr w:type="spellStart"/>
      <w:r w:rsidR="005204A3" w:rsidRPr="008A63B2">
        <w:rPr>
          <w:sz w:val="24"/>
          <w:szCs w:val="24"/>
        </w:rPr>
        <w:t>MacLaurin</w:t>
      </w:r>
      <w:proofErr w:type="spellEnd"/>
      <w:r w:rsidR="005204A3" w:rsidRPr="008A63B2">
        <w:rPr>
          <w:sz w:val="24"/>
          <w:szCs w:val="24"/>
        </w:rPr>
        <w:t xml:space="preserve"> series for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/>
                <w:sz w:val="24"/>
                <w:szCs w:val="24"/>
              </w:rPr>
              <m:t>(x)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</m:oMath>
      <w:r w:rsidR="005204A3" w:rsidRPr="008A63B2">
        <w:rPr>
          <w:sz w:val="24"/>
          <w:szCs w:val="24"/>
        </w:rPr>
        <w:t xml:space="preserve">  and use its first three non-zero terms to </w:t>
      </w:r>
      <w:r w:rsidR="00E60055" w:rsidRPr="008A63B2">
        <w:rPr>
          <w:sz w:val="24"/>
          <w:szCs w:val="24"/>
        </w:rPr>
        <w:t xml:space="preserve">   </w:t>
      </w:r>
      <w:r w:rsidR="005204A3" w:rsidRPr="008A63B2">
        <w:rPr>
          <w:sz w:val="24"/>
          <w:szCs w:val="24"/>
        </w:rPr>
        <w:t xml:space="preserve">approximate the integral   </w:t>
      </w:r>
      <m:oMath>
        <m:nary>
          <m:naryPr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 xml:space="preserve">  </m:t>
            </m:r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hAnsi="Cambria Math"/>
                <w:sz w:val="24"/>
                <w:szCs w:val="24"/>
              </w:rPr>
              <m:t xml:space="preserve">  dx</m:t>
            </m:r>
          </m:e>
        </m:nary>
      </m:oMath>
      <w:r w:rsidR="005204A3" w:rsidRPr="008A63B2">
        <w:rPr>
          <w:sz w:val="24"/>
          <w:szCs w:val="24"/>
        </w:rPr>
        <w:t xml:space="preserve">. </w:t>
      </w:r>
    </w:p>
    <w:p w:rsidR="005204A3" w:rsidRPr="008A63B2" w:rsidRDefault="005204A3" w:rsidP="00702D6A">
      <w:pPr>
        <w:pStyle w:val="ListParagraph"/>
        <w:suppressAutoHyphens w:val="0"/>
        <w:spacing w:after="0" w:line="240" w:lineRule="auto"/>
        <w:ind w:left="-180" w:right="-155"/>
        <w:contextualSpacing/>
        <w:jc w:val="left"/>
        <w:rPr>
          <w:rFonts w:ascii="Times New Roman" w:eastAsia="Times New Roman" w:hAnsi="Times New Roman" w:cs="Traditional Arabic"/>
          <w:sz w:val="24"/>
          <w:szCs w:val="24"/>
          <w:lang w:val="en-US"/>
        </w:rPr>
      </w:pPr>
    </w:p>
    <w:p w:rsidR="00E60055" w:rsidRPr="008A63B2" w:rsidRDefault="005204A3" w:rsidP="0032797A">
      <w:pPr>
        <w:pStyle w:val="ListParagraph"/>
        <w:suppressAutoHyphens w:val="0"/>
        <w:spacing w:after="0" w:line="240" w:lineRule="auto"/>
        <w:ind w:left="-180" w:right="-155"/>
        <w:contextualSpacing/>
        <w:jc w:val="left"/>
        <w:rPr>
          <w:rFonts w:ascii="Times New Roman" w:eastAsia="Times New Roman" w:hAnsi="Times New Roman" w:cs="Traditional Arabic"/>
          <w:sz w:val="24"/>
          <w:szCs w:val="24"/>
          <w:lang w:val="en-US"/>
        </w:rPr>
      </w:pPr>
      <w:r w:rsidRPr="008A63B2">
        <w:rPr>
          <w:rFonts w:ascii="Times New Roman" w:eastAsia="Times New Roman" w:hAnsi="Times New Roman" w:cs="Traditional Arabic"/>
          <w:b/>
          <w:bCs/>
          <w:sz w:val="24"/>
          <w:szCs w:val="24"/>
          <w:lang w:val="en-US"/>
        </w:rPr>
        <w:t xml:space="preserve">Q. No: </w:t>
      </w:r>
      <w:proofErr w:type="gramStart"/>
      <w:r w:rsidRPr="008A63B2">
        <w:rPr>
          <w:rFonts w:ascii="Times New Roman" w:eastAsia="Times New Roman" w:hAnsi="Times New Roman" w:cs="Traditional Arabic"/>
          <w:b/>
          <w:bCs/>
          <w:sz w:val="24"/>
          <w:szCs w:val="24"/>
          <w:lang w:val="en-US"/>
        </w:rPr>
        <w:t>2  (</w:t>
      </w:r>
      <w:proofErr w:type="gramEnd"/>
      <w:r w:rsidRPr="008A63B2">
        <w:rPr>
          <w:rFonts w:ascii="Times New Roman" w:eastAsia="Times New Roman" w:hAnsi="Times New Roman" w:cs="Traditional Arabic"/>
          <w:b/>
          <w:bCs/>
          <w:sz w:val="24"/>
          <w:szCs w:val="24"/>
          <w:lang w:val="en-US"/>
        </w:rPr>
        <w:t>a)</w:t>
      </w:r>
      <w:r w:rsidR="00F430A5" w:rsidRPr="008A63B2">
        <w:rPr>
          <w:rFonts w:ascii="Times New Roman" w:eastAsia="Times New Roman" w:hAnsi="Times New Roman" w:cs="Traditional Arabic"/>
          <w:b/>
          <w:bCs/>
          <w:sz w:val="24"/>
          <w:szCs w:val="24"/>
          <w:lang w:val="en-US"/>
        </w:rPr>
        <w:t xml:space="preserve"> </w:t>
      </w:r>
      <w:r w:rsidR="0025425B" w:rsidRPr="008A63B2">
        <w:rPr>
          <w:rFonts w:ascii="Times New Roman" w:eastAsia="Times New Roman" w:hAnsi="Times New Roman" w:cs="Traditional Arabic"/>
          <w:sz w:val="24"/>
          <w:szCs w:val="24"/>
          <w:lang w:val="en-US"/>
        </w:rPr>
        <w:t>Evaluate the integral</w:t>
      </w:r>
      <w:r w:rsidR="0025425B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 </w:t>
      </w:r>
      <w:r>
        <w:rPr>
          <w:rFonts w:ascii="Cambria Math" w:hAnsi="Cambria Math" w:cs="Times New Roman"/>
          <w:sz w:val="24"/>
          <w:szCs w:val="24"/>
          <w:lang w:val="en-US"/>
        </w:rPr>
        <w:br/>
      </w:r>
      <m:oMathPara>
        <m:oMath>
          <m:nary>
            <m:nary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</m:sub>
            <m:sup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e>
              </m:rad>
            </m:sup>
            <m:e>
              <m:nary>
                <m:nary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sub>
                <m:sup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rad>
                </m:sup>
                <m:e>
                  <m:func>
                    <m:func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)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</m:func>
                  <m:r>
                    <w:rPr>
                      <w:rFonts w:ascii="Cambria Math" w:hAnsi="Cambria Math"/>
                      <w:sz w:val="24"/>
                      <w:szCs w:val="24"/>
                    </w:rPr>
                    <m:t>dxdy</m:t>
                  </m:r>
                </m:e>
              </m:nary>
            </m:e>
          </m:nary>
          <m:r>
            <w:rPr>
              <w:rFonts w:ascii="Cambria Math" w:eastAsia="Times New Roman" w:hAnsi="Cambria Math" w:cs="Traditional Arabic"/>
              <w:sz w:val="24"/>
              <w:szCs w:val="24"/>
              <w:lang w:val="en-US"/>
            </w:rPr>
            <m:t>.</m:t>
          </m:r>
        </m:oMath>
      </m:oMathPara>
    </w:p>
    <w:p w:rsidR="0025425B" w:rsidRPr="008A63B2" w:rsidRDefault="00955292" w:rsidP="0025425B">
      <w:pPr>
        <w:pStyle w:val="ListParagraph"/>
        <w:suppressAutoHyphens w:val="0"/>
        <w:spacing w:after="0" w:line="240" w:lineRule="auto"/>
        <w:ind w:left="-180" w:right="-155"/>
        <w:contextualSpacing/>
        <w:jc w:val="left"/>
        <w:rPr>
          <w:rFonts w:ascii="Times New Roman" w:eastAsia="Times New Roman" w:hAnsi="Times New Roman" w:cs="Traditional Arabic"/>
          <w:sz w:val="24"/>
          <w:szCs w:val="24"/>
          <w:lang w:val="en-US"/>
        </w:rPr>
      </w:pPr>
      <w:r w:rsidRPr="008A63B2">
        <w:rPr>
          <w:rFonts w:ascii="Times New Roman" w:eastAsia="Times New Roman" w:hAnsi="Times New Roman" w:cs="Traditional Arabic"/>
          <w:b/>
          <w:bCs/>
          <w:sz w:val="24"/>
          <w:szCs w:val="24"/>
          <w:lang w:val="en-US"/>
        </w:rPr>
        <w:t xml:space="preserve">              </w:t>
      </w:r>
      <w:r w:rsidR="00E6502B" w:rsidRPr="008A63B2">
        <w:rPr>
          <w:rFonts w:ascii="Times New Roman" w:eastAsia="Times New Roman" w:hAnsi="Times New Roman" w:cs="Traditional Arabic"/>
          <w:b/>
          <w:bCs/>
          <w:sz w:val="24"/>
          <w:szCs w:val="24"/>
          <w:lang w:val="en-US"/>
        </w:rPr>
        <w:t xml:space="preserve">  </w:t>
      </w:r>
      <w:r w:rsidRPr="008A63B2">
        <w:rPr>
          <w:rFonts w:ascii="Times New Roman" w:eastAsia="Times New Roman" w:hAnsi="Times New Roman" w:cs="Traditional Arabic"/>
          <w:b/>
          <w:bCs/>
          <w:sz w:val="24"/>
          <w:szCs w:val="24"/>
          <w:lang w:val="en-US"/>
        </w:rPr>
        <w:t xml:space="preserve">(b) </w:t>
      </w:r>
      <w:r w:rsidR="0025425B" w:rsidRPr="0025425B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Find the moment of inertia about the </w:t>
      </w:r>
      <w:r w:rsidR="0025425B" w:rsidRPr="0025425B">
        <w:rPr>
          <w:rFonts w:ascii="Times New Roman" w:eastAsia="Times New Roman" w:hAnsi="Times New Roman" w:cs="Traditional Arabic"/>
          <w:i/>
          <w:iCs/>
          <w:sz w:val="24"/>
          <w:szCs w:val="24"/>
          <w:lang w:val="en-US"/>
        </w:rPr>
        <w:t>x</w:t>
      </w:r>
      <w:r w:rsidR="0025425B" w:rsidRPr="0025425B">
        <w:rPr>
          <w:rFonts w:ascii="Times New Roman" w:eastAsia="Times New Roman" w:hAnsi="Times New Roman" w:cs="Traditional Arabic"/>
          <w:sz w:val="24"/>
          <w:szCs w:val="24"/>
          <w:lang w:val="en-US"/>
        </w:rPr>
        <w:t>-axis</w:t>
      </w:r>
      <w:r w:rsidR="0025425B">
        <w:rPr>
          <w:rFonts w:ascii="Times New Roman" w:eastAsia="Times New Roman" w:hAnsi="Times New Roman" w:cs="Traditional Arabic"/>
          <w:b/>
          <w:bCs/>
          <w:sz w:val="24"/>
          <w:szCs w:val="24"/>
          <w:lang w:val="en-US"/>
        </w:rPr>
        <w:t xml:space="preserve"> </w:t>
      </w:r>
      <w:r w:rsidR="0025425B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of the </w:t>
      </w:r>
      <w:r w:rsidR="0025425B" w:rsidRPr="008A63B2">
        <w:rPr>
          <w:rFonts w:ascii="Times New Roman" w:eastAsia="Times New Roman" w:hAnsi="Times New Roman" w:cs="Traditional Arabic"/>
          <w:sz w:val="24"/>
          <w:szCs w:val="24"/>
          <w:lang w:val="en-US"/>
        </w:rPr>
        <w:t>lamina</w:t>
      </w:r>
      <w:r w:rsidR="0025425B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 with shape of the region bounded  by</w:t>
      </w:r>
      <w:r w:rsidR="0025425B" w:rsidRPr="008A63B2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 </w:t>
      </w:r>
      <m:oMath>
        <m:r>
          <w:rPr>
            <w:rFonts w:ascii="Cambria Math" w:eastAsia="Times New Roman" w:hAnsi="Cambria Math" w:cs="Traditional Arabic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eastAsia="Times New Roman" w:hAnsi="Cambria Math" w:cs="Traditional Arabic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raditional Arabic"/>
            <w:sz w:val="24"/>
            <w:szCs w:val="24"/>
            <w:lang w:val="en-US"/>
          </w:rPr>
          <m:t xml:space="preserve">  and  </m:t>
        </m:r>
        <m:r>
          <w:rPr>
            <w:rFonts w:ascii="Cambria Math" w:eastAsia="Times New Roman" w:hAnsi="Cambria Math" w:cs="Traditional Arabic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eastAsia="Times New Roman" w:hAnsi="Cambria Math" w:cs="Traditional Arabic"/>
            <w:sz w:val="24"/>
            <w:szCs w:val="24"/>
            <w:lang w:val="en-US"/>
          </w:rPr>
          <m:t xml:space="preserve">=0, and </m:t>
        </m:r>
        <m:r>
          <w:rPr>
            <w:rFonts w:ascii="Cambria Math" w:eastAsia="Times New Roman" w:hAnsi="Cambria Math" w:cs="Traditional Arabic"/>
            <w:sz w:val="24"/>
            <w:szCs w:val="24"/>
            <w:lang w:val="en-US"/>
          </w:rPr>
          <m:t>x=1</m:t>
        </m:r>
        <m:r>
          <m:rPr>
            <m:sty m:val="p"/>
          </m:rPr>
          <w:rPr>
            <w:rFonts w:ascii="Cambria Math" w:eastAsia="Times New Roman" w:hAnsi="Cambria Math" w:cs="Traditional Arabic"/>
            <w:sz w:val="24"/>
            <w:szCs w:val="24"/>
            <w:lang w:val="en-US"/>
          </w:rPr>
          <m:t xml:space="preserve"> with density </m:t>
        </m:r>
        <m:r>
          <w:rPr>
            <w:rFonts w:ascii="Cambria Math" w:eastAsia="Times New Roman" w:hAnsi="Cambria Math" w:cs="Traditional Arabic"/>
            <w:sz w:val="24"/>
            <w:szCs w:val="24"/>
            <w:lang w:val="en-US"/>
          </w:rPr>
          <m:t>δ=x+y</m:t>
        </m:r>
      </m:oMath>
      <w:r w:rsidR="0025425B" w:rsidRPr="008A63B2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. </w:t>
      </w:r>
    </w:p>
    <w:p w:rsidR="0025425B" w:rsidRDefault="0025425B" w:rsidP="0025425B">
      <w:pPr>
        <w:pStyle w:val="ListParagraph"/>
        <w:suppressAutoHyphens w:val="0"/>
        <w:spacing w:after="0" w:line="240" w:lineRule="auto"/>
        <w:ind w:left="-180" w:right="-155"/>
        <w:contextualSpacing/>
        <w:jc w:val="left"/>
        <w:rPr>
          <w:rFonts w:ascii="Times New Roman" w:eastAsia="Times New Roman" w:hAnsi="Times New Roman" w:cs="Traditional Arabic"/>
          <w:sz w:val="24"/>
          <w:szCs w:val="24"/>
          <w:lang w:val="en-US"/>
        </w:rPr>
      </w:pPr>
    </w:p>
    <w:p w:rsidR="00E60055" w:rsidRPr="008A63B2" w:rsidRDefault="00E60055" w:rsidP="00702D6A">
      <w:pPr>
        <w:pStyle w:val="ListParagraph"/>
        <w:suppressAutoHyphens w:val="0"/>
        <w:spacing w:after="0" w:line="240" w:lineRule="auto"/>
        <w:ind w:left="-180" w:right="-155"/>
        <w:contextualSpacing/>
        <w:jc w:val="left"/>
        <w:rPr>
          <w:rFonts w:ascii="Times New Roman" w:eastAsia="Times New Roman" w:hAnsi="Times New Roman" w:cs="Traditional Arabic"/>
          <w:sz w:val="24"/>
          <w:szCs w:val="24"/>
          <w:lang w:val="en-US"/>
        </w:rPr>
      </w:pPr>
      <w:bookmarkStart w:id="0" w:name="_GoBack"/>
      <w:bookmarkEnd w:id="0"/>
    </w:p>
    <w:p w:rsidR="00955292" w:rsidRPr="008A63B2" w:rsidRDefault="00955292" w:rsidP="0032797A">
      <w:pPr>
        <w:pStyle w:val="ListParagraph"/>
        <w:suppressAutoHyphens w:val="0"/>
        <w:spacing w:after="0" w:line="240" w:lineRule="auto"/>
        <w:ind w:left="-180" w:right="-155"/>
        <w:contextualSpacing/>
        <w:jc w:val="left"/>
        <w:rPr>
          <w:rFonts w:ascii="Times New Roman" w:eastAsia="Times New Roman" w:hAnsi="Times New Roman" w:cs="Traditional Arabic"/>
          <w:sz w:val="24"/>
          <w:szCs w:val="24"/>
          <w:lang w:val="en-US"/>
        </w:rPr>
      </w:pPr>
      <w:r w:rsidRPr="008A63B2">
        <w:rPr>
          <w:rFonts w:ascii="Times New Roman" w:eastAsia="Times New Roman" w:hAnsi="Times New Roman" w:cs="Traditional Arabic"/>
          <w:b/>
          <w:bCs/>
          <w:sz w:val="24"/>
          <w:szCs w:val="24"/>
          <w:lang w:val="en-US"/>
        </w:rPr>
        <w:t xml:space="preserve">             </w:t>
      </w:r>
      <w:r w:rsidR="00E6502B" w:rsidRPr="008A63B2">
        <w:rPr>
          <w:rFonts w:ascii="Times New Roman" w:eastAsia="Times New Roman" w:hAnsi="Times New Roman" w:cs="Traditional Arabic"/>
          <w:b/>
          <w:bCs/>
          <w:sz w:val="24"/>
          <w:szCs w:val="24"/>
          <w:lang w:val="en-US"/>
        </w:rPr>
        <w:t xml:space="preserve">  </w:t>
      </w:r>
      <w:r w:rsidRPr="008A63B2">
        <w:rPr>
          <w:rFonts w:ascii="Times New Roman" w:eastAsia="Times New Roman" w:hAnsi="Times New Roman" w:cs="Traditional Arabic"/>
          <w:b/>
          <w:bCs/>
          <w:sz w:val="24"/>
          <w:szCs w:val="24"/>
          <w:lang w:val="en-US"/>
        </w:rPr>
        <w:t xml:space="preserve"> (c) </w:t>
      </w:r>
      <w:r w:rsidRPr="008A63B2">
        <w:rPr>
          <w:rFonts w:ascii="Times New Roman" w:eastAsia="Times New Roman" w:hAnsi="Times New Roman" w:cs="Traditional Arabic"/>
          <w:sz w:val="24"/>
          <w:szCs w:val="24"/>
          <w:lang w:val="en-US"/>
        </w:rPr>
        <w:t>Evaluate the triple integral:</w:t>
      </w:r>
      <w:r w:rsidR="00E6502B" w:rsidRPr="008A63B2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 </w:t>
      </w:r>
      <w:r>
        <w:rPr>
          <w:rFonts w:ascii="Cambria Math" w:hAnsi="Cambria Math" w:cs="Times New Roman"/>
          <w:sz w:val="24"/>
          <w:szCs w:val="24"/>
          <w:lang w:val="en-US"/>
        </w:rPr>
        <w:br/>
      </w:r>
      <m:oMathPara>
        <m:oMath>
          <m:nary>
            <m:nary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p>
            <m:e>
              <m:nary>
                <m:nary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sub>
                <m:sup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sup>
                <m:e>
                  <m:nary>
                    <m:nary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sup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dzdydx.</m:t>
                      </m:r>
                    </m:e>
                  </m:nary>
                </m:e>
              </m:nary>
            </m:e>
          </m:nary>
        </m:oMath>
      </m:oMathPara>
    </w:p>
    <w:p w:rsidR="00E60055" w:rsidRPr="008A63B2" w:rsidRDefault="00E60055" w:rsidP="00702D6A">
      <w:pPr>
        <w:pStyle w:val="ListParagraph"/>
        <w:suppressAutoHyphens w:val="0"/>
        <w:spacing w:after="0" w:line="240" w:lineRule="auto"/>
        <w:ind w:left="-180" w:right="-155"/>
        <w:contextualSpacing/>
        <w:jc w:val="left"/>
        <w:rPr>
          <w:rFonts w:ascii="Times New Roman" w:eastAsia="Times New Roman" w:hAnsi="Times New Roman" w:cs="Traditional Arabic"/>
          <w:b/>
          <w:bCs/>
          <w:sz w:val="24"/>
          <w:szCs w:val="24"/>
          <w:lang w:val="en-US"/>
        </w:rPr>
      </w:pPr>
    </w:p>
    <w:p w:rsidR="00F00FEA" w:rsidRPr="008A63B2" w:rsidRDefault="00E6502B" w:rsidP="00F00FEA">
      <w:pPr>
        <w:pStyle w:val="ListParagraph"/>
        <w:suppressAutoHyphens w:val="0"/>
        <w:spacing w:after="0" w:line="240" w:lineRule="auto"/>
        <w:ind w:left="-180" w:right="-155"/>
        <w:contextualSpacing/>
        <w:jc w:val="left"/>
        <w:rPr>
          <w:rFonts w:ascii="Times New Roman" w:eastAsia="Times New Roman" w:hAnsi="Times New Roman" w:cs="Traditional Arabic"/>
          <w:sz w:val="24"/>
          <w:szCs w:val="24"/>
          <w:lang w:val="en-US"/>
        </w:rPr>
      </w:pPr>
      <w:r w:rsidRPr="008A63B2">
        <w:rPr>
          <w:rFonts w:ascii="Times New Roman" w:eastAsia="Times New Roman" w:hAnsi="Times New Roman" w:cs="Traditional Arabic"/>
          <w:b/>
          <w:bCs/>
          <w:sz w:val="24"/>
          <w:szCs w:val="24"/>
          <w:lang w:val="en-US"/>
        </w:rPr>
        <w:t xml:space="preserve">Q. No: </w:t>
      </w:r>
      <w:proofErr w:type="gramStart"/>
      <w:r w:rsidRPr="008A63B2">
        <w:rPr>
          <w:rFonts w:ascii="Times New Roman" w:eastAsia="Times New Roman" w:hAnsi="Times New Roman" w:cs="Traditional Arabic"/>
          <w:b/>
          <w:bCs/>
          <w:sz w:val="24"/>
          <w:szCs w:val="24"/>
          <w:lang w:val="en-US"/>
        </w:rPr>
        <w:t>3  (</w:t>
      </w:r>
      <w:proofErr w:type="gramEnd"/>
      <w:r w:rsidRPr="008A63B2">
        <w:rPr>
          <w:rFonts w:ascii="Times New Roman" w:eastAsia="Times New Roman" w:hAnsi="Times New Roman" w:cs="Traditional Arabic"/>
          <w:b/>
          <w:bCs/>
          <w:sz w:val="24"/>
          <w:szCs w:val="24"/>
          <w:lang w:val="en-US"/>
        </w:rPr>
        <w:t xml:space="preserve">a) </w:t>
      </w:r>
      <w:r w:rsidR="00F00FEA" w:rsidRPr="008A63B2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Show that the following integral is independent of path and </w:t>
      </w:r>
      <w:r w:rsidR="00F00FEA">
        <w:rPr>
          <w:rFonts w:ascii="Times New Roman" w:eastAsia="Times New Roman" w:hAnsi="Times New Roman" w:cs="Traditional Arabic"/>
          <w:sz w:val="24"/>
          <w:szCs w:val="24"/>
          <w:lang w:val="en-US"/>
        </w:rPr>
        <w:t>find its value</w:t>
      </w:r>
      <w:r w:rsidR="00F00FEA" w:rsidRPr="008A63B2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: </w:t>
      </w:r>
    </w:p>
    <w:p w:rsidR="00F00FEA" w:rsidRPr="008A63B2" w:rsidRDefault="00E150FA" w:rsidP="00236318">
      <w:pPr>
        <w:pStyle w:val="ListParagraph"/>
        <w:suppressAutoHyphens w:val="0"/>
        <w:spacing w:after="0" w:line="240" w:lineRule="auto"/>
        <w:ind w:left="-180" w:right="-155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eastAsia="Times New Roman" w:hAnsi="Cambria Math" w:cs="Traditional Arabic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="Times New Roman" w:hAnsi="Cambria Math" w:cs="Traditional Arabic"/>
                  <w:sz w:val="24"/>
                  <w:szCs w:val="24"/>
                  <w:lang w:val="en-US"/>
                </w:rPr>
                <m:t>(0,1)</m:t>
              </m:r>
            </m:sub>
            <m:sup>
              <m:r>
                <w:rPr>
                  <w:rFonts w:ascii="Cambria Math" w:eastAsia="Times New Roman" w:hAnsi="Cambria Math" w:cs="Traditional Arabic"/>
                  <w:sz w:val="24"/>
                  <w:szCs w:val="24"/>
                  <w:lang w:val="en-US"/>
                </w:rPr>
                <m:t>(1,2)</m:t>
              </m:r>
            </m:sup>
            <m:e>
              <m:d>
                <m:dPr>
                  <m:ctrlPr>
                    <w:rPr>
                      <w:rFonts w:ascii="Cambria Math" w:eastAsia="Times New Roman" w:hAnsi="Cambria Math" w:cs="Traditional Arabic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raditional Arabic"/>
                      <w:sz w:val="24"/>
                      <w:szCs w:val="24"/>
                      <w:lang w:val="en-US"/>
                    </w:rPr>
                    <m:t>y+2xy</m:t>
                  </m:r>
                </m:e>
              </m:d>
              <m:r>
                <w:rPr>
                  <w:rFonts w:ascii="Cambria Math" w:eastAsia="Times New Roman" w:hAnsi="Cambria Math" w:cs="Traditional Arabic"/>
                  <w:sz w:val="24"/>
                  <w:szCs w:val="24"/>
                  <w:lang w:val="en-US"/>
                </w:rPr>
                <m:t>dx+</m:t>
              </m:r>
              <m:d>
                <m:dPr>
                  <m:ctrlPr>
                    <w:rPr>
                      <w:rFonts w:ascii="Cambria Math" w:eastAsia="Times New Roman" w:hAnsi="Cambria Math" w:cs="Traditional Arabic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raditional Arabic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raditional Arabic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raditional Arabic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raditional Arabic"/>
                      <w:sz w:val="24"/>
                      <w:szCs w:val="24"/>
                      <w:lang w:val="en-US"/>
                    </w:rPr>
                    <m:t>+x</m:t>
                  </m:r>
                </m:e>
              </m:d>
              <m:r>
                <w:rPr>
                  <w:rFonts w:ascii="Cambria Math" w:eastAsia="Times New Roman" w:hAnsi="Cambria Math" w:cs="Traditional Arabic"/>
                  <w:sz w:val="24"/>
                  <w:szCs w:val="24"/>
                  <w:lang w:val="en-US"/>
                </w:rPr>
                <m:t>dy.</m:t>
              </m:r>
            </m:e>
          </m:nary>
        </m:oMath>
      </m:oMathPara>
    </w:p>
    <w:p w:rsidR="00F00FEA" w:rsidRPr="008A63B2" w:rsidRDefault="00BE7DF0" w:rsidP="005452BC">
      <w:pPr>
        <w:pStyle w:val="ListParagraph"/>
        <w:suppressAutoHyphens w:val="0"/>
        <w:spacing w:after="0" w:line="240" w:lineRule="auto"/>
        <w:ind w:left="-180" w:right="-155"/>
        <w:contextualSpacing/>
        <w:jc w:val="left"/>
        <w:rPr>
          <w:rFonts w:ascii="Times New Roman" w:eastAsia="Times New Roman" w:hAnsi="Times New Roman" w:cs="Traditional Arabic"/>
          <w:sz w:val="24"/>
          <w:szCs w:val="24"/>
          <w:lang w:val="en-US"/>
        </w:rPr>
      </w:pPr>
      <w:r w:rsidRPr="008A63B2">
        <w:rPr>
          <w:rFonts w:ascii="Times New Roman" w:eastAsia="Times New Roman" w:hAnsi="Times New Roman" w:cs="Traditional Arabic"/>
          <w:b/>
          <w:bCs/>
          <w:sz w:val="24"/>
          <w:szCs w:val="24"/>
          <w:lang w:val="en-US"/>
        </w:rPr>
        <w:t xml:space="preserve">                (b) </w:t>
      </w:r>
      <w:r w:rsidR="00F00FEA">
        <w:rPr>
          <w:rFonts w:ascii="Times New Roman" w:eastAsia="Times New Roman" w:hAnsi="Times New Roman" w:cs="Traditional Arabic"/>
          <w:sz w:val="24"/>
          <w:szCs w:val="24"/>
          <w:lang w:val="en-US"/>
        </w:rPr>
        <w:t>Use</w:t>
      </w:r>
      <w:r w:rsidR="00F00FEA" w:rsidRPr="008A63B2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 Green’s theorem</w:t>
      </w:r>
      <w:r w:rsidR="00F00FEA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 to evaluate </w:t>
      </w:r>
      <w:r w:rsidR="00F00FEA" w:rsidRPr="008A63B2">
        <w:rPr>
          <w:rFonts w:ascii="Times New Roman" w:eastAsia="Times New Roman" w:hAnsi="Times New Roman" w:cs="Traditional Arabic"/>
          <w:sz w:val="24"/>
          <w:szCs w:val="24"/>
          <w:lang w:val="en-US"/>
        </w:rPr>
        <w:t>the line integral</w:t>
      </w:r>
      <w:r w:rsidR="005452BC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 </w:t>
      </w:r>
      <m:oMath>
        <m:nary>
          <m:naryPr>
            <m:chr m:val="∮"/>
            <m:limLoc m:val="undOvr"/>
            <m:ctrlPr>
              <w:rPr>
                <w:rFonts w:ascii="Cambria Math" w:eastAsia="Times New Roman" w:hAnsi="Cambria Math" w:cs="Traditional Arabic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C</m:t>
            </m:r>
          </m:sub>
          <m:sup/>
          <m:e>
            <m:d>
              <m:dPr>
                <m:ctrlPr>
                  <w:rPr>
                    <w:rFonts w:ascii="Cambria Math" w:eastAsia="Times New Roman" w:hAnsi="Cambria Math" w:cs="Traditional Arabic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raditional Arabic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raditional Arabic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Traditional Arabic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eastAsia="Times New Roman" w:hAnsi="Cambria Math" w:cs="Traditional Arabic"/>
                    <w:sz w:val="24"/>
                    <w:szCs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raditional Arabic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raditional Arabic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raditional Arabic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</m:e>
            </m:d>
          </m:e>
        </m:nary>
        <m:r>
          <w:rPr>
            <w:rFonts w:ascii="Cambria Math" w:eastAsia="Times New Roman" w:hAnsi="Cambria Math" w:cs="Traditional Arabic"/>
            <w:sz w:val="24"/>
            <w:szCs w:val="24"/>
            <w:lang w:val="en-US"/>
          </w:rPr>
          <m:t>dx+</m:t>
        </m:r>
        <m:d>
          <m:dPr>
            <m:ctrlPr>
              <w:rPr>
                <w:rFonts w:ascii="Cambria Math" w:eastAsia="Times New Roman" w:hAnsi="Cambria Math" w:cs="Traditional Arabic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y</m:t>
            </m:r>
            <m:sSup>
              <m:sSupPr>
                <m:ctrlPr>
                  <w:rPr>
                    <w:rFonts w:ascii="Cambria Math" w:eastAsia="Times New Roman" w:hAnsi="Cambria Math" w:cs="Traditional Arabic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raditional Arabic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raditional Arabic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raditional Arabic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raditional Arabic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raditional Arabic"/>
                    <w:sz w:val="24"/>
                    <w:szCs w:val="24"/>
                    <w:lang w:val="en-US"/>
                  </w:rPr>
                  <m:t>3</m:t>
                </m:r>
              </m:sup>
            </m:sSup>
          </m:e>
        </m:d>
        <m:r>
          <w:rPr>
            <w:rFonts w:ascii="Cambria Math" w:eastAsia="Times New Roman" w:hAnsi="Cambria Math" w:cs="Traditional Arabic"/>
            <w:sz w:val="24"/>
            <w:szCs w:val="24"/>
            <w:lang w:val="en-US"/>
          </w:rPr>
          <m:t>dy,</m:t>
        </m:r>
      </m:oMath>
      <w:r w:rsidR="00F00FEA" w:rsidRPr="008A63B2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 where </w:t>
      </w:r>
      <w:r w:rsidR="00F00FEA" w:rsidRPr="008A63B2">
        <w:rPr>
          <w:rFonts w:ascii="Times New Roman" w:eastAsia="Times New Roman" w:hAnsi="Times New Roman" w:cs="Traditional Arabic"/>
          <w:i/>
          <w:iCs/>
          <w:sz w:val="24"/>
          <w:szCs w:val="24"/>
          <w:lang w:val="en-US"/>
        </w:rPr>
        <w:t>C</w:t>
      </w:r>
      <w:r w:rsidR="00F00FEA" w:rsidRPr="008A63B2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 is the </w:t>
      </w:r>
      <w:r w:rsidR="00F00FEA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path from </w:t>
      </w:r>
      <m:oMath>
        <m:d>
          <m:dPr>
            <m:ctrlPr>
              <w:rPr>
                <w:rFonts w:ascii="Cambria Math" w:eastAsia="Times New Roman" w:hAnsi="Cambria Math" w:cs="Traditional Arabic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0,0</m:t>
            </m:r>
          </m:e>
        </m:d>
        <m:r>
          <w:rPr>
            <w:rFonts w:ascii="Cambria Math" w:eastAsia="Times New Roman" w:hAnsi="Cambria Math" w:cs="Traditional Arabic"/>
            <w:sz w:val="24"/>
            <w:szCs w:val="24"/>
            <w:lang w:val="en-US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raditional Arabic"/>
            <w:sz w:val="24"/>
            <w:szCs w:val="24"/>
            <w:lang w:val="en-US"/>
          </w:rPr>
          <m:t>to</m:t>
        </m:r>
        <m:r>
          <w:rPr>
            <w:rFonts w:ascii="Cambria Math" w:eastAsia="Times New Roman" w:hAnsi="Cambria Math" w:cs="Traditional Arabic"/>
            <w:sz w:val="24"/>
            <w:szCs w:val="24"/>
            <w:lang w:val="en-US"/>
          </w:rPr>
          <m:t xml:space="preserve">  </m:t>
        </m:r>
        <m:d>
          <m:dPr>
            <m:ctrlPr>
              <w:rPr>
                <w:rFonts w:ascii="Cambria Math" w:eastAsia="Times New Roman" w:hAnsi="Cambria Math" w:cs="Traditional Arabic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1,2</m:t>
            </m:r>
          </m:e>
        </m:d>
      </m:oMath>
      <w:r w:rsidR="00F00FEA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 along the graph </w:t>
      </w:r>
      <m:oMath>
        <m:r>
          <w:rPr>
            <w:rFonts w:ascii="Cambria Math" w:eastAsia="Times New Roman" w:hAnsi="Cambria Math" w:cs="Traditional Arabic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eastAsia="Times New Roman" w:hAnsi="Cambria Math" w:cs="Traditional Arabic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2x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raditional Arabic"/>
            <w:sz w:val="24"/>
            <w:szCs w:val="24"/>
            <w:lang w:val="en-US"/>
          </w:rPr>
          <m:t xml:space="preserve">  </m:t>
        </m:r>
      </m:oMath>
      <w:r w:rsidR="00F00FEA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and from </w:t>
      </w:r>
      <m:oMath>
        <m:d>
          <m:dPr>
            <m:ctrlPr>
              <w:rPr>
                <w:rFonts w:ascii="Cambria Math" w:eastAsia="Times New Roman" w:hAnsi="Cambria Math" w:cs="Traditional Arabic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1,2</m:t>
            </m:r>
          </m:e>
        </m:d>
        <m:r>
          <w:rPr>
            <w:rFonts w:ascii="Cambria Math" w:eastAsia="Times New Roman" w:hAnsi="Cambria Math" w:cs="Traditional Arabic"/>
            <w:sz w:val="24"/>
            <w:szCs w:val="24"/>
            <w:lang w:val="en-US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raditional Arabic"/>
            <w:sz w:val="24"/>
            <w:szCs w:val="24"/>
            <w:lang w:val="en-US"/>
          </w:rPr>
          <m:t>to</m:t>
        </m:r>
        <m:r>
          <w:rPr>
            <w:rFonts w:ascii="Cambria Math" w:eastAsia="Times New Roman" w:hAnsi="Cambria Math" w:cs="Traditional Arabic"/>
            <w:sz w:val="24"/>
            <w:szCs w:val="24"/>
            <w:lang w:val="en-US"/>
          </w:rPr>
          <m:t xml:space="preserve">  </m:t>
        </m:r>
        <m:d>
          <m:dPr>
            <m:ctrlPr>
              <w:rPr>
                <w:rFonts w:ascii="Cambria Math" w:eastAsia="Times New Roman" w:hAnsi="Cambria Math" w:cs="Traditional Arabic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0,0</m:t>
            </m:r>
          </m:e>
        </m:d>
      </m:oMath>
      <w:r w:rsidR="00F00FEA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 along the graph </w:t>
      </w:r>
      <m:oMath>
        <m:r>
          <w:rPr>
            <w:rFonts w:ascii="Cambria Math" w:eastAsia="Times New Roman" w:hAnsi="Cambria Math" w:cs="Traditional Arabic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eastAsia="Times New Roman" w:hAnsi="Cambria Math" w:cs="Traditional Arabic"/>
            <w:sz w:val="24"/>
            <w:szCs w:val="24"/>
            <w:lang w:val="en-US"/>
          </w:rPr>
          <m:t>=</m:t>
        </m:r>
        <m:r>
          <w:rPr>
            <w:rFonts w:ascii="Cambria Math" w:eastAsia="Times New Roman" w:hAnsi="Cambria Math" w:cs="Traditional Arabic"/>
            <w:sz w:val="24"/>
            <w:szCs w:val="24"/>
            <w:lang w:val="en-US"/>
          </w:rPr>
          <m:t>2x</m:t>
        </m:r>
        <m:r>
          <m:rPr>
            <m:sty m:val="p"/>
          </m:rPr>
          <w:rPr>
            <w:rFonts w:ascii="Cambria Math" w:eastAsia="Times New Roman" w:hAnsi="Cambria Math" w:cs="Traditional Arabic"/>
            <w:sz w:val="24"/>
            <w:szCs w:val="24"/>
            <w:lang w:val="en-US"/>
          </w:rPr>
          <m:t xml:space="preserve">.  </m:t>
        </m:r>
      </m:oMath>
    </w:p>
    <w:p w:rsidR="00E60055" w:rsidRPr="008A63B2" w:rsidRDefault="00E60055" w:rsidP="00702D6A">
      <w:pPr>
        <w:pStyle w:val="ListParagraph"/>
        <w:suppressAutoHyphens w:val="0"/>
        <w:spacing w:after="0" w:line="240" w:lineRule="auto"/>
        <w:ind w:left="-180" w:right="-155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1E5A2F" w:rsidRPr="008A63B2" w:rsidRDefault="001E5A2F" w:rsidP="00DB23C5">
      <w:pPr>
        <w:pStyle w:val="ListParagraph"/>
        <w:suppressAutoHyphens w:val="0"/>
        <w:spacing w:after="0" w:line="240" w:lineRule="auto"/>
        <w:ind w:left="-180" w:right="-155"/>
        <w:contextualSpacing/>
        <w:jc w:val="left"/>
        <w:rPr>
          <w:rFonts w:ascii="Times New Roman" w:eastAsia="Times New Roman" w:hAnsi="Times New Roman" w:cs="Traditional Arabic"/>
          <w:sz w:val="24"/>
          <w:szCs w:val="24"/>
          <w:lang w:val="en-US"/>
        </w:rPr>
      </w:pPr>
      <w:r w:rsidRPr="008A63B2">
        <w:rPr>
          <w:rFonts w:ascii="Times New Roman" w:eastAsia="Times New Roman" w:hAnsi="Times New Roman" w:cs="Traditional Arabic"/>
          <w:b/>
          <w:bCs/>
          <w:sz w:val="24"/>
          <w:szCs w:val="24"/>
          <w:lang w:val="en-US"/>
        </w:rPr>
        <w:t xml:space="preserve">               (c) </w:t>
      </w:r>
      <w:r w:rsidRPr="008A63B2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Use </w:t>
      </w:r>
      <w:r w:rsidR="00F00FEA">
        <w:rPr>
          <w:rFonts w:ascii="Times New Roman" w:eastAsia="Times New Roman" w:hAnsi="Times New Roman" w:cs="Traditional Arabic"/>
          <w:sz w:val="24"/>
          <w:szCs w:val="24"/>
          <w:lang w:val="en-US"/>
        </w:rPr>
        <w:t>D</w:t>
      </w:r>
      <w:r w:rsidRPr="008A63B2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ivergence theorem to </w:t>
      </w:r>
      <w:r w:rsidR="00F00FEA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evaluate the surface integral </w:t>
      </w:r>
      <m:oMath>
        <m:nary>
          <m:naryPr>
            <m:chr m:val="∬"/>
            <m:limLoc m:val="undOvr"/>
            <m:ctrlPr>
              <w:rPr>
                <w:rFonts w:ascii="Cambria Math" w:eastAsia="Times New Roman" w:hAnsi="Cambria Math" w:cs="Traditional Arabic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S</m:t>
            </m:r>
          </m:sub>
          <m:sup/>
          <m:e>
            <m:acc>
              <m:accPr>
                <m:chr m:val="⃗"/>
                <m:ctrlPr>
                  <w:rPr>
                    <w:rFonts w:ascii="Cambria Math" w:eastAsia="Times New Roman" w:hAnsi="Cambria Math" w:cs="Traditional Arabic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 w:cs="Traditional Arabic"/>
                    <w:sz w:val="24"/>
                    <w:szCs w:val="24"/>
                    <w:lang w:val="en-US"/>
                  </w:rPr>
                  <m:t>F</m:t>
                </m:r>
              </m:e>
            </m:acc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⋅</m:t>
            </m:r>
            <m:acc>
              <m:accPr>
                <m:chr m:val="⃗"/>
                <m:ctrlPr>
                  <w:rPr>
                    <w:rFonts w:ascii="Cambria Math" w:eastAsia="Times New Roman" w:hAnsi="Cambria Math" w:cs="Traditional Arabic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 w:cs="Traditional Arabic"/>
                    <w:sz w:val="24"/>
                    <w:szCs w:val="24"/>
                    <w:lang w:val="en-US"/>
                  </w:rPr>
                  <m:t>n</m:t>
                </m:r>
              </m:e>
            </m:acc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 xml:space="preserve"> dS</m:t>
            </m:r>
          </m:e>
        </m:nary>
        <m:r>
          <w:rPr>
            <w:rFonts w:ascii="Cambria Math" w:eastAsia="Times New Roman" w:hAnsi="Cambria Math" w:cs="Traditional Arabic"/>
            <w:sz w:val="24"/>
            <w:szCs w:val="24"/>
            <w:lang w:val="en-US"/>
          </w:rPr>
          <m:t xml:space="preserve">,  </m:t>
        </m:r>
      </m:oMath>
      <w:r w:rsidR="00F00FEA">
        <w:rPr>
          <w:rFonts w:ascii="Times New Roman" w:eastAsia="Times New Roman" w:hAnsi="Times New Roman" w:cs="Traditional Arabic"/>
          <w:sz w:val="24"/>
          <w:szCs w:val="24"/>
          <w:lang w:val="en-US"/>
        </w:rPr>
        <w:t>where</w:t>
      </w:r>
      <w:r w:rsidRPr="008A63B2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raditional Arabic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F</m:t>
            </m:r>
          </m:e>
        </m:acc>
        <m:d>
          <m:dPr>
            <m:ctrlPr>
              <w:rPr>
                <w:rFonts w:ascii="Cambria Math" w:eastAsia="Times New Roman" w:hAnsi="Cambria Math" w:cs="Traditional Arabic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x,y,z</m:t>
            </m:r>
          </m:e>
        </m:d>
        <m:r>
          <w:rPr>
            <w:rFonts w:ascii="Cambria Math" w:eastAsia="Times New Roman" w:hAnsi="Cambria Math" w:cs="Traditional Arabic"/>
            <w:sz w:val="24"/>
            <w:szCs w:val="24"/>
            <w:lang w:val="en-US"/>
          </w:rPr>
          <m:t>=</m:t>
        </m:r>
        <m:d>
          <m:dPr>
            <m:ctrlPr>
              <w:rPr>
                <w:rFonts w:ascii="Cambria Math" w:eastAsia="Times New Roman" w:hAnsi="Cambria Math" w:cs="Traditional Arabic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raditional Arabic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raditional Arabic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raditional Arabic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+</m:t>
            </m:r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sin⁡</m:t>
            </m:r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(yz)</m:t>
            </m:r>
          </m:e>
        </m:d>
        <m:r>
          <w:rPr>
            <w:rFonts w:ascii="Cambria Math" w:eastAsia="Times New Roman" w:hAnsi="Cambria Math" w:cs="Traditional Arabic"/>
            <w:sz w:val="24"/>
            <w:szCs w:val="24"/>
            <w:lang w:val="en-US"/>
          </w:rPr>
          <m:t xml:space="preserve"> </m:t>
        </m:r>
        <m:acc>
          <m:accPr>
            <m:chr m:val="⃗"/>
            <m:ctrlPr>
              <w:rPr>
                <w:rFonts w:ascii="Cambria Math" w:eastAsia="Times New Roman" w:hAnsi="Cambria Math" w:cs="Traditional Arabic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i</m:t>
            </m:r>
          </m:e>
        </m:acc>
        <m:r>
          <w:rPr>
            <w:rFonts w:ascii="Cambria Math" w:eastAsia="Times New Roman" w:hAnsi="Cambria Math" w:cs="Traditional Arabic"/>
            <w:sz w:val="24"/>
            <w:szCs w:val="24"/>
            <w:lang w:val="en-US"/>
          </w:rPr>
          <m:t>+</m:t>
        </m:r>
        <m:d>
          <m:dPr>
            <m:ctrlPr>
              <w:rPr>
                <w:rFonts w:ascii="Cambria Math" w:eastAsia="Times New Roman" w:hAnsi="Cambria Math" w:cs="Traditional Arabic"/>
                <w:i/>
                <w:sz w:val="24"/>
                <w:szCs w:val="24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 w:cs="Traditional Arabic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24"/>
                    <w:szCs w:val="24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raditional Arabic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raditional Arabic"/>
                        <w:sz w:val="24"/>
                        <w:szCs w:val="24"/>
                        <w:lang w:val="en-US"/>
                      </w:rPr>
                      <m:t>xz</m:t>
                    </m:r>
                  </m:e>
                </m:d>
                <m:r>
                  <w:rPr>
                    <w:rFonts w:ascii="Cambria Math" w:eastAsia="Times New Roman" w:hAnsi="Cambria Math" w:cs="Traditional Arabic"/>
                    <w:sz w:val="24"/>
                    <w:szCs w:val="24"/>
                    <w:lang w:val="en-US"/>
                  </w:rPr>
                  <m:t>-2xy</m:t>
                </m:r>
              </m:e>
            </m:func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⁡</m:t>
            </m:r>
          </m:e>
        </m:d>
        <m:acc>
          <m:accPr>
            <m:chr m:val="⃗"/>
            <m:ctrlPr>
              <w:rPr>
                <w:rFonts w:ascii="Cambria Math" w:eastAsia="Times New Roman" w:hAnsi="Cambria Math" w:cs="Traditional Arabic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j</m:t>
            </m:r>
          </m:e>
        </m:acc>
        <m:r>
          <w:rPr>
            <w:rFonts w:ascii="Cambria Math" w:eastAsia="Times New Roman" w:hAnsi="Cambria Math" w:cs="Traditional Arabic"/>
            <w:sz w:val="24"/>
            <w:szCs w:val="24"/>
            <w:lang w:val="en-US"/>
          </w:rPr>
          <m:t>+</m:t>
        </m:r>
        <m:d>
          <m:dPr>
            <m:ctrlPr>
              <w:rPr>
                <w:rFonts w:ascii="Cambria Math" w:eastAsia="Times New Roman" w:hAnsi="Cambria Math" w:cs="Traditional Arabic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raditional Arabic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raditional Arabic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raditional Arabic"/>
                    <w:sz w:val="24"/>
                    <w:szCs w:val="24"/>
                    <w:lang w:val="en-US"/>
                  </w:rPr>
                  <m:t>y</m:t>
                </m:r>
              </m:sup>
            </m:sSup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raditional Arabic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raditional Arabic"/>
                    <w:sz w:val="24"/>
                    <w:szCs w:val="24"/>
                    <w:lang w:val="en-US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d>
        <m:acc>
          <m:accPr>
            <m:chr m:val="⃗"/>
            <m:ctrlPr>
              <w:rPr>
                <w:rFonts w:ascii="Cambria Math" w:eastAsia="Times New Roman" w:hAnsi="Cambria Math" w:cs="Traditional Arabic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k</m:t>
            </m:r>
          </m:e>
        </m:acc>
      </m:oMath>
      <w:r w:rsidRPr="008A63B2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 </w:t>
      </w:r>
      <w:proofErr w:type="gramStart"/>
      <w:r w:rsidR="00DB23C5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and </w:t>
      </w:r>
      <w:r w:rsidR="00D45D3C" w:rsidRPr="008A63B2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 </w:t>
      </w:r>
      <w:r w:rsidR="0097502A" w:rsidRPr="008A63B2">
        <w:rPr>
          <w:rFonts w:ascii="Times New Roman" w:eastAsia="Times New Roman" w:hAnsi="Times New Roman" w:cs="Traditional Arabic"/>
          <w:i/>
          <w:iCs/>
          <w:sz w:val="24"/>
          <w:szCs w:val="24"/>
          <w:lang w:val="en-US"/>
        </w:rPr>
        <w:t>S</w:t>
      </w:r>
      <w:proofErr w:type="gramEnd"/>
      <w:r w:rsidR="0097502A" w:rsidRPr="008A63B2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 </w:t>
      </w:r>
      <w:r w:rsidR="00DB23C5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is the surface of the region bounded by the cylinder </w:t>
      </w:r>
      <m:oMath>
        <m:sSup>
          <m:sSupPr>
            <m:ctrlPr>
              <w:rPr>
                <w:rFonts w:ascii="Cambria Math" w:eastAsia="Times New Roman" w:hAnsi="Cambria Math" w:cs="Traditional Arabic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Traditional Arabic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eastAsia="Times New Roman" w:hAnsi="Cambria Math" w:cs="Traditional Arabic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Traditional Arabic"/>
            <w:sz w:val="24"/>
            <w:szCs w:val="24"/>
            <w:lang w:val="en-US"/>
          </w:rPr>
          <m:t>=1</m:t>
        </m:r>
      </m:oMath>
      <w:r w:rsidR="00DB23C5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, the </w:t>
      </w:r>
      <w:proofErr w:type="spellStart"/>
      <w:r w:rsidR="00DB23C5" w:rsidRPr="00DB23C5">
        <w:rPr>
          <w:rFonts w:ascii="Times New Roman" w:eastAsia="Times New Roman" w:hAnsi="Times New Roman" w:cs="Traditional Arabic"/>
          <w:i/>
          <w:iCs/>
          <w:sz w:val="24"/>
          <w:szCs w:val="24"/>
          <w:lang w:val="en-US"/>
        </w:rPr>
        <w:t>xy</w:t>
      </w:r>
      <w:proofErr w:type="spellEnd"/>
      <w:r w:rsidR="00DB23C5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-plane, and the </w:t>
      </w:r>
      <w:proofErr w:type="spellStart"/>
      <w:r w:rsidR="00DB23C5">
        <w:rPr>
          <w:rFonts w:ascii="Times New Roman" w:eastAsia="Times New Roman" w:hAnsi="Times New Roman" w:cs="Traditional Arabic"/>
          <w:sz w:val="24"/>
          <w:szCs w:val="24"/>
          <w:lang w:val="en-US"/>
        </w:rPr>
        <w:t>paraboloid</w:t>
      </w:r>
      <w:proofErr w:type="spellEnd"/>
      <w:r w:rsidR="00DB23C5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 </w:t>
      </w:r>
    </w:p>
    <w:p w:rsidR="00E60055" w:rsidRPr="008A63B2" w:rsidRDefault="00DB23C5" w:rsidP="001F5B24">
      <w:pPr>
        <w:pStyle w:val="ListParagraph"/>
        <w:suppressAutoHyphens w:val="0"/>
        <w:spacing w:after="0" w:line="240" w:lineRule="auto"/>
        <w:ind w:left="-180" w:right="-155"/>
        <w:contextualSpacing/>
        <w:jc w:val="left"/>
        <w:rPr>
          <w:rFonts w:ascii="Times New Roman" w:eastAsia="Times New Roman" w:hAnsi="Times New Roman" w:cs="Traditional Arabic"/>
          <w:sz w:val="24"/>
          <w:szCs w:val="24"/>
          <w:lang w:val="en-US"/>
        </w:rPr>
      </w:pPr>
      <m:oMath>
        <m:r>
          <w:rPr>
            <w:rFonts w:ascii="Cambria Math" w:eastAsia="Times New Roman" w:hAnsi="Cambria Math" w:cs="Traditional Arabic"/>
            <w:sz w:val="24"/>
            <w:szCs w:val="24"/>
            <w:lang w:val="en-US"/>
          </w:rPr>
          <m:t>z=2-</m:t>
        </m:r>
        <m:sSup>
          <m:sSupPr>
            <m:ctrlPr>
              <w:rPr>
                <w:rFonts w:ascii="Cambria Math" w:eastAsia="Times New Roman" w:hAnsi="Cambria Math" w:cs="Traditional Arabic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Traditional Arabic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eastAsia="Times New Roman" w:hAnsi="Cambria Math" w:cs="Traditional Arabic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2</m:t>
            </m:r>
          </m:sup>
        </m:sSup>
      </m:oMath>
      <w:r>
        <w:rPr>
          <w:rFonts w:ascii="Times New Roman" w:eastAsia="Times New Roman" w:hAnsi="Times New Roman" w:cs="Traditional Arabic"/>
          <w:sz w:val="24"/>
          <w:szCs w:val="24"/>
          <w:lang w:val="en-US"/>
        </w:rPr>
        <w:t>.</w:t>
      </w:r>
      <w:r w:rsidR="001F5B24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 </w:t>
      </w:r>
      <w:r w:rsidR="001F5B24" w:rsidRPr="008A63B2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(Provided </w:t>
      </w:r>
      <w:r w:rsidR="001F5B24" w:rsidRPr="008A63B2">
        <w:rPr>
          <w:rFonts w:ascii="Times New Roman" w:eastAsia="Times New Roman" w:hAnsi="Times New Roman" w:cs="Traditional Arabic"/>
          <w:i/>
          <w:iCs/>
          <w:sz w:val="24"/>
          <w:szCs w:val="24"/>
          <w:lang w:val="en-US"/>
        </w:rPr>
        <w:t>S</w:t>
      </w:r>
      <w:r w:rsidR="001F5B24" w:rsidRPr="008A63B2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 is oriented by the unit normal directed </w:t>
      </w:r>
      <w:r w:rsidR="001F5B24">
        <w:rPr>
          <w:rFonts w:ascii="Times New Roman" w:eastAsia="Times New Roman" w:hAnsi="Times New Roman" w:cs="Traditional Arabic"/>
          <w:sz w:val="24"/>
          <w:szCs w:val="24"/>
          <w:lang w:val="en-US"/>
        </w:rPr>
        <w:t>up</w:t>
      </w:r>
      <w:r w:rsidR="001F5B24" w:rsidRPr="008A63B2">
        <w:rPr>
          <w:rFonts w:ascii="Times New Roman" w:eastAsia="Times New Roman" w:hAnsi="Times New Roman" w:cs="Traditional Arabic"/>
          <w:sz w:val="24"/>
          <w:szCs w:val="24"/>
          <w:lang w:val="en-US"/>
        </w:rPr>
        <w:t>ward).</w:t>
      </w:r>
    </w:p>
    <w:p w:rsidR="00DB23C5" w:rsidRDefault="001E5A2F" w:rsidP="005230C3">
      <w:pPr>
        <w:pStyle w:val="ListParagraph"/>
        <w:suppressAutoHyphens w:val="0"/>
        <w:spacing w:after="0" w:line="240" w:lineRule="auto"/>
        <w:ind w:left="-180" w:right="-155"/>
        <w:contextualSpacing/>
        <w:jc w:val="left"/>
        <w:rPr>
          <w:rFonts w:ascii="Times New Roman" w:eastAsia="Times New Roman" w:hAnsi="Times New Roman" w:cs="Traditional Arabic"/>
          <w:sz w:val="24"/>
          <w:szCs w:val="24"/>
          <w:lang w:val="en-US"/>
        </w:rPr>
      </w:pPr>
      <w:r w:rsidRPr="008A63B2">
        <w:rPr>
          <w:rFonts w:ascii="Times New Roman" w:eastAsia="Times New Roman" w:hAnsi="Times New Roman" w:cs="Traditional Arabic"/>
          <w:b/>
          <w:bCs/>
          <w:sz w:val="24"/>
          <w:szCs w:val="24"/>
          <w:lang w:val="en-US"/>
        </w:rPr>
        <w:t xml:space="preserve">               (d) </w:t>
      </w:r>
      <w:r w:rsidR="0097502A" w:rsidRPr="008A63B2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Use </w:t>
      </w:r>
      <w:proofErr w:type="spellStart"/>
      <w:r w:rsidR="0097502A" w:rsidRPr="008A63B2">
        <w:rPr>
          <w:rFonts w:ascii="Times New Roman" w:eastAsia="Times New Roman" w:hAnsi="Times New Roman" w:cs="Traditional Arabic"/>
          <w:sz w:val="24"/>
          <w:szCs w:val="24"/>
          <w:lang w:val="en-US"/>
        </w:rPr>
        <w:t>Stoke’s</w:t>
      </w:r>
      <w:proofErr w:type="spellEnd"/>
      <w:r w:rsidR="0097502A" w:rsidRPr="008A63B2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 theorem to evaluate </w:t>
      </w:r>
      <m:oMath>
        <m:nary>
          <m:naryPr>
            <m:chr m:val="∮"/>
            <m:limLoc m:val="undOvr"/>
            <m:ctrlPr>
              <w:rPr>
                <w:rFonts w:ascii="Cambria Math" w:eastAsia="Times New Roman" w:hAnsi="Cambria Math" w:cs="Traditional Arabic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C</m:t>
            </m:r>
          </m:sub>
          <m:sup/>
          <m:e>
            <m:acc>
              <m:accPr>
                <m:chr m:val="⃗"/>
                <m:ctrlPr>
                  <w:rPr>
                    <w:rFonts w:ascii="Cambria Math" w:eastAsia="Times New Roman" w:hAnsi="Cambria Math" w:cs="Traditional Arabic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 w:cs="Traditional Arabic"/>
                    <w:sz w:val="24"/>
                    <w:szCs w:val="24"/>
                    <w:lang w:val="en-US"/>
                  </w:rPr>
                  <m:t>F</m:t>
                </m:r>
              </m:e>
            </m:acc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 ⋅</m:t>
            </m:r>
            <m:acc>
              <m:accPr>
                <m:chr m:val="⃗"/>
                <m:ctrlPr>
                  <w:rPr>
                    <w:rFonts w:ascii="Cambria Math" w:eastAsia="Times New Roman" w:hAnsi="Cambria Math" w:cs="Traditional Arabic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 w:cs="Traditional Arabic"/>
                    <w:sz w:val="24"/>
                    <w:szCs w:val="24"/>
                    <w:lang w:val="en-US"/>
                  </w:rPr>
                  <m:t>dr</m:t>
                </m:r>
              </m:e>
            </m:acc>
          </m:e>
        </m:nary>
      </m:oMath>
      <w:r w:rsidR="00D802BA" w:rsidRPr="008A63B2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  </w:t>
      </w:r>
      <w:r w:rsidR="001F0CD7" w:rsidRPr="008A63B2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for the vector </w:t>
      </w:r>
      <w:proofErr w:type="gramStart"/>
      <w:r w:rsidR="001F0CD7" w:rsidRPr="008A63B2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field </w:t>
      </w:r>
      <m:oMath>
        <m:acc>
          <m:accPr>
            <m:chr m:val="⃗"/>
            <m:ctrlPr>
              <w:rPr>
                <w:rFonts w:ascii="Cambria Math" w:eastAsia="Times New Roman" w:hAnsi="Cambria Math" w:cs="Traditional Arabic"/>
                <w:i/>
                <w:sz w:val="24"/>
                <w:szCs w:val="24"/>
                <w:lang w:val="en-US"/>
              </w:rPr>
            </m:ctrlPr>
          </m:accPr>
          <m:e>
            <w:proofErr w:type="gramEnd"/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F</m:t>
            </m:r>
          </m:e>
        </m:acc>
        <m:d>
          <m:dPr>
            <m:ctrlPr>
              <w:rPr>
                <w:rFonts w:ascii="Cambria Math" w:eastAsia="Times New Roman" w:hAnsi="Cambria Math" w:cs="Traditional Arabic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x,y,z</m:t>
            </m:r>
          </m:e>
        </m:d>
        <m:r>
          <w:rPr>
            <w:rFonts w:ascii="Cambria Math" w:eastAsia="Times New Roman" w:hAnsi="Cambria Math" w:cs="Traditional Arabic"/>
            <w:sz w:val="24"/>
            <w:szCs w:val="24"/>
            <w:lang w:val="en-US"/>
          </w:rPr>
          <m:t>=2z</m:t>
        </m:r>
        <m:acc>
          <m:accPr>
            <m:chr m:val="⃗"/>
            <m:ctrlPr>
              <w:rPr>
                <w:rFonts w:ascii="Cambria Math" w:eastAsia="Times New Roman" w:hAnsi="Cambria Math" w:cs="Traditional Arabic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i</m:t>
            </m:r>
          </m:e>
        </m:acc>
        <m:r>
          <w:rPr>
            <w:rFonts w:ascii="Cambria Math" w:eastAsia="Times New Roman" w:hAnsi="Cambria Math" w:cs="Traditional Arabic"/>
            <w:sz w:val="24"/>
            <w:szCs w:val="24"/>
            <w:lang w:val="en-US"/>
          </w:rPr>
          <m:t>+3x</m:t>
        </m:r>
        <m:acc>
          <m:accPr>
            <m:chr m:val="⃗"/>
            <m:ctrlPr>
              <w:rPr>
                <w:rFonts w:ascii="Cambria Math" w:eastAsia="Times New Roman" w:hAnsi="Cambria Math" w:cs="Traditional Arabic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j</m:t>
            </m:r>
          </m:e>
        </m:acc>
        <m:r>
          <w:rPr>
            <w:rFonts w:ascii="Cambria Math" w:eastAsia="Times New Roman" w:hAnsi="Cambria Math" w:cs="Traditional Arabic"/>
            <w:sz w:val="24"/>
            <w:szCs w:val="24"/>
            <w:lang w:val="en-US"/>
          </w:rPr>
          <m:t>+y</m:t>
        </m:r>
        <m:acc>
          <m:accPr>
            <m:chr m:val="⃗"/>
            <m:ctrlPr>
              <w:rPr>
                <w:rFonts w:ascii="Cambria Math" w:eastAsia="Times New Roman" w:hAnsi="Cambria Math" w:cs="Traditional Arabic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k</m:t>
            </m:r>
          </m:e>
        </m:acc>
      </m:oMath>
      <w:r w:rsidR="00D802BA" w:rsidRPr="008A63B2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 , </w:t>
      </w:r>
      <w:r w:rsidR="00DB23C5">
        <w:rPr>
          <w:rFonts w:ascii="Times New Roman" w:eastAsia="Times New Roman" w:hAnsi="Times New Roman" w:cs="Traditional Arabic"/>
          <w:i/>
          <w:iCs/>
          <w:sz w:val="24"/>
          <w:szCs w:val="24"/>
          <w:lang w:val="en-US"/>
        </w:rPr>
        <w:t>S</w:t>
      </w:r>
      <w:r w:rsidR="001F0CD7" w:rsidRPr="008A63B2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 </w:t>
      </w:r>
      <w:r w:rsidR="00D802BA" w:rsidRPr="008A63B2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is the </w:t>
      </w:r>
      <w:r w:rsidR="00DB23C5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surface of the </w:t>
      </w:r>
      <w:proofErr w:type="spellStart"/>
      <w:r w:rsidR="00DB23C5">
        <w:rPr>
          <w:rFonts w:ascii="Times New Roman" w:eastAsia="Times New Roman" w:hAnsi="Times New Roman" w:cs="Traditional Arabic"/>
          <w:sz w:val="24"/>
          <w:szCs w:val="24"/>
          <w:lang w:val="en-US"/>
        </w:rPr>
        <w:t>paraboloid</w:t>
      </w:r>
      <w:proofErr w:type="spellEnd"/>
      <w:r w:rsidR="00DB23C5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 </w:t>
      </w:r>
      <m:oMath>
        <m:r>
          <w:rPr>
            <w:rFonts w:ascii="Cambria Math" w:eastAsia="Times New Roman" w:hAnsi="Cambria Math" w:cs="Traditional Arabic"/>
            <w:sz w:val="24"/>
            <w:szCs w:val="24"/>
            <w:lang w:val="en-US"/>
          </w:rPr>
          <m:t>z=1-</m:t>
        </m:r>
        <m:sSup>
          <m:sSupPr>
            <m:ctrlPr>
              <w:rPr>
                <w:rFonts w:ascii="Cambria Math" w:eastAsia="Times New Roman" w:hAnsi="Cambria Math" w:cs="Traditional Arabic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Traditional Arabic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eastAsia="Times New Roman" w:hAnsi="Cambria Math" w:cs="Traditional Arabic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="Times New Roman" w:hAnsi="Cambria Math" w:cs="Traditional Arabic"/>
                <w:sz w:val="24"/>
                <w:szCs w:val="24"/>
                <w:lang w:val="en-US"/>
              </w:rPr>
              <m:t>2</m:t>
            </m:r>
          </m:sup>
        </m:sSup>
      </m:oMath>
      <w:r w:rsidR="00DB23C5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 and </w:t>
      </w:r>
      <w:r w:rsidR="00DB23C5" w:rsidRPr="00DB23C5">
        <w:rPr>
          <w:rFonts w:ascii="Times New Roman" w:eastAsia="Times New Roman" w:hAnsi="Times New Roman" w:cs="Traditional Arabic"/>
          <w:sz w:val="24"/>
          <w:szCs w:val="24"/>
          <w:lang w:val="en-US"/>
        </w:rPr>
        <w:t>C</w:t>
      </w:r>
      <w:r w:rsidR="00DB23C5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 is the trace of S in the </w:t>
      </w:r>
      <w:proofErr w:type="spellStart"/>
      <w:r w:rsidR="00DB23C5" w:rsidRPr="00DA1A5F">
        <w:rPr>
          <w:rFonts w:ascii="Times New Roman" w:eastAsia="Times New Roman" w:hAnsi="Times New Roman" w:cs="Traditional Arabic"/>
          <w:i/>
          <w:iCs/>
          <w:sz w:val="24"/>
          <w:szCs w:val="24"/>
          <w:lang w:val="en-US"/>
        </w:rPr>
        <w:t>xy</w:t>
      </w:r>
      <w:proofErr w:type="spellEnd"/>
      <w:r w:rsidR="00DB23C5">
        <w:rPr>
          <w:rFonts w:ascii="Times New Roman" w:eastAsia="Times New Roman" w:hAnsi="Times New Roman" w:cs="Traditional Arabic"/>
          <w:sz w:val="24"/>
          <w:szCs w:val="24"/>
          <w:lang w:val="en-US"/>
        </w:rPr>
        <w:t xml:space="preserve">-plane with </w:t>
      </w:r>
      <w:r w:rsidR="00E551D3" w:rsidRPr="008A63B2">
        <w:rPr>
          <w:rFonts w:ascii="Times New Roman" w:eastAsia="Times New Roman" w:hAnsi="Times New Roman" w:cs="Traditional Arabic"/>
          <w:sz w:val="24"/>
          <w:szCs w:val="24"/>
          <w:lang w:val="en-US"/>
        </w:rPr>
        <w:t>counterclockwise direction</w:t>
      </w:r>
      <w:r w:rsidR="00DB23C5">
        <w:rPr>
          <w:rFonts w:ascii="Times New Roman" w:eastAsia="Times New Roman" w:hAnsi="Times New Roman" w:cs="Traditional Arabic"/>
          <w:sz w:val="24"/>
          <w:szCs w:val="24"/>
          <w:lang w:val="en-US"/>
        </w:rPr>
        <w:t>.</w:t>
      </w:r>
    </w:p>
    <w:p w:rsidR="00FC46FC" w:rsidRPr="00FC46FC" w:rsidRDefault="00FC46FC" w:rsidP="00AC03CA">
      <w:pPr>
        <w:pStyle w:val="ListParagraph"/>
        <w:suppressAutoHyphens w:val="0"/>
        <w:spacing w:after="0" w:line="240" w:lineRule="auto"/>
        <w:ind w:left="0" w:right="-432"/>
        <w:contextualSpacing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8C329A" w:rsidRPr="00530F89" w:rsidRDefault="008C329A" w:rsidP="00AC03CA">
      <w:pPr>
        <w:pStyle w:val="ListParagraph"/>
        <w:suppressAutoHyphens w:val="0"/>
        <w:spacing w:after="0" w:line="240" w:lineRule="auto"/>
        <w:ind w:left="936" w:right="-432"/>
        <w:contextualSpacing/>
        <w:jc w:val="left"/>
        <w:rPr>
          <w:rFonts w:ascii="Times New Roman" w:hAnsi="Times New Roman" w:cs="Times New Roman"/>
          <w:lang w:val="en-US"/>
        </w:rPr>
      </w:pPr>
    </w:p>
    <w:sectPr w:rsidR="008C329A" w:rsidRPr="00530F89" w:rsidSect="0060668B">
      <w:pgSz w:w="11905" w:h="16837"/>
      <w:pgMar w:top="1440" w:right="1800" w:bottom="1440" w:left="1800" w:header="720" w:footer="720" w:gutter="0"/>
      <w:cols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0"/>
        </w:tabs>
        <w:ind w:left="1140" w:hanging="360"/>
      </w:pPr>
    </w:lvl>
  </w:abstractNum>
  <w:abstractNum w:abstractNumId="2">
    <w:nsid w:val="0A4D4D8A"/>
    <w:multiLevelType w:val="hybridMultilevel"/>
    <w:tmpl w:val="B52CE7A0"/>
    <w:lvl w:ilvl="0" w:tplc="609CA1D4">
      <w:start w:val="3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E5D6121"/>
    <w:multiLevelType w:val="hybridMultilevel"/>
    <w:tmpl w:val="D1C2A138"/>
    <w:lvl w:ilvl="0" w:tplc="C3C032C4">
      <w:start w:val="1"/>
      <w:numFmt w:val="lowerLetter"/>
      <w:lvlText w:val="(%1)"/>
      <w:lvlJc w:val="left"/>
      <w:pPr>
        <w:ind w:left="948" w:hanging="40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131CD6"/>
    <w:multiLevelType w:val="hybridMultilevel"/>
    <w:tmpl w:val="DFCC1E3E"/>
    <w:lvl w:ilvl="0" w:tplc="5282DFD8">
      <w:start w:val="1"/>
      <w:numFmt w:val="lowerLetter"/>
      <w:lvlText w:val="(%1)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AE93D85"/>
    <w:multiLevelType w:val="hybridMultilevel"/>
    <w:tmpl w:val="A63CF340"/>
    <w:lvl w:ilvl="0" w:tplc="92765EBC">
      <w:start w:val="1"/>
      <w:numFmt w:val="lowerLetter"/>
      <w:lvlText w:val="(%1)"/>
      <w:lvlJc w:val="left"/>
      <w:pPr>
        <w:ind w:left="936" w:hanging="39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11C1243"/>
    <w:multiLevelType w:val="hybridMultilevel"/>
    <w:tmpl w:val="7ECCF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B1048"/>
    <w:multiLevelType w:val="hybridMultilevel"/>
    <w:tmpl w:val="771E38C4"/>
    <w:lvl w:ilvl="0" w:tplc="0246AE68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pplyBreakingRules/>
  </w:compat>
  <w:rsids>
    <w:rsidRoot w:val="00D07555"/>
    <w:rsid w:val="00005AA0"/>
    <w:rsid w:val="000345CC"/>
    <w:rsid w:val="000821DF"/>
    <w:rsid w:val="000F06E6"/>
    <w:rsid w:val="00120856"/>
    <w:rsid w:val="001319C7"/>
    <w:rsid w:val="00131C61"/>
    <w:rsid w:val="00173859"/>
    <w:rsid w:val="00187436"/>
    <w:rsid w:val="00191AF8"/>
    <w:rsid w:val="0019238C"/>
    <w:rsid w:val="001C2978"/>
    <w:rsid w:val="001D66BB"/>
    <w:rsid w:val="001E4693"/>
    <w:rsid w:val="001E5A2F"/>
    <w:rsid w:val="001F0CD7"/>
    <w:rsid w:val="001F235B"/>
    <w:rsid w:val="001F5B24"/>
    <w:rsid w:val="00236318"/>
    <w:rsid w:val="00240160"/>
    <w:rsid w:val="0025425B"/>
    <w:rsid w:val="0029509E"/>
    <w:rsid w:val="002B136C"/>
    <w:rsid w:val="002B6D35"/>
    <w:rsid w:val="002C0981"/>
    <w:rsid w:val="00324920"/>
    <w:rsid w:val="0032797A"/>
    <w:rsid w:val="00336464"/>
    <w:rsid w:val="00351340"/>
    <w:rsid w:val="003527CC"/>
    <w:rsid w:val="0038435F"/>
    <w:rsid w:val="00394660"/>
    <w:rsid w:val="003A6457"/>
    <w:rsid w:val="003B65F5"/>
    <w:rsid w:val="003E50EB"/>
    <w:rsid w:val="0041238D"/>
    <w:rsid w:val="00441DA9"/>
    <w:rsid w:val="00465F46"/>
    <w:rsid w:val="0047766D"/>
    <w:rsid w:val="00477AAB"/>
    <w:rsid w:val="004E0D08"/>
    <w:rsid w:val="00503E38"/>
    <w:rsid w:val="00504BF1"/>
    <w:rsid w:val="005204A3"/>
    <w:rsid w:val="005230C3"/>
    <w:rsid w:val="00530F89"/>
    <w:rsid w:val="00545198"/>
    <w:rsid w:val="005452BC"/>
    <w:rsid w:val="00545366"/>
    <w:rsid w:val="0057186E"/>
    <w:rsid w:val="0057262E"/>
    <w:rsid w:val="005903AA"/>
    <w:rsid w:val="005A4768"/>
    <w:rsid w:val="005F67D4"/>
    <w:rsid w:val="0060668B"/>
    <w:rsid w:val="006068D2"/>
    <w:rsid w:val="006326A9"/>
    <w:rsid w:val="00642168"/>
    <w:rsid w:val="00644E69"/>
    <w:rsid w:val="00654626"/>
    <w:rsid w:val="006547F1"/>
    <w:rsid w:val="006579C2"/>
    <w:rsid w:val="00657C1E"/>
    <w:rsid w:val="00696550"/>
    <w:rsid w:val="006A2536"/>
    <w:rsid w:val="006B70C0"/>
    <w:rsid w:val="006C40EE"/>
    <w:rsid w:val="006C6366"/>
    <w:rsid w:val="006D1B51"/>
    <w:rsid w:val="00702D6A"/>
    <w:rsid w:val="00750D46"/>
    <w:rsid w:val="007712D8"/>
    <w:rsid w:val="00784759"/>
    <w:rsid w:val="007A3ADC"/>
    <w:rsid w:val="007A4092"/>
    <w:rsid w:val="007C3C46"/>
    <w:rsid w:val="0080778C"/>
    <w:rsid w:val="00835046"/>
    <w:rsid w:val="00861CE3"/>
    <w:rsid w:val="008A63B2"/>
    <w:rsid w:val="008C2265"/>
    <w:rsid w:val="008C329A"/>
    <w:rsid w:val="008E7688"/>
    <w:rsid w:val="0091272F"/>
    <w:rsid w:val="00941784"/>
    <w:rsid w:val="00955292"/>
    <w:rsid w:val="0097502A"/>
    <w:rsid w:val="009E159C"/>
    <w:rsid w:val="009E45C9"/>
    <w:rsid w:val="00A00DC3"/>
    <w:rsid w:val="00A0647D"/>
    <w:rsid w:val="00A3428E"/>
    <w:rsid w:val="00A9142D"/>
    <w:rsid w:val="00AC03CA"/>
    <w:rsid w:val="00B013E9"/>
    <w:rsid w:val="00B17A2E"/>
    <w:rsid w:val="00B20434"/>
    <w:rsid w:val="00B23BB0"/>
    <w:rsid w:val="00B46F74"/>
    <w:rsid w:val="00B50F75"/>
    <w:rsid w:val="00B51E10"/>
    <w:rsid w:val="00B9244B"/>
    <w:rsid w:val="00BB652B"/>
    <w:rsid w:val="00BC05C0"/>
    <w:rsid w:val="00BE7DF0"/>
    <w:rsid w:val="00C11863"/>
    <w:rsid w:val="00C153DB"/>
    <w:rsid w:val="00C179F8"/>
    <w:rsid w:val="00C30243"/>
    <w:rsid w:val="00C3641C"/>
    <w:rsid w:val="00C53CEF"/>
    <w:rsid w:val="00C67898"/>
    <w:rsid w:val="00C97834"/>
    <w:rsid w:val="00CB4B35"/>
    <w:rsid w:val="00CC609C"/>
    <w:rsid w:val="00CD79C5"/>
    <w:rsid w:val="00CE5DB5"/>
    <w:rsid w:val="00D0693A"/>
    <w:rsid w:val="00D07555"/>
    <w:rsid w:val="00D246DA"/>
    <w:rsid w:val="00D37128"/>
    <w:rsid w:val="00D40091"/>
    <w:rsid w:val="00D45D3C"/>
    <w:rsid w:val="00D60CA6"/>
    <w:rsid w:val="00D70C92"/>
    <w:rsid w:val="00D802BA"/>
    <w:rsid w:val="00D82E8D"/>
    <w:rsid w:val="00D91EF1"/>
    <w:rsid w:val="00DA1A5F"/>
    <w:rsid w:val="00DB23C5"/>
    <w:rsid w:val="00DC7A24"/>
    <w:rsid w:val="00DC7AFD"/>
    <w:rsid w:val="00DD7557"/>
    <w:rsid w:val="00E00959"/>
    <w:rsid w:val="00E02B8D"/>
    <w:rsid w:val="00E150FA"/>
    <w:rsid w:val="00E215EA"/>
    <w:rsid w:val="00E230C8"/>
    <w:rsid w:val="00E551D3"/>
    <w:rsid w:val="00E60055"/>
    <w:rsid w:val="00E6502B"/>
    <w:rsid w:val="00E7091F"/>
    <w:rsid w:val="00E813DB"/>
    <w:rsid w:val="00E82BFB"/>
    <w:rsid w:val="00E8632D"/>
    <w:rsid w:val="00EB219D"/>
    <w:rsid w:val="00EB247C"/>
    <w:rsid w:val="00EB343D"/>
    <w:rsid w:val="00EC06C0"/>
    <w:rsid w:val="00EC6620"/>
    <w:rsid w:val="00EE4EDC"/>
    <w:rsid w:val="00EE63AF"/>
    <w:rsid w:val="00F00FEA"/>
    <w:rsid w:val="00F06946"/>
    <w:rsid w:val="00F26A09"/>
    <w:rsid w:val="00F273AB"/>
    <w:rsid w:val="00F31018"/>
    <w:rsid w:val="00F430A5"/>
    <w:rsid w:val="00F50921"/>
    <w:rsid w:val="00F67079"/>
    <w:rsid w:val="00F736DC"/>
    <w:rsid w:val="00F907DF"/>
    <w:rsid w:val="00FA2836"/>
    <w:rsid w:val="00FC46FC"/>
    <w:rsid w:val="00FE667D"/>
    <w:rsid w:val="00FE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8B"/>
    <w:pPr>
      <w:suppressAutoHyphens/>
      <w:bidi/>
      <w:jc w:val="right"/>
    </w:pPr>
    <w:rPr>
      <w:rFonts w:cs="Traditional Arabic"/>
      <w:lang w:eastAsia="ar-SA"/>
    </w:rPr>
  </w:style>
  <w:style w:type="paragraph" w:styleId="Heading5">
    <w:name w:val="heading 5"/>
    <w:basedOn w:val="Normal"/>
    <w:next w:val="Normal"/>
    <w:qFormat/>
    <w:rsid w:val="0060668B"/>
    <w:pPr>
      <w:keepNext/>
      <w:numPr>
        <w:ilvl w:val="4"/>
        <w:numId w:val="1"/>
      </w:numPr>
      <w:ind w:left="0" w:firstLine="0"/>
      <w:jc w:val="left"/>
      <w:outlineLvl w:val="4"/>
    </w:pPr>
    <w:rPr>
      <w:rFonts w:cs="Simplified Arabic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0668B"/>
  </w:style>
  <w:style w:type="character" w:customStyle="1" w:styleId="WW8Num2z0">
    <w:name w:val="WW8Num2z0"/>
    <w:rsid w:val="0060668B"/>
    <w:rPr>
      <w:b/>
    </w:rPr>
  </w:style>
  <w:style w:type="paragraph" w:customStyle="1" w:styleId="Titre">
    <w:name w:val="Titre"/>
    <w:basedOn w:val="Normal"/>
    <w:next w:val="BodyText"/>
    <w:rsid w:val="0060668B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rsid w:val="0060668B"/>
    <w:pPr>
      <w:spacing w:after="120"/>
    </w:pPr>
  </w:style>
  <w:style w:type="paragraph" w:styleId="List">
    <w:name w:val="List"/>
    <w:basedOn w:val="BodyText"/>
    <w:rsid w:val="0060668B"/>
    <w:rPr>
      <w:rFonts w:cs="Tahoma"/>
    </w:rPr>
  </w:style>
  <w:style w:type="paragraph" w:customStyle="1" w:styleId="Lgende">
    <w:name w:val="Légende"/>
    <w:basedOn w:val="Normal"/>
    <w:rsid w:val="006066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60668B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60668B"/>
    <w:pPr>
      <w:jc w:val="center"/>
    </w:pPr>
    <w:rPr>
      <w:b/>
      <w:bCs/>
      <w:sz w:val="40"/>
      <w:szCs w:val="40"/>
    </w:rPr>
  </w:style>
  <w:style w:type="paragraph" w:styleId="Subtitle">
    <w:name w:val="Subtitle"/>
    <w:basedOn w:val="Titre"/>
    <w:next w:val="BodyText"/>
    <w:qFormat/>
    <w:rsid w:val="0060668B"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rsid w:val="0060668B"/>
    <w:pPr>
      <w:bidi w:val="0"/>
      <w:spacing w:after="200" w:line="276" w:lineRule="auto"/>
      <w:ind w:left="720" w:right="720"/>
    </w:pPr>
    <w:rPr>
      <w:rFonts w:ascii="Calibri" w:eastAsia="PMingLiU" w:hAnsi="Calibri" w:cs="Arial"/>
      <w:sz w:val="22"/>
      <w:szCs w:val="22"/>
      <w:lang w:val="fr-FR"/>
    </w:rPr>
  </w:style>
  <w:style w:type="paragraph" w:customStyle="1" w:styleId="Contenudetableau">
    <w:name w:val="Contenu de tableau"/>
    <w:basedOn w:val="Normal"/>
    <w:rsid w:val="0060668B"/>
    <w:pPr>
      <w:suppressLineNumbers/>
    </w:pPr>
  </w:style>
  <w:style w:type="paragraph" w:customStyle="1" w:styleId="Titredetableau">
    <w:name w:val="Titre de tableau"/>
    <w:basedOn w:val="Contenudetableau"/>
    <w:rsid w:val="0060668B"/>
    <w:pPr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03E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3D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3D"/>
    <w:rPr>
      <w:rFonts w:ascii="Tahoma" w:hAnsi="Tahoma" w:cs="Tahoma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الاختبار الشهري الأول           لمقرر 104 ريض                   الزمن: ساعة و نصف</vt:lpstr>
      <vt:lpstr>الاختبار الشهري الأول           لمقرر 104 ريض                   الزمن: ساعة و نصف</vt:lpstr>
    </vt:vector>
  </TitlesOfParts>
  <Company>KSU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الاختبار الشهري الأول           لمقرر 104 ريض                   الزمن: ساعة و نصف</dc:title>
  <dc:creator>Quad</dc:creator>
  <cp:lastModifiedBy>bounkhel</cp:lastModifiedBy>
  <cp:revision>20</cp:revision>
  <cp:lastPrinted>2019-04-16T13:02:00Z</cp:lastPrinted>
  <dcterms:created xsi:type="dcterms:W3CDTF">2019-04-15T18:30:00Z</dcterms:created>
  <dcterms:modified xsi:type="dcterms:W3CDTF">2019-12-22T14:39:00Z</dcterms:modified>
</cp:coreProperties>
</file>