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3C9" w:rsidRPr="00EA40D5" w:rsidRDefault="002A63C9" w:rsidP="00EA40D5">
      <w:pPr>
        <w:pStyle w:val="Heading3"/>
        <w:bidi/>
        <w:spacing w:line="120" w:lineRule="auto"/>
        <w:rPr>
          <w:rFonts w:cs="Andalus"/>
          <w:b w:val="0"/>
          <w:bCs w:val="0"/>
          <w:sz w:val="36"/>
          <w:szCs w:val="36"/>
          <w:rtl/>
        </w:rPr>
      </w:pPr>
      <w:r w:rsidRPr="00EA40D5">
        <w:rPr>
          <w:rFonts w:cs="Andalus" w:hint="cs"/>
          <w:b w:val="0"/>
          <w:bCs w:val="0"/>
          <w:sz w:val="36"/>
          <w:szCs w:val="36"/>
          <w:rtl/>
        </w:rPr>
        <w:t>كلية العلوم</w:t>
      </w:r>
      <w:r w:rsidR="00EA40D5" w:rsidRPr="00EA40D5">
        <w:rPr>
          <w:rFonts w:cs="Andalus"/>
          <w:b w:val="0"/>
          <w:bCs w:val="0"/>
          <w:sz w:val="36"/>
          <w:szCs w:val="36"/>
        </w:rPr>
        <w:t>/</w:t>
      </w:r>
      <w:r w:rsidRPr="00EA40D5">
        <w:rPr>
          <w:rFonts w:cs="Andalus" w:hint="cs"/>
          <w:b w:val="0"/>
          <w:bCs w:val="0"/>
          <w:sz w:val="36"/>
          <w:szCs w:val="36"/>
          <w:rtl/>
        </w:rPr>
        <w:t>قسم الفيزياء</w:t>
      </w:r>
      <w:r w:rsidR="00B23C50">
        <w:rPr>
          <w:rFonts w:cs="Andalus"/>
          <w:noProof/>
          <w:sz w:val="28"/>
          <w:szCs w:val="28"/>
        </w:rPr>
        <w:drawing>
          <wp:anchor distT="0" distB="0" distL="114300" distR="114300" simplePos="0" relativeHeight="251652608" behindDoc="1" locked="0" layoutInCell="1" allowOverlap="0">
            <wp:simplePos x="0" y="0"/>
            <wp:positionH relativeFrom="character">
              <wp:posOffset>-4846320</wp:posOffset>
            </wp:positionH>
            <wp:positionV relativeFrom="page">
              <wp:posOffset>581025</wp:posOffset>
            </wp:positionV>
            <wp:extent cx="764540" cy="891540"/>
            <wp:effectExtent l="19050" t="0" r="0" b="0"/>
            <wp:wrapTight wrapText="bothSides">
              <wp:wrapPolygon edited="0">
                <wp:start x="-538" y="0"/>
                <wp:lineTo x="-538" y="21231"/>
                <wp:lineTo x="21528" y="21231"/>
                <wp:lineTo x="21528" y="0"/>
                <wp:lineTo x="-53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3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3C9" w:rsidRPr="000F7620" w:rsidRDefault="002A63C9">
      <w:pPr>
        <w:rPr>
          <w:rtl/>
        </w:rPr>
      </w:pPr>
    </w:p>
    <w:p w:rsidR="002A63C9" w:rsidRPr="000F7620" w:rsidRDefault="002A63C9"/>
    <w:p w:rsidR="002A63C9" w:rsidRPr="000F7620" w:rsidRDefault="002A63C9" w:rsidP="00662421">
      <w:pPr>
        <w:pStyle w:val="Heading3"/>
        <w:bidi/>
        <w:spacing w:line="120" w:lineRule="auto"/>
        <w:jc w:val="center"/>
        <w:rPr>
          <w:b w:val="0"/>
          <w:bCs w:val="0"/>
          <w:sz w:val="28"/>
          <w:szCs w:val="28"/>
        </w:rPr>
      </w:pPr>
      <w:r w:rsidRPr="000F7620">
        <w:rPr>
          <w:rFonts w:cs="Andalus"/>
          <w:b w:val="0"/>
          <w:bCs w:val="0"/>
          <w:sz w:val="28"/>
          <w:szCs w:val="28"/>
          <w:rtl/>
        </w:rPr>
        <w:t>ال</w:t>
      </w:r>
      <w:r w:rsidRPr="000F7620">
        <w:rPr>
          <w:rFonts w:cs="Andalus" w:hint="cs"/>
          <w:b w:val="0"/>
          <w:bCs w:val="0"/>
          <w:sz w:val="28"/>
          <w:szCs w:val="28"/>
          <w:rtl/>
        </w:rPr>
        <w:t>امتحان ال</w:t>
      </w:r>
      <w:r w:rsidR="00662421" w:rsidRPr="000F7620">
        <w:rPr>
          <w:rFonts w:cs="Andalus" w:hint="cs"/>
          <w:b w:val="0"/>
          <w:bCs w:val="0"/>
          <w:sz w:val="28"/>
          <w:szCs w:val="28"/>
          <w:rtl/>
        </w:rPr>
        <w:t>نهائ</w:t>
      </w:r>
      <w:r w:rsidRPr="000F7620">
        <w:rPr>
          <w:rFonts w:cs="Andalus" w:hint="cs"/>
          <w:b w:val="0"/>
          <w:bCs w:val="0"/>
          <w:sz w:val="28"/>
          <w:szCs w:val="28"/>
          <w:rtl/>
        </w:rPr>
        <w:t>ي ل</w:t>
      </w:r>
      <w:r w:rsidRPr="000F7620">
        <w:rPr>
          <w:rFonts w:cs="Andalus"/>
          <w:b w:val="0"/>
          <w:bCs w:val="0"/>
          <w:sz w:val="28"/>
          <w:szCs w:val="28"/>
          <w:rtl/>
        </w:rPr>
        <w:t>مادة:الكهرومغناطيسية</w:t>
      </w:r>
    </w:p>
    <w:p w:rsidR="002A63C9" w:rsidRPr="000F7620" w:rsidRDefault="002A63C9">
      <w:pPr>
        <w:pStyle w:val="Heading3"/>
        <w:bidi/>
        <w:spacing w:line="120" w:lineRule="auto"/>
        <w:jc w:val="center"/>
        <w:rPr>
          <w:b w:val="0"/>
          <w:bCs w:val="0"/>
          <w:sz w:val="28"/>
          <w:szCs w:val="28"/>
        </w:rPr>
      </w:pPr>
      <w:r w:rsidRPr="000F7620">
        <w:rPr>
          <w:rFonts w:cs="Andalus"/>
          <w:b w:val="0"/>
          <w:bCs w:val="0"/>
          <w:sz w:val="28"/>
          <w:szCs w:val="28"/>
          <w:rtl/>
        </w:rPr>
        <w:t xml:space="preserve">فيز </w:t>
      </w:r>
      <w:r w:rsidRPr="006F6237">
        <w:rPr>
          <w:rFonts w:ascii="Times New Roman" w:hAnsi="Times New Roman" w:cs="Times New Roman"/>
          <w:b w:val="0"/>
          <w:bCs w:val="0"/>
          <w:sz w:val="28"/>
          <w:szCs w:val="28"/>
        </w:rPr>
        <w:t>323</w:t>
      </w:r>
    </w:p>
    <w:p w:rsidR="002A63C9" w:rsidRPr="000F7620" w:rsidRDefault="002A63C9" w:rsidP="00EA40D5">
      <w:pPr>
        <w:jc w:val="center"/>
        <w:rPr>
          <w:rFonts w:cs="Simplified Arabic"/>
          <w:b/>
          <w:bCs/>
          <w:rtl/>
        </w:rPr>
      </w:pPr>
      <w:r w:rsidRPr="000F7620">
        <w:rPr>
          <w:rFonts w:cs="Simplified Arabic" w:hint="cs"/>
          <w:b/>
          <w:bCs/>
          <w:rtl/>
        </w:rPr>
        <w:t xml:space="preserve">الفصل الدراسي </w:t>
      </w:r>
      <w:r w:rsidR="00EA40D5">
        <w:rPr>
          <w:rFonts w:cs="Simplified Arabic" w:hint="cs"/>
          <w:b/>
          <w:bCs/>
          <w:rtl/>
        </w:rPr>
        <w:t>الثاني</w:t>
      </w:r>
    </w:p>
    <w:p w:rsidR="000A51C7" w:rsidRDefault="000A51C7" w:rsidP="00F5490F">
      <w:pPr>
        <w:rPr>
          <w:rFonts w:cs="Simplified Arabic"/>
          <w:rtl/>
        </w:rPr>
      </w:pPr>
      <w:r>
        <w:rPr>
          <w:rFonts w:cs="Simplified Arabic" w:hint="cs"/>
          <w:rtl/>
        </w:rPr>
        <w:t>السبت، 09 رجب، 1431</w:t>
      </w:r>
    </w:p>
    <w:p w:rsidR="009142A1" w:rsidRPr="000F7620" w:rsidRDefault="00CF455D" w:rsidP="00F608EA">
      <w:pPr>
        <w:rPr>
          <w:rFonts w:cs="Simplified Arabic"/>
          <w:rtl/>
        </w:rPr>
      </w:pPr>
      <w:r>
        <w:rPr>
          <w:rFonts w:cs="Simplified Arabic" w:hint="cs"/>
          <w:rtl/>
        </w:rPr>
        <w:t>ا</w:t>
      </w:r>
      <w:r w:rsidR="009142A1" w:rsidRPr="000F7620">
        <w:rPr>
          <w:rFonts w:cs="Simplified Arabic" w:hint="cs"/>
          <w:rtl/>
        </w:rPr>
        <w:t>سم الطالبة:</w:t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  <w:r w:rsidR="009142A1" w:rsidRPr="000F7620">
        <w:rPr>
          <w:rFonts w:cs="Simplified Arabic" w:hint="cs"/>
          <w:rtl/>
        </w:rPr>
        <w:tab/>
      </w:r>
    </w:p>
    <w:p w:rsidR="00EA40D5" w:rsidRDefault="00EA40D5" w:rsidP="00EA40D5">
      <w:pPr>
        <w:rPr>
          <w:rFonts w:cs="Simplified Arabic"/>
          <w:rtl/>
        </w:rPr>
      </w:pPr>
      <w:r w:rsidRPr="000F7620">
        <w:rPr>
          <w:rFonts w:cs="Simplified Arabic" w:hint="cs"/>
          <w:rtl/>
        </w:rPr>
        <w:t xml:space="preserve">رقم الطالبة:  </w:t>
      </w:r>
    </w:p>
    <w:p w:rsidR="009142A1" w:rsidRPr="000A51C7" w:rsidRDefault="009142A1" w:rsidP="009142A1">
      <w:pPr>
        <w:rPr>
          <w:rFonts w:cs="Simplified Arabic"/>
          <w:rtl/>
        </w:rPr>
      </w:pP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Pr="000F7620">
        <w:rPr>
          <w:rFonts w:cs="Simplified Arabic" w:hint="cs"/>
          <w:rtl/>
        </w:rPr>
        <w:tab/>
      </w:r>
      <w:r w:rsidR="00EA40D5" w:rsidRPr="000A51C7">
        <w:rPr>
          <w:rFonts w:cs="Simplified Arabic" w:hint="cs"/>
          <w:rtl/>
        </w:rPr>
        <w:t xml:space="preserve">                                    </w:t>
      </w:r>
      <w:r w:rsidRPr="000A51C7">
        <w:rPr>
          <w:rFonts w:cs="Simplified Arabic" w:hint="cs"/>
          <w:rtl/>
        </w:rPr>
        <w:t xml:space="preserve">مدة </w:t>
      </w:r>
      <w:r w:rsidR="00F5490F" w:rsidRPr="000A51C7">
        <w:rPr>
          <w:rFonts w:cs="Simplified Arabic" w:hint="cs"/>
          <w:rtl/>
        </w:rPr>
        <w:t>الامتحان ثلاث</w:t>
      </w:r>
      <w:r w:rsidRPr="000A51C7">
        <w:rPr>
          <w:rFonts w:cs="Simplified Arabic" w:hint="cs"/>
          <w:rtl/>
        </w:rPr>
        <w:t xml:space="preserve"> ساعات</w:t>
      </w:r>
    </w:p>
    <w:p w:rsidR="006F6237" w:rsidRDefault="006F6237" w:rsidP="006F6237">
      <w:pPr>
        <w:rPr>
          <w:rFonts w:cs="Simplified Arabic"/>
          <w:rtl/>
        </w:rPr>
      </w:pPr>
    </w:p>
    <w:p w:rsidR="00926A18" w:rsidRPr="00E374D5" w:rsidRDefault="00926A18" w:rsidP="00926A18">
      <w:pPr>
        <w:spacing w:line="360" w:lineRule="auto"/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Y="692"/>
        <w:tblW w:w="2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244"/>
      </w:tblGrid>
      <w:tr w:rsidR="00BD156D" w:rsidRPr="00BD156D">
        <w:trPr>
          <w:trHeight w:val="419"/>
        </w:trPr>
        <w:tc>
          <w:tcPr>
            <w:tcW w:w="872" w:type="pct"/>
            <w:vAlign w:val="center"/>
          </w:tcPr>
          <w:p w:rsidR="00BD156D" w:rsidRPr="00BD156D" w:rsidRDefault="00BD156D" w:rsidP="00212942">
            <w:pPr>
              <w:jc w:val="center"/>
              <w:rPr>
                <w:rtl/>
              </w:rPr>
            </w:pPr>
            <w:r w:rsidRPr="00BD156D">
              <w:rPr>
                <w:rFonts w:ascii="Symbol" w:hAnsi="Symbol"/>
              </w:rPr>
              <w:t></w:t>
            </w:r>
            <w:r w:rsidRPr="00BD156D">
              <w:rPr>
                <w:vertAlign w:val="subscript"/>
              </w:rPr>
              <w:t>0</w:t>
            </w:r>
          </w:p>
        </w:tc>
        <w:tc>
          <w:tcPr>
            <w:tcW w:w="4128" w:type="pct"/>
            <w:vAlign w:val="center"/>
          </w:tcPr>
          <w:p w:rsidR="00BD156D" w:rsidRPr="00A877EF" w:rsidRDefault="00BD156D" w:rsidP="00212942">
            <w:pPr>
              <w:jc w:val="center"/>
              <w:rPr>
                <w:rtl/>
              </w:rPr>
            </w:pPr>
            <w:r w:rsidRPr="00BD156D">
              <w:t>8.85x 10</w:t>
            </w:r>
            <w:r w:rsidRPr="00BD156D">
              <w:rPr>
                <w:vertAlign w:val="superscript"/>
              </w:rPr>
              <w:t xml:space="preserve">-12 </w:t>
            </w:r>
            <w:r w:rsidR="00AA70DE">
              <w:t xml:space="preserve"> </w:t>
            </w:r>
            <w:r w:rsidRPr="00BD156D">
              <w:t>C</w:t>
            </w:r>
            <w:r w:rsidRPr="00BD156D">
              <w:rPr>
                <w:vertAlign w:val="superscript"/>
              </w:rPr>
              <w:t>2</w:t>
            </w:r>
            <w:r w:rsidRPr="00BD156D">
              <w:t>/N.m</w:t>
            </w:r>
            <w:r w:rsidRPr="00BD156D">
              <w:rPr>
                <w:vertAlign w:val="superscript"/>
              </w:rPr>
              <w:t>2</w:t>
            </w:r>
          </w:p>
        </w:tc>
      </w:tr>
      <w:tr w:rsidR="00BD156D" w:rsidRPr="00BD156D">
        <w:trPr>
          <w:trHeight w:val="261"/>
        </w:trPr>
        <w:tc>
          <w:tcPr>
            <w:tcW w:w="872" w:type="pct"/>
            <w:vAlign w:val="center"/>
          </w:tcPr>
          <w:p w:rsidR="00BD156D" w:rsidRPr="00BD156D" w:rsidRDefault="00BD156D" w:rsidP="00AA70DE">
            <w:pPr>
              <w:spacing w:line="360" w:lineRule="auto"/>
              <w:jc w:val="center"/>
            </w:pPr>
            <w:r w:rsidRPr="00BD156D">
              <w:t>K</w:t>
            </w:r>
            <w:r w:rsidRPr="00BD156D">
              <w:rPr>
                <w:vertAlign w:val="subscript"/>
              </w:rPr>
              <w:t>e</w:t>
            </w:r>
          </w:p>
        </w:tc>
        <w:tc>
          <w:tcPr>
            <w:tcW w:w="4128" w:type="pct"/>
            <w:vAlign w:val="center"/>
          </w:tcPr>
          <w:p w:rsidR="00BD156D" w:rsidRPr="00BD156D" w:rsidRDefault="00BD156D" w:rsidP="00A877EF">
            <w:pPr>
              <w:spacing w:line="276" w:lineRule="auto"/>
              <w:jc w:val="right"/>
            </w:pPr>
            <w:r w:rsidRPr="00BD156D">
              <w:t>9x10</w:t>
            </w:r>
            <w:r w:rsidRPr="00BD156D">
              <w:rPr>
                <w:vertAlign w:val="superscript"/>
              </w:rPr>
              <w:t>9</w:t>
            </w:r>
            <w:r w:rsidR="00AA70DE">
              <w:t xml:space="preserve">            </w:t>
            </w:r>
            <w:r w:rsidRPr="00BD156D">
              <w:t>Nm</w:t>
            </w:r>
            <w:r w:rsidRPr="00BD156D">
              <w:rPr>
                <w:vertAlign w:val="superscript"/>
              </w:rPr>
              <w:t>2</w:t>
            </w:r>
            <w:r w:rsidRPr="00BD156D">
              <w:t>/C</w:t>
            </w:r>
            <w:r w:rsidRPr="00BD156D">
              <w:rPr>
                <w:vertAlign w:val="superscript"/>
              </w:rPr>
              <w:t>2</w:t>
            </w:r>
          </w:p>
        </w:tc>
      </w:tr>
      <w:tr w:rsidR="00BD156D" w:rsidRPr="00BD156D">
        <w:trPr>
          <w:trHeight w:val="202"/>
        </w:trPr>
        <w:tc>
          <w:tcPr>
            <w:tcW w:w="872" w:type="pct"/>
            <w:vAlign w:val="center"/>
          </w:tcPr>
          <w:p w:rsidR="00BD156D" w:rsidRPr="00A877EF" w:rsidRDefault="00A877EF" w:rsidP="00212942">
            <w:pPr>
              <w:jc w:val="center"/>
              <w:rPr>
                <w:rtl/>
              </w:rPr>
            </w:pPr>
            <w:r>
              <w:t>Q</w:t>
            </w:r>
          </w:p>
        </w:tc>
        <w:tc>
          <w:tcPr>
            <w:tcW w:w="4128" w:type="pct"/>
            <w:vAlign w:val="center"/>
          </w:tcPr>
          <w:p w:rsidR="00BD156D" w:rsidRPr="00BD156D" w:rsidRDefault="00BD156D" w:rsidP="00A877EF">
            <w:pPr>
              <w:spacing w:line="276" w:lineRule="auto"/>
              <w:jc w:val="right"/>
              <w:rPr>
                <w:vertAlign w:val="superscript"/>
                <w:rtl/>
              </w:rPr>
            </w:pPr>
            <w:r w:rsidRPr="00BD156D">
              <w:t>1.6 x 10</w:t>
            </w:r>
            <w:r w:rsidRPr="00BD156D">
              <w:rPr>
                <w:vertAlign w:val="superscript"/>
              </w:rPr>
              <w:t>-19</w:t>
            </w:r>
            <w:r w:rsidR="00AA70DE">
              <w:t xml:space="preserve">      C</w:t>
            </w:r>
          </w:p>
        </w:tc>
      </w:tr>
      <w:tr w:rsidR="00BD156D" w:rsidRPr="00BD156D">
        <w:trPr>
          <w:trHeight w:val="394"/>
        </w:trPr>
        <w:tc>
          <w:tcPr>
            <w:tcW w:w="872" w:type="pct"/>
            <w:vAlign w:val="center"/>
          </w:tcPr>
          <w:p w:rsidR="00BD156D" w:rsidRPr="00BD156D" w:rsidRDefault="00BD156D" w:rsidP="00212942">
            <w:pPr>
              <w:jc w:val="center"/>
            </w:pPr>
            <w:r w:rsidRPr="00BD156D">
              <w:t>m</w:t>
            </w:r>
            <w:r w:rsidRPr="00BD156D">
              <w:rPr>
                <w:vertAlign w:val="subscript"/>
              </w:rPr>
              <w:t>e</w:t>
            </w:r>
          </w:p>
        </w:tc>
        <w:tc>
          <w:tcPr>
            <w:tcW w:w="4128" w:type="pct"/>
            <w:vAlign w:val="center"/>
          </w:tcPr>
          <w:p w:rsidR="00BD156D" w:rsidRPr="00BD156D" w:rsidRDefault="00BD156D" w:rsidP="00A877EF">
            <w:pPr>
              <w:spacing w:line="276" w:lineRule="auto"/>
              <w:jc w:val="right"/>
            </w:pPr>
            <w:r w:rsidRPr="00BD156D">
              <w:t>9.11x10</w:t>
            </w:r>
            <w:r w:rsidR="0055516A" w:rsidRPr="0055516A">
              <w:rPr>
                <w:vertAlign w:val="superscript"/>
              </w:rPr>
              <w:t>-</w:t>
            </w:r>
            <w:r w:rsidRPr="00BD156D">
              <w:rPr>
                <w:vertAlign w:val="superscript"/>
              </w:rPr>
              <w:t>31</w:t>
            </w:r>
            <w:r w:rsidR="00AA70DE">
              <w:t xml:space="preserve"> </w:t>
            </w:r>
            <w:r w:rsidRPr="00BD156D">
              <w:t xml:space="preserve"> </w:t>
            </w:r>
            <w:r w:rsidR="00AA70DE">
              <w:t xml:space="preserve">     </w:t>
            </w:r>
            <w:r w:rsidRPr="00BD156D">
              <w:t>Kg</w:t>
            </w:r>
          </w:p>
        </w:tc>
      </w:tr>
      <w:tr w:rsidR="00BD156D" w:rsidRPr="00BD156D">
        <w:trPr>
          <w:trHeight w:val="419"/>
        </w:trPr>
        <w:tc>
          <w:tcPr>
            <w:tcW w:w="872" w:type="pct"/>
            <w:vAlign w:val="center"/>
          </w:tcPr>
          <w:p w:rsidR="00BD156D" w:rsidRPr="00BD156D" w:rsidRDefault="00BD156D" w:rsidP="00AA70DE">
            <w:pPr>
              <w:spacing w:line="360" w:lineRule="auto"/>
              <w:jc w:val="center"/>
            </w:pPr>
            <w:r w:rsidRPr="00BD156D">
              <w:rPr>
                <w:rFonts w:ascii="Symbol" w:hAnsi="Symbol"/>
              </w:rPr>
              <w:t></w:t>
            </w:r>
            <w:r w:rsidRPr="00BD156D">
              <w:rPr>
                <w:rFonts w:ascii="Symbol" w:hAnsi="Symbol"/>
                <w:vertAlign w:val="subscript"/>
              </w:rPr>
              <w:t></w:t>
            </w:r>
          </w:p>
        </w:tc>
        <w:tc>
          <w:tcPr>
            <w:tcW w:w="4128" w:type="pct"/>
            <w:vAlign w:val="center"/>
          </w:tcPr>
          <w:p w:rsidR="00BD156D" w:rsidRPr="00BD156D" w:rsidRDefault="00BD156D" w:rsidP="00A877EF">
            <w:pPr>
              <w:spacing w:line="276" w:lineRule="auto"/>
              <w:jc w:val="right"/>
            </w:pPr>
            <w:r w:rsidRPr="00BD156D">
              <w:t>4</w:t>
            </w:r>
            <w:r w:rsidRPr="00BD156D">
              <w:rPr>
                <w:rFonts w:ascii="Symbol" w:hAnsi="Symbol"/>
              </w:rPr>
              <w:t></w:t>
            </w:r>
            <w:r w:rsidRPr="00BD156D">
              <w:t>x10</w:t>
            </w:r>
            <w:r w:rsidRPr="00BD156D">
              <w:rPr>
                <w:vertAlign w:val="superscript"/>
              </w:rPr>
              <w:t>-7</w:t>
            </w:r>
            <w:r w:rsidR="00AA70DE">
              <w:t xml:space="preserve">          </w:t>
            </w:r>
            <w:r w:rsidRPr="00BD156D">
              <w:t>T.m/A</w:t>
            </w:r>
          </w:p>
        </w:tc>
      </w:tr>
    </w:tbl>
    <w:p w:rsidR="000131C6" w:rsidRDefault="000131C6" w:rsidP="000131C6">
      <w:pPr>
        <w:spacing w:line="360" w:lineRule="auto"/>
        <w:ind w:left="90"/>
        <w:rPr>
          <w:rtl/>
        </w:rPr>
      </w:pPr>
    </w:p>
    <w:p w:rsidR="00C5588C" w:rsidRDefault="00C5588C" w:rsidP="000131C6">
      <w:pPr>
        <w:spacing w:line="360" w:lineRule="auto"/>
        <w:ind w:left="90"/>
        <w:rPr>
          <w:rtl/>
        </w:rPr>
      </w:pPr>
    </w:p>
    <w:tbl>
      <w:tblPr>
        <w:tblpPr w:leftFromText="180" w:rightFromText="180" w:vertAnchor="text" w:horzAnchor="margin" w:tblpXSpec="right" w:tblpY="-56"/>
        <w:tblW w:w="3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620"/>
        <w:gridCol w:w="1675"/>
      </w:tblGrid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jc w:val="center"/>
              <w:rPr>
                <w:rFonts w:cs="Simplified Arabic"/>
                <w:lang w:val="de-DE" w:eastAsia="de-DE"/>
              </w:rPr>
            </w:pPr>
            <w:r w:rsidRPr="00A44679">
              <w:rPr>
                <w:rFonts w:cs="Simplified Arabic" w:hint="cs"/>
                <w:rtl/>
                <w:lang w:val="de-DE" w:eastAsia="de-DE"/>
              </w:rPr>
              <w:t>الدرجة</w:t>
            </w:r>
          </w:p>
        </w:tc>
        <w:tc>
          <w:tcPr>
            <w:tcW w:w="1675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</w:tr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  <w:tc>
          <w:tcPr>
            <w:tcW w:w="1675" w:type="dxa"/>
          </w:tcPr>
          <w:p w:rsidR="00C5588C" w:rsidRPr="00A44679" w:rsidRDefault="00C5588C" w:rsidP="006E175F">
            <w:pPr>
              <w:numPr>
                <w:ilvl w:val="0"/>
                <w:numId w:val="4"/>
              </w:numPr>
              <w:rPr>
                <w:rFonts w:cs="Simplified Arabic"/>
                <w:lang w:val="de-DE" w:eastAsia="de-DE"/>
              </w:rPr>
            </w:pPr>
          </w:p>
        </w:tc>
      </w:tr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  <w:tc>
          <w:tcPr>
            <w:tcW w:w="1675" w:type="dxa"/>
          </w:tcPr>
          <w:p w:rsidR="00C5588C" w:rsidRPr="00A44679" w:rsidRDefault="00C5588C" w:rsidP="006E175F">
            <w:pPr>
              <w:numPr>
                <w:ilvl w:val="0"/>
                <w:numId w:val="4"/>
              </w:numPr>
              <w:rPr>
                <w:rFonts w:cs="Simplified Arabic"/>
                <w:lang w:eastAsia="de-DE"/>
              </w:rPr>
            </w:pPr>
          </w:p>
        </w:tc>
      </w:tr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  <w:tc>
          <w:tcPr>
            <w:tcW w:w="1675" w:type="dxa"/>
          </w:tcPr>
          <w:p w:rsidR="00C5588C" w:rsidRPr="00A44679" w:rsidRDefault="00C5588C" w:rsidP="006E175F">
            <w:pPr>
              <w:numPr>
                <w:ilvl w:val="0"/>
                <w:numId w:val="4"/>
              </w:numPr>
              <w:rPr>
                <w:rFonts w:cs="Simplified Arabic"/>
                <w:lang w:val="de-DE" w:eastAsia="de-DE"/>
              </w:rPr>
            </w:pPr>
          </w:p>
        </w:tc>
      </w:tr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  <w:tc>
          <w:tcPr>
            <w:tcW w:w="1675" w:type="dxa"/>
          </w:tcPr>
          <w:p w:rsidR="00C5588C" w:rsidRPr="00A44679" w:rsidRDefault="00C5588C" w:rsidP="006E175F">
            <w:pPr>
              <w:numPr>
                <w:ilvl w:val="0"/>
                <w:numId w:val="4"/>
              </w:numPr>
              <w:rPr>
                <w:rFonts w:cs="Simplified Arabic"/>
                <w:lang w:val="de-DE" w:eastAsia="de-DE"/>
              </w:rPr>
            </w:pPr>
          </w:p>
        </w:tc>
      </w:tr>
      <w:tr w:rsidR="00C5588C" w:rsidRPr="00A44679" w:rsidTr="00C5588C">
        <w:trPr>
          <w:trHeight w:val="432"/>
        </w:trPr>
        <w:tc>
          <w:tcPr>
            <w:tcW w:w="1620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</w:p>
        </w:tc>
        <w:tc>
          <w:tcPr>
            <w:tcW w:w="1675" w:type="dxa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  <w:r>
              <w:rPr>
                <w:rFonts w:cs="Simplified Arabic" w:hint="cs"/>
                <w:rtl/>
                <w:lang w:val="de-DE" w:eastAsia="de-DE"/>
              </w:rPr>
              <w:t>السؤال الإضافي</w:t>
            </w:r>
          </w:p>
        </w:tc>
      </w:tr>
      <w:tr w:rsidR="00C5588C" w:rsidRPr="00A44679" w:rsidTr="00C5588C">
        <w:trPr>
          <w:trHeight w:val="828"/>
        </w:trPr>
        <w:tc>
          <w:tcPr>
            <w:tcW w:w="3295" w:type="dxa"/>
            <w:gridSpan w:val="2"/>
          </w:tcPr>
          <w:p w:rsidR="00C5588C" w:rsidRPr="00A44679" w:rsidRDefault="00C5588C" w:rsidP="00C5588C">
            <w:pPr>
              <w:rPr>
                <w:rFonts w:cs="Simplified Arabic"/>
                <w:lang w:val="de-DE" w:eastAsia="de-DE"/>
              </w:rPr>
            </w:pPr>
            <w:r w:rsidRPr="00A44679">
              <w:rPr>
                <w:rFonts w:cs="Simplified Arabic" w:hint="cs"/>
                <w:rtl/>
                <w:lang w:val="de-DE" w:eastAsia="de-DE"/>
              </w:rPr>
              <w:t>الدرجة الكلية</w:t>
            </w:r>
          </w:p>
        </w:tc>
      </w:tr>
    </w:tbl>
    <w:p w:rsidR="00C5588C" w:rsidRDefault="00C5588C" w:rsidP="000131C6">
      <w:pPr>
        <w:spacing w:line="360" w:lineRule="auto"/>
        <w:ind w:left="90"/>
      </w:pPr>
    </w:p>
    <w:p w:rsidR="00C5588C" w:rsidRDefault="00C5588C" w:rsidP="00C5588C">
      <w:pPr>
        <w:spacing w:line="360" w:lineRule="auto"/>
        <w:rPr>
          <w:rtl/>
        </w:rPr>
      </w:pPr>
      <w:r>
        <w:t xml:space="preserve"> </w:t>
      </w: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 w:rsidP="00C5588C">
      <w:pPr>
        <w:spacing w:line="360" w:lineRule="auto"/>
        <w:rPr>
          <w:rtl/>
        </w:rPr>
      </w:pPr>
    </w:p>
    <w:p w:rsidR="00C5588C" w:rsidRDefault="00C5588C">
      <w:pPr>
        <w:bidi w:val="0"/>
        <w:rPr>
          <w:rtl/>
        </w:rPr>
      </w:pPr>
      <w:r>
        <w:rPr>
          <w:rtl/>
        </w:rPr>
        <w:br w:type="page"/>
      </w:r>
    </w:p>
    <w:p w:rsidR="002A63C9" w:rsidRPr="00C5588C" w:rsidRDefault="00D05BFF" w:rsidP="006E175F">
      <w:pPr>
        <w:pStyle w:val="ListParagraph"/>
        <w:numPr>
          <w:ilvl w:val="0"/>
          <w:numId w:val="13"/>
        </w:numPr>
        <w:spacing w:line="360" w:lineRule="auto"/>
        <w:rPr>
          <w:b/>
          <w:bCs/>
          <w:rtl/>
        </w:rPr>
      </w:pPr>
      <w:r w:rsidRPr="00C5588C">
        <w:rPr>
          <w:rFonts w:hint="cs"/>
          <w:b/>
          <w:bCs/>
          <w:rtl/>
        </w:rPr>
        <w:lastRenderedPageBreak/>
        <w:t>اختاري</w:t>
      </w:r>
      <w:r w:rsidR="00715137" w:rsidRPr="00C5588C">
        <w:rPr>
          <w:rFonts w:hint="cs"/>
          <w:b/>
          <w:bCs/>
          <w:rtl/>
        </w:rPr>
        <w:t xml:space="preserve"> </w:t>
      </w:r>
      <w:r w:rsidRPr="00C5588C">
        <w:rPr>
          <w:rFonts w:hint="cs"/>
          <w:b/>
          <w:bCs/>
          <w:rtl/>
        </w:rPr>
        <w:t>الإجابة الصحيحة</w:t>
      </w:r>
      <w:r w:rsidR="002A63C9" w:rsidRPr="00C5588C">
        <w:rPr>
          <w:rFonts w:hint="cs"/>
          <w:b/>
          <w:bCs/>
          <w:rtl/>
        </w:rPr>
        <w:t xml:space="preserve"> </w:t>
      </w:r>
      <w:r w:rsidR="007A47AB" w:rsidRPr="00C5588C">
        <w:rPr>
          <w:rFonts w:hint="cs"/>
          <w:b/>
          <w:bCs/>
          <w:rtl/>
        </w:rPr>
        <w:t xml:space="preserve">  (نصف درجة لكل اختيار صحيح)</w:t>
      </w:r>
    </w:p>
    <w:p w:rsidR="00FC3E54" w:rsidRPr="000F7620" w:rsidRDefault="00FC3E54" w:rsidP="006E175F">
      <w:pPr>
        <w:numPr>
          <w:ilvl w:val="0"/>
          <w:numId w:val="5"/>
        </w:numPr>
        <w:jc w:val="lowKashida"/>
      </w:pPr>
      <w:r w:rsidRPr="000F7620">
        <w:rPr>
          <w:rFonts w:hint="cs"/>
          <w:rtl/>
        </w:rPr>
        <w:t xml:space="preserve">  </w:t>
      </w:r>
      <w:r w:rsidR="00022610" w:rsidRPr="000F7620">
        <w:rPr>
          <w:rFonts w:hint="cs"/>
          <w:rtl/>
        </w:rPr>
        <w:t xml:space="preserve"> </w:t>
      </w:r>
      <w:r w:rsidRPr="000F7620">
        <w:rPr>
          <w:rFonts w:hint="cs"/>
          <w:rtl/>
        </w:rPr>
        <w:t xml:space="preserve">قانون غاوس </w:t>
      </w:r>
      <w:r w:rsidR="003A6BAD">
        <w:rPr>
          <w:rFonts w:hint="cs"/>
          <w:rtl/>
        </w:rPr>
        <w:t>في المادة العازلة هو</w:t>
      </w:r>
    </w:p>
    <w:p w:rsidR="007702E4" w:rsidRDefault="00FC3E54" w:rsidP="006E175F">
      <w:pPr>
        <w:numPr>
          <w:ilvl w:val="0"/>
          <w:numId w:val="3"/>
        </w:numPr>
      </w:pPr>
      <w:r w:rsidRPr="000F7620">
        <w:rPr>
          <w:rFonts w:hint="cs"/>
          <w:rtl/>
        </w:rPr>
        <w:t>.</w:t>
      </w:r>
      <w:r w:rsidR="007702E4" w:rsidRPr="007702E4">
        <w:t xml:space="preserve"> </w:t>
      </w:r>
      <w:r w:rsidR="006B5978" w:rsidRPr="006B5978">
        <w:rPr>
          <w:position w:val="-30"/>
        </w:rPr>
        <w:object w:dxaOrig="15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5.25pt" o:ole="">
            <v:imagedata r:id="rId8" o:title=""/>
          </v:shape>
          <o:OLEObject Type="Embed" ProgID="Equation.3" ShapeID="_x0000_i1025" DrawAspect="Content" ObjectID="_1509710085" r:id="rId9"/>
        </w:object>
      </w:r>
    </w:p>
    <w:p w:rsidR="00FC3E54" w:rsidRPr="000F7620" w:rsidRDefault="00FC3E54" w:rsidP="006E175F">
      <w:pPr>
        <w:numPr>
          <w:ilvl w:val="0"/>
          <w:numId w:val="3"/>
        </w:numPr>
      </w:pPr>
      <w:r w:rsidRPr="000F7620">
        <w:rPr>
          <w:rFonts w:hint="cs"/>
        </w:rPr>
        <w:t xml:space="preserve"> </w:t>
      </w:r>
      <w:r w:rsidR="006B5978" w:rsidRPr="006B5978">
        <w:rPr>
          <w:position w:val="-30"/>
        </w:rPr>
        <w:object w:dxaOrig="1600" w:dyaOrig="700">
          <v:shape id="_x0000_i1026" type="#_x0000_t75" style="width:80.25pt;height:35.25pt" o:ole="">
            <v:imagedata r:id="rId10" o:title=""/>
          </v:shape>
          <o:OLEObject Type="Embed" ProgID="Equation.3" ShapeID="_x0000_i1026" DrawAspect="Content" ObjectID="_1509710086" r:id="rId11"/>
        </w:object>
      </w:r>
    </w:p>
    <w:p w:rsidR="00FC3E54" w:rsidRPr="000F7620" w:rsidRDefault="00FC3E54" w:rsidP="006E175F">
      <w:pPr>
        <w:numPr>
          <w:ilvl w:val="0"/>
          <w:numId w:val="3"/>
        </w:numPr>
      </w:pPr>
      <w:r w:rsidRPr="000F7620">
        <w:rPr>
          <w:rFonts w:hint="cs"/>
          <w:rtl/>
        </w:rPr>
        <w:t>.</w:t>
      </w:r>
      <w:r w:rsidR="006B5978" w:rsidRPr="006B5978">
        <w:rPr>
          <w:position w:val="-30"/>
        </w:rPr>
        <w:object w:dxaOrig="1120" w:dyaOrig="680">
          <v:shape id="_x0000_i1027" type="#_x0000_t75" style="width:57.75pt;height:36pt" o:ole="">
            <v:imagedata r:id="rId12" o:title=""/>
          </v:shape>
          <o:OLEObject Type="Embed" ProgID="Equation.3" ShapeID="_x0000_i1027" DrawAspect="Content" ObjectID="_1509710087" r:id="rId13"/>
        </w:object>
      </w:r>
      <w:r w:rsidRPr="000F7620">
        <w:rPr>
          <w:rFonts w:hint="cs"/>
        </w:rPr>
        <w:t xml:space="preserve"> </w:t>
      </w:r>
    </w:p>
    <w:p w:rsidR="00347CD3" w:rsidRPr="000F7620" w:rsidRDefault="006B5978" w:rsidP="006E175F">
      <w:pPr>
        <w:numPr>
          <w:ilvl w:val="0"/>
          <w:numId w:val="3"/>
        </w:numPr>
      </w:pPr>
      <w:r w:rsidRPr="006B5978">
        <w:rPr>
          <w:position w:val="-30"/>
        </w:rPr>
        <w:object w:dxaOrig="1200" w:dyaOrig="680">
          <v:shape id="_x0000_i1028" type="#_x0000_t75" style="width:63pt;height:35.25pt" o:ole="">
            <v:imagedata r:id="rId14" o:title=""/>
          </v:shape>
          <o:OLEObject Type="Embed" ProgID="Equation.3" ShapeID="_x0000_i1028" DrawAspect="Content" ObjectID="_1509710088" r:id="rId15"/>
        </w:object>
      </w:r>
    </w:p>
    <w:p w:rsidR="003A6BAD" w:rsidRPr="008E68AE" w:rsidRDefault="003A6BAD" w:rsidP="006E175F">
      <w:pPr>
        <w:numPr>
          <w:ilvl w:val="0"/>
          <w:numId w:val="5"/>
        </w:numPr>
        <w:jc w:val="lowKashida"/>
        <w:rPr>
          <w:rFonts w:cs="Simplified Arabic"/>
          <w:rtl/>
        </w:rPr>
      </w:pPr>
      <w:r w:rsidRPr="008E68AE">
        <w:rPr>
          <w:rFonts w:cs="Simplified Arabic" w:hint="cs"/>
          <w:rtl/>
        </w:rPr>
        <w:t xml:space="preserve">وحدة </w:t>
      </w:r>
      <w:r>
        <w:rPr>
          <w:rFonts w:cs="Simplified Arabic" w:hint="cs"/>
          <w:rtl/>
        </w:rPr>
        <w:t>الاستقطاب الكهربائي</w:t>
      </w:r>
      <w:r w:rsidRPr="008E68AE">
        <w:rPr>
          <w:rFonts w:cs="Simplified Arabic" w:hint="cs"/>
          <w:rtl/>
        </w:rPr>
        <w:t>:</w:t>
      </w:r>
    </w:p>
    <w:p w:rsidR="003A6BAD" w:rsidRDefault="003A6BAD" w:rsidP="006E175F">
      <w:pPr>
        <w:numPr>
          <w:ilvl w:val="1"/>
          <w:numId w:val="5"/>
        </w:numPr>
        <w:spacing w:line="360" w:lineRule="auto"/>
        <w:jc w:val="lowKashida"/>
        <w:rPr>
          <w:rFonts w:cs="Simplified Arabic"/>
        </w:rPr>
      </w:pPr>
      <w:r w:rsidRPr="008E68AE">
        <w:rPr>
          <w:rFonts w:cs="Simplified Arabic" w:hint="cs"/>
          <w:rtl/>
        </w:rPr>
        <w:t>لا وحدة له</w:t>
      </w:r>
    </w:p>
    <w:p w:rsidR="003A6BAD" w:rsidRPr="00EA40D5" w:rsidRDefault="003A6BAD" w:rsidP="006E175F">
      <w:pPr>
        <w:numPr>
          <w:ilvl w:val="1"/>
          <w:numId w:val="5"/>
        </w:numPr>
        <w:tabs>
          <w:tab w:val="left" w:pos="702"/>
        </w:tabs>
        <w:spacing w:line="360" w:lineRule="auto"/>
        <w:jc w:val="lowKashida"/>
        <w:rPr>
          <w:rFonts w:cs="Simplified Arabic"/>
        </w:rPr>
      </w:pPr>
      <w:r w:rsidRPr="00EA40D5">
        <w:rPr>
          <w:rFonts w:cs="Simplified Arabic"/>
        </w:rPr>
        <w:t>n.m</w:t>
      </w:r>
      <w:r w:rsidRPr="00EA40D5">
        <w:rPr>
          <w:rFonts w:cs="Simplified Arabic"/>
          <w:vertAlign w:val="superscript"/>
        </w:rPr>
        <w:t>2</w:t>
      </w:r>
      <w:r w:rsidRPr="00EA40D5">
        <w:rPr>
          <w:rFonts w:cs="Simplified Arabic"/>
        </w:rPr>
        <w:t>/C</w:t>
      </w:r>
      <w:r w:rsidRPr="00EA40D5">
        <w:rPr>
          <w:rFonts w:cs="Simplified Arabic"/>
          <w:vertAlign w:val="superscript"/>
        </w:rPr>
        <w:t>2</w:t>
      </w:r>
      <w:r w:rsidRPr="00EA40D5">
        <w:rPr>
          <w:rFonts w:cs="Simplified Arabic" w:hint="cs"/>
          <w:rtl/>
        </w:rPr>
        <w:t xml:space="preserve">  </w:t>
      </w:r>
    </w:p>
    <w:p w:rsidR="003A6BAD" w:rsidRDefault="003A6BAD" w:rsidP="006E175F">
      <w:pPr>
        <w:numPr>
          <w:ilvl w:val="1"/>
          <w:numId w:val="5"/>
        </w:numPr>
        <w:spacing w:line="360" w:lineRule="auto"/>
        <w:jc w:val="lowKashida"/>
        <w:rPr>
          <w:rFonts w:cs="Simplified Arabic"/>
        </w:rPr>
      </w:pPr>
      <w:r w:rsidRPr="00EA40D5">
        <w:rPr>
          <w:rFonts w:cs="Simplified Arabic"/>
        </w:rPr>
        <w:t>C</w:t>
      </w:r>
      <w:r>
        <w:rPr>
          <w:rFonts w:cs="Simplified Arabic"/>
        </w:rPr>
        <w:t xml:space="preserve"> </w:t>
      </w:r>
      <w:r w:rsidRPr="00EA40D5">
        <w:rPr>
          <w:rFonts w:cs="Simplified Arabic"/>
        </w:rPr>
        <w:t xml:space="preserve">/ </w:t>
      </w:r>
      <w:r w:rsidRPr="004E057B">
        <w:rPr>
          <w:rFonts w:cs="Simplified Arabic"/>
        </w:rPr>
        <w:t>m</w:t>
      </w:r>
      <w:r w:rsidRPr="00EA40D5">
        <w:rPr>
          <w:rFonts w:cs="Simplified Arabic"/>
          <w:vertAlign w:val="superscript"/>
        </w:rPr>
        <w:t>2</w:t>
      </w:r>
      <w:r w:rsidRPr="00EA40D5">
        <w:rPr>
          <w:rFonts w:cs="Simplified Arabic" w:hint="cs"/>
          <w:rtl/>
        </w:rPr>
        <w:t xml:space="preserve"> </w:t>
      </w:r>
    </w:p>
    <w:p w:rsidR="003A6BAD" w:rsidRDefault="003A6BAD" w:rsidP="006E175F">
      <w:pPr>
        <w:numPr>
          <w:ilvl w:val="1"/>
          <w:numId w:val="5"/>
        </w:numPr>
        <w:spacing w:line="360" w:lineRule="auto"/>
        <w:jc w:val="lowKashida"/>
        <w:rPr>
          <w:rFonts w:cs="Simplified Arabic"/>
        </w:rPr>
      </w:pPr>
      <w:r w:rsidRPr="008E68AE">
        <w:rPr>
          <w:rFonts w:cs="Simplified Arabic"/>
        </w:rPr>
        <w:t>m / C</w:t>
      </w:r>
    </w:p>
    <w:p w:rsidR="00731DDF" w:rsidRPr="000F7620" w:rsidRDefault="00731DDF" w:rsidP="006E175F">
      <w:pPr>
        <w:numPr>
          <w:ilvl w:val="0"/>
          <w:numId w:val="5"/>
        </w:numPr>
        <w:spacing w:before="240"/>
        <w:jc w:val="lowKashida"/>
      </w:pPr>
      <w:r>
        <w:rPr>
          <w:rFonts w:hint="cs"/>
          <w:rtl/>
        </w:rPr>
        <w:t>المجا</w:t>
      </w:r>
      <w:r w:rsidRPr="000F7620">
        <w:rPr>
          <w:rFonts w:hint="cs"/>
          <w:rtl/>
        </w:rPr>
        <w:t xml:space="preserve">ل الكهربائي في المنطقة المحددة بمستوي </w:t>
      </w:r>
      <w:r w:rsidRPr="000F7620">
        <w:t>y-z</w:t>
      </w:r>
      <w:r w:rsidRPr="000F7620">
        <w:rPr>
          <w:rFonts w:hint="cs"/>
          <w:rtl/>
        </w:rPr>
        <w:t xml:space="preserve"> و المحور الموجب لـ </w:t>
      </w:r>
      <w:r w:rsidRPr="000F7620">
        <w:t>x</w:t>
      </w:r>
      <w:r w:rsidRPr="000F7620">
        <w:rPr>
          <w:rFonts w:hint="cs"/>
          <w:rtl/>
        </w:rPr>
        <w:t xml:space="preserve">  يعطى بالعلاقة </w:t>
      </w:r>
      <w:r w:rsidRPr="000F7620">
        <w:rPr>
          <w:position w:val="-6"/>
        </w:rPr>
        <w:object w:dxaOrig="980" w:dyaOrig="320">
          <v:shape id="_x0000_i1029" type="#_x0000_t75" style="width:48.75pt;height:15.75pt" o:ole="">
            <v:imagedata r:id="rId16" o:title=""/>
          </v:shape>
          <o:OLEObject Type="Embed" ProgID="Equation.3" ShapeID="_x0000_i1029" DrawAspect="Content" ObjectID="_1509710089" r:id="rId17"/>
        </w:object>
      </w:r>
      <w:r w:rsidRPr="000F7620">
        <w:rPr>
          <w:rFonts w:hint="cs"/>
          <w:rtl/>
        </w:rPr>
        <w:t xml:space="preserve">, (لايوجد </w:t>
      </w:r>
      <w:r>
        <w:rPr>
          <w:rFonts w:hint="cs"/>
          <w:rtl/>
        </w:rPr>
        <w:t>مجال</w:t>
      </w:r>
      <w:r w:rsidRPr="000F7620">
        <w:rPr>
          <w:rFonts w:hint="cs"/>
          <w:rtl/>
        </w:rPr>
        <w:t xml:space="preserve"> من أجل القيم السالبة لـ </w:t>
      </w:r>
      <w:r w:rsidRPr="000F7620">
        <w:t>x</w:t>
      </w:r>
      <w:r w:rsidRPr="000F7620">
        <w:rPr>
          <w:rFonts w:hint="cs"/>
          <w:rtl/>
        </w:rPr>
        <w:t xml:space="preserve">., وكذلك فإن  </w:t>
      </w:r>
      <w:r w:rsidRPr="000F7620">
        <w:t>V=</w:t>
      </w:r>
      <w:r>
        <w:t xml:space="preserve"> </w:t>
      </w:r>
      <w:r w:rsidRPr="000F7620">
        <w:t>0</w:t>
      </w:r>
      <w:r w:rsidRPr="000F7620">
        <w:rPr>
          <w:rFonts w:hint="cs"/>
          <w:rtl/>
        </w:rPr>
        <w:t xml:space="preserve"> عند مبدأ الاحداثيات), عندما </w:t>
      </w:r>
      <w:r>
        <w:rPr>
          <w:rFonts w:hint="cs"/>
          <w:rtl/>
        </w:rPr>
        <w:t>ي</w:t>
      </w:r>
      <w:r w:rsidRPr="000F7620">
        <w:rPr>
          <w:rFonts w:hint="cs"/>
          <w:rtl/>
        </w:rPr>
        <w:t>زداد</w:t>
      </w:r>
      <w:r>
        <w:rPr>
          <w:rFonts w:hint="cs"/>
          <w:rtl/>
        </w:rPr>
        <w:t xml:space="preserve"> مقدار</w:t>
      </w:r>
      <w:r w:rsidRPr="000F7620">
        <w:rPr>
          <w:rFonts w:hint="cs"/>
          <w:rtl/>
        </w:rPr>
        <w:t xml:space="preserve"> </w:t>
      </w:r>
      <w:r w:rsidRPr="0024138F">
        <w:rPr>
          <w:i/>
          <w:iCs/>
          <w:sz w:val="28"/>
          <w:szCs w:val="28"/>
        </w:rPr>
        <w:t>x</w:t>
      </w:r>
      <w:r w:rsidRPr="000F7620">
        <w:rPr>
          <w:rFonts w:hint="cs"/>
          <w:rtl/>
        </w:rPr>
        <w:t xml:space="preserve"> فإن الجهد الكهربائي في المنطقة يعرف</w:t>
      </w:r>
      <w:r>
        <w:rPr>
          <w:rFonts w:hint="cs"/>
          <w:rtl/>
        </w:rPr>
        <w:t>:</w:t>
      </w:r>
    </w:p>
    <w:p w:rsidR="00731DDF" w:rsidRDefault="00731DDF" w:rsidP="006E175F">
      <w:pPr>
        <w:numPr>
          <w:ilvl w:val="0"/>
          <w:numId w:val="2"/>
        </w:numPr>
      </w:pPr>
      <w:r w:rsidRPr="000F7620">
        <w:rPr>
          <w:rFonts w:hint="cs"/>
          <w:rtl/>
        </w:rPr>
        <w:t xml:space="preserve">دالة متناقصة متناسبة مع </w:t>
      </w:r>
      <w:r w:rsidRPr="007702E4">
        <w:rPr>
          <w:position w:val="-18"/>
        </w:rPr>
        <w:object w:dxaOrig="440" w:dyaOrig="520">
          <v:shape id="_x0000_i1030" type="#_x0000_t75" style="width:21.75pt;height:26.25pt" o:ole="">
            <v:imagedata r:id="rId18" o:title=""/>
          </v:shape>
          <o:OLEObject Type="Embed" ProgID="Equation.3" ShapeID="_x0000_i1030" DrawAspect="Content" ObjectID="_1509710090" r:id="rId19"/>
        </w:object>
      </w:r>
      <w:r w:rsidRPr="000F7620">
        <w:rPr>
          <w:rFonts w:hint="cs"/>
          <w:rtl/>
        </w:rPr>
        <w:t xml:space="preserve"> </w:t>
      </w:r>
    </w:p>
    <w:p w:rsidR="00731DDF" w:rsidRDefault="00731DDF" w:rsidP="006E175F">
      <w:pPr>
        <w:numPr>
          <w:ilvl w:val="0"/>
          <w:numId w:val="2"/>
        </w:numPr>
      </w:pPr>
      <w:r w:rsidRPr="000F7620">
        <w:rPr>
          <w:rFonts w:hint="cs"/>
          <w:rtl/>
        </w:rPr>
        <w:t xml:space="preserve">دالة متناقصة متناسبة مع </w:t>
      </w:r>
      <w:r w:rsidRPr="007702E4">
        <w:rPr>
          <w:position w:val="-18"/>
        </w:rPr>
        <w:object w:dxaOrig="440" w:dyaOrig="520">
          <v:shape id="_x0000_i1031" type="#_x0000_t75" style="width:21.75pt;height:26.25pt" o:ole="">
            <v:imagedata r:id="rId20" o:title=""/>
          </v:shape>
          <o:OLEObject Type="Embed" ProgID="Equation.3" ShapeID="_x0000_i1031" DrawAspect="Content" ObjectID="_1509710091" r:id="rId21"/>
        </w:object>
      </w:r>
    </w:p>
    <w:p w:rsidR="00731DDF" w:rsidRPr="000F7620" w:rsidRDefault="00731DDF" w:rsidP="006E175F">
      <w:pPr>
        <w:numPr>
          <w:ilvl w:val="0"/>
          <w:numId w:val="2"/>
        </w:numPr>
      </w:pPr>
      <w:r w:rsidRPr="000F7620">
        <w:rPr>
          <w:rFonts w:hint="cs"/>
          <w:rtl/>
        </w:rPr>
        <w:t xml:space="preserve">دالة متزايدة متناسبة مع </w:t>
      </w:r>
      <w:r w:rsidRPr="007702E4">
        <w:rPr>
          <w:position w:val="-18"/>
        </w:rPr>
        <w:object w:dxaOrig="440" w:dyaOrig="520">
          <v:shape id="_x0000_i1032" type="#_x0000_t75" style="width:21.75pt;height:26.25pt" o:ole="">
            <v:imagedata r:id="rId22" o:title=""/>
          </v:shape>
          <o:OLEObject Type="Embed" ProgID="Equation.3" ShapeID="_x0000_i1032" DrawAspect="Content" ObjectID="_1509710092" r:id="rId23"/>
        </w:object>
      </w:r>
    </w:p>
    <w:p w:rsidR="00731DDF" w:rsidRPr="000F7620" w:rsidRDefault="00731DDF" w:rsidP="006E175F">
      <w:pPr>
        <w:numPr>
          <w:ilvl w:val="0"/>
          <w:numId w:val="2"/>
        </w:numPr>
      </w:pPr>
      <w:r w:rsidRPr="000F7620">
        <w:rPr>
          <w:rFonts w:hint="cs"/>
          <w:rtl/>
        </w:rPr>
        <w:t>ثابت</w:t>
      </w:r>
    </w:p>
    <w:p w:rsidR="00731DDF" w:rsidRPr="000F7620" w:rsidRDefault="00731DDF" w:rsidP="006E175F">
      <w:pPr>
        <w:numPr>
          <w:ilvl w:val="0"/>
          <w:numId w:val="2"/>
        </w:numPr>
      </w:pPr>
      <w:r w:rsidRPr="000F7620">
        <w:rPr>
          <w:rFonts w:hint="cs"/>
          <w:rtl/>
        </w:rPr>
        <w:t xml:space="preserve">دالة متزايدة متناسبة مع </w:t>
      </w:r>
      <w:r w:rsidRPr="007702E4">
        <w:rPr>
          <w:position w:val="-18"/>
        </w:rPr>
        <w:object w:dxaOrig="440" w:dyaOrig="520">
          <v:shape id="_x0000_i1033" type="#_x0000_t75" style="width:21.75pt;height:26.25pt" o:ole="">
            <v:imagedata r:id="rId24" o:title=""/>
          </v:shape>
          <o:OLEObject Type="Embed" ProgID="Equation.3" ShapeID="_x0000_i1033" DrawAspect="Content" ObjectID="_1509710093" r:id="rId25"/>
        </w:object>
      </w:r>
    </w:p>
    <w:p w:rsidR="00FC3E54" w:rsidRDefault="00F25C96" w:rsidP="006E175F">
      <w:pPr>
        <w:numPr>
          <w:ilvl w:val="0"/>
          <w:numId w:val="5"/>
        </w:numPr>
        <w:spacing w:before="240" w:line="276" w:lineRule="auto"/>
        <w:jc w:val="lowKashida"/>
      </w:pPr>
      <w:r>
        <w:rPr>
          <w:rFonts w:hint="cs"/>
          <w:rtl/>
        </w:rPr>
        <w:t xml:space="preserve"> </w:t>
      </w:r>
      <w:r w:rsidR="00D9326D">
        <w:rPr>
          <w:rFonts w:hint="cs"/>
          <w:rtl/>
        </w:rPr>
        <w:t>تعطى</w:t>
      </w:r>
      <w:r w:rsidR="00D9326D" w:rsidRPr="000F7620">
        <w:rPr>
          <w:rFonts w:hint="cs"/>
          <w:rtl/>
        </w:rPr>
        <w:t xml:space="preserve"> </w:t>
      </w:r>
      <w:r w:rsidR="00FC3E54" w:rsidRPr="000F7620">
        <w:rPr>
          <w:rFonts w:hint="cs"/>
          <w:rtl/>
        </w:rPr>
        <w:t xml:space="preserve">معادلة </w:t>
      </w:r>
      <w:r w:rsidR="00D9326D">
        <w:rPr>
          <w:rFonts w:hint="cs"/>
          <w:rtl/>
        </w:rPr>
        <w:t>بواسون</w:t>
      </w:r>
      <w:r w:rsidR="00717785">
        <w:rPr>
          <w:rFonts w:hint="cs"/>
          <w:rtl/>
        </w:rPr>
        <w:t xml:space="preserve"> في العوازل</w:t>
      </w:r>
      <w:r w:rsidR="00173A63">
        <w:rPr>
          <w:rFonts w:hint="cs"/>
          <w:rtl/>
        </w:rPr>
        <w:t xml:space="preserve"> </w:t>
      </w:r>
      <w:r w:rsidR="009C4516">
        <w:rPr>
          <w:rFonts w:hint="cs"/>
          <w:rtl/>
        </w:rPr>
        <w:t xml:space="preserve"> ب</w:t>
      </w:r>
      <w:r w:rsidR="003A6BAD">
        <w:rPr>
          <w:rFonts w:hint="cs"/>
          <w:rtl/>
        </w:rPr>
        <w:t>ـ</w:t>
      </w:r>
      <w:r w:rsidR="00717785">
        <w:rPr>
          <w:rFonts w:hint="cs"/>
          <w:rtl/>
        </w:rPr>
        <w:t>العلاقة</w:t>
      </w:r>
      <w:r w:rsidR="009C4516">
        <w:rPr>
          <w:rFonts w:hint="cs"/>
          <w:rtl/>
        </w:rPr>
        <w:t>:</w:t>
      </w:r>
    </w:p>
    <w:p w:rsidR="00731DDF" w:rsidRDefault="00731DDF" w:rsidP="006E175F">
      <w:pPr>
        <w:numPr>
          <w:ilvl w:val="1"/>
          <w:numId w:val="5"/>
        </w:numPr>
        <w:tabs>
          <w:tab w:val="num" w:pos="1152"/>
        </w:tabs>
        <w:ind w:hanging="738"/>
        <w:jc w:val="lowKashida"/>
      </w:pPr>
      <w:r w:rsidRPr="006B5978">
        <w:rPr>
          <w:position w:val="-30"/>
        </w:rPr>
        <w:object w:dxaOrig="1200" w:dyaOrig="720">
          <v:shape id="_x0000_i1034" type="#_x0000_t75" style="width:60pt;height:36pt" o:ole="">
            <v:imagedata r:id="rId26" o:title=""/>
          </v:shape>
          <o:OLEObject Type="Embed" ProgID="Equation.3" ShapeID="_x0000_i1034" DrawAspect="Content" ObjectID="_1509710094" r:id="rId27"/>
        </w:object>
      </w:r>
    </w:p>
    <w:p w:rsidR="00731DDF" w:rsidRDefault="00731DDF" w:rsidP="006E175F">
      <w:pPr>
        <w:numPr>
          <w:ilvl w:val="1"/>
          <w:numId w:val="5"/>
        </w:numPr>
        <w:tabs>
          <w:tab w:val="left" w:pos="702"/>
          <w:tab w:val="num" w:pos="1152"/>
        </w:tabs>
        <w:ind w:hanging="738"/>
        <w:jc w:val="lowKashida"/>
      </w:pPr>
      <w:r w:rsidRPr="006B5978">
        <w:rPr>
          <w:position w:val="-30"/>
        </w:rPr>
        <w:object w:dxaOrig="1240" w:dyaOrig="720">
          <v:shape id="_x0000_i1035" type="#_x0000_t75" style="width:62.25pt;height:36pt" o:ole="">
            <v:imagedata r:id="rId28" o:title=""/>
          </v:shape>
          <o:OLEObject Type="Embed" ProgID="Equation.3" ShapeID="_x0000_i1035" DrawAspect="Content" ObjectID="_1509710095" r:id="rId29"/>
        </w:object>
      </w:r>
    </w:p>
    <w:p w:rsidR="00731DDF" w:rsidRPr="000F7620" w:rsidRDefault="00731DDF" w:rsidP="006E175F">
      <w:pPr>
        <w:numPr>
          <w:ilvl w:val="1"/>
          <w:numId w:val="5"/>
        </w:numPr>
        <w:tabs>
          <w:tab w:val="num" w:pos="1152"/>
        </w:tabs>
        <w:ind w:hanging="738"/>
        <w:jc w:val="lowKashida"/>
      </w:pPr>
      <w:r w:rsidRPr="006B5978">
        <w:rPr>
          <w:position w:val="-30"/>
        </w:rPr>
        <w:object w:dxaOrig="1400" w:dyaOrig="720">
          <v:shape id="_x0000_i1036" type="#_x0000_t75" style="width:69.75pt;height:36pt" o:ole="">
            <v:imagedata r:id="rId30" o:title=""/>
          </v:shape>
          <o:OLEObject Type="Embed" ProgID="Equation.3" ShapeID="_x0000_i1036" DrawAspect="Content" ObjectID="_1509710096" r:id="rId31"/>
        </w:object>
      </w:r>
    </w:p>
    <w:p w:rsidR="00731DDF" w:rsidRPr="000F7620" w:rsidRDefault="00731DDF" w:rsidP="006E175F">
      <w:pPr>
        <w:numPr>
          <w:ilvl w:val="1"/>
          <w:numId w:val="5"/>
        </w:numPr>
        <w:tabs>
          <w:tab w:val="num" w:pos="1152"/>
        </w:tabs>
        <w:ind w:hanging="738"/>
        <w:jc w:val="lowKashida"/>
      </w:pPr>
      <w:r w:rsidRPr="006B5978">
        <w:rPr>
          <w:position w:val="-30"/>
        </w:rPr>
        <w:object w:dxaOrig="1300" w:dyaOrig="680">
          <v:shape id="_x0000_i1037" type="#_x0000_t75" style="width:65.25pt;height:33.75pt" o:ole="">
            <v:imagedata r:id="rId32" o:title=""/>
          </v:shape>
          <o:OLEObject Type="Embed" ProgID="Equation.3" ShapeID="_x0000_i1037" DrawAspect="Content" ObjectID="_1509710097" r:id="rId33"/>
        </w:object>
      </w:r>
    </w:p>
    <w:p w:rsidR="00731DDF" w:rsidRDefault="00731DDF" w:rsidP="006E175F">
      <w:pPr>
        <w:numPr>
          <w:ilvl w:val="1"/>
          <w:numId w:val="5"/>
        </w:numPr>
        <w:tabs>
          <w:tab w:val="num" w:pos="1152"/>
        </w:tabs>
        <w:ind w:hanging="738"/>
        <w:jc w:val="lowKashida"/>
      </w:pPr>
      <w:r w:rsidRPr="000F7620">
        <w:rPr>
          <w:position w:val="-6"/>
        </w:rPr>
        <w:object w:dxaOrig="920" w:dyaOrig="400">
          <v:shape id="_x0000_i1038" type="#_x0000_t75" style="width:45.75pt;height:20.25pt" o:ole="">
            <v:imagedata r:id="rId34" o:title=""/>
          </v:shape>
          <o:OLEObject Type="Embed" ProgID="Equation.3" ShapeID="_x0000_i1038" DrawAspect="Content" ObjectID="_1509710098" r:id="rId35"/>
        </w:object>
      </w:r>
    </w:p>
    <w:p w:rsidR="00731DDF" w:rsidRDefault="00731DDF" w:rsidP="00731DDF">
      <w:pPr>
        <w:spacing w:line="276" w:lineRule="auto"/>
        <w:ind w:left="720"/>
        <w:jc w:val="lowKashida"/>
      </w:pPr>
    </w:p>
    <w:p w:rsidR="00731DDF" w:rsidRDefault="00731DDF" w:rsidP="006E175F">
      <w:pPr>
        <w:numPr>
          <w:ilvl w:val="0"/>
          <w:numId w:val="5"/>
        </w:numPr>
        <w:jc w:val="lowKashida"/>
      </w:pPr>
      <w:r w:rsidRPr="000F7620">
        <w:rPr>
          <w:rFonts w:hint="cs"/>
          <w:rtl/>
        </w:rPr>
        <w:t>ال</w:t>
      </w:r>
      <w:r w:rsidR="007A47AB">
        <w:rPr>
          <w:rFonts w:hint="cs"/>
          <w:rtl/>
        </w:rPr>
        <w:t>جهد</w:t>
      </w:r>
      <w:r w:rsidRPr="000F7620">
        <w:rPr>
          <w:rFonts w:hint="cs"/>
          <w:rtl/>
        </w:rPr>
        <w:t xml:space="preserve"> الكهربائي </w:t>
      </w:r>
      <w:r>
        <w:rPr>
          <w:rFonts w:hint="cs"/>
          <w:rtl/>
        </w:rPr>
        <w:t>داخل ناقل كروي صلب مشحون في حالة الاتزان</w:t>
      </w:r>
    </w:p>
    <w:p w:rsidR="00731DDF" w:rsidRDefault="00731DDF" w:rsidP="006E175F">
      <w:pPr>
        <w:pStyle w:val="ListParagraph"/>
        <w:numPr>
          <w:ilvl w:val="0"/>
          <w:numId w:val="12"/>
        </w:numPr>
        <w:spacing w:line="360" w:lineRule="auto"/>
        <w:jc w:val="lowKashida"/>
      </w:pPr>
      <w:r>
        <w:rPr>
          <w:rFonts w:hint="cs"/>
          <w:rtl/>
        </w:rPr>
        <w:t>هو دائماً صفر</w:t>
      </w:r>
    </w:p>
    <w:p w:rsidR="00731DDF" w:rsidRDefault="00731DDF" w:rsidP="006E175F">
      <w:pPr>
        <w:pStyle w:val="ListParagraph"/>
        <w:numPr>
          <w:ilvl w:val="0"/>
          <w:numId w:val="12"/>
        </w:numPr>
        <w:spacing w:line="360" w:lineRule="auto"/>
        <w:jc w:val="lowKashida"/>
      </w:pPr>
      <w:r>
        <w:rPr>
          <w:rFonts w:hint="cs"/>
          <w:rtl/>
        </w:rPr>
        <w:t>هو ثابت ويساوي قيمته عند السطح</w:t>
      </w:r>
    </w:p>
    <w:p w:rsidR="00731DDF" w:rsidRDefault="00731DDF" w:rsidP="006E175F">
      <w:pPr>
        <w:pStyle w:val="ListParagraph"/>
        <w:numPr>
          <w:ilvl w:val="0"/>
          <w:numId w:val="12"/>
        </w:numPr>
        <w:spacing w:line="360" w:lineRule="auto"/>
        <w:jc w:val="lowKashida"/>
      </w:pPr>
      <w:r>
        <w:rPr>
          <w:rFonts w:hint="cs"/>
          <w:rtl/>
        </w:rPr>
        <w:t>يتناقص من قيمته عند السطح إلى قيمة الصفر عند المركز</w:t>
      </w:r>
    </w:p>
    <w:p w:rsidR="00731DDF" w:rsidRDefault="00731DDF" w:rsidP="006E175F">
      <w:pPr>
        <w:pStyle w:val="ListParagraph"/>
        <w:numPr>
          <w:ilvl w:val="0"/>
          <w:numId w:val="12"/>
        </w:numPr>
        <w:spacing w:line="276" w:lineRule="auto"/>
        <w:jc w:val="lowKashida"/>
      </w:pPr>
      <w:r>
        <w:rPr>
          <w:rFonts w:hint="cs"/>
          <w:rtl/>
        </w:rPr>
        <w:t xml:space="preserve">يتزايد من قيمته عند السطح إلى قيمة عند المركز والتي هي مضروبة بالجهد </w:t>
      </w:r>
    </w:p>
    <w:p w:rsidR="00731DDF" w:rsidRDefault="00731DDF" w:rsidP="006E175F">
      <w:pPr>
        <w:pStyle w:val="ListParagraph"/>
        <w:numPr>
          <w:ilvl w:val="0"/>
          <w:numId w:val="12"/>
        </w:numPr>
        <w:spacing w:line="276" w:lineRule="auto"/>
        <w:jc w:val="lowKashida"/>
      </w:pPr>
      <w:r>
        <w:rPr>
          <w:rFonts w:hint="cs"/>
          <w:rtl/>
        </w:rPr>
        <w:t>مساوي إلى الشحنة التي تعبر السطح بوحدة الزمن مقسومة على المقاومة</w:t>
      </w:r>
    </w:p>
    <w:p w:rsidR="00002C3D" w:rsidRPr="000F7620" w:rsidRDefault="00717785" w:rsidP="006E175F">
      <w:pPr>
        <w:numPr>
          <w:ilvl w:val="0"/>
          <w:numId w:val="5"/>
        </w:numPr>
        <w:spacing w:before="240"/>
        <w:ind w:left="216" w:hanging="216"/>
        <w:jc w:val="lowKashida"/>
        <w:rPr>
          <w:rtl/>
        </w:rPr>
      </w:pPr>
      <w:r w:rsidRPr="000F7620">
        <w:rPr>
          <w:rFonts w:hint="cs"/>
          <w:rtl/>
        </w:rPr>
        <w:t xml:space="preserve">ينص </w:t>
      </w:r>
      <w:r w:rsidR="00002C3D" w:rsidRPr="000F7620">
        <w:rPr>
          <w:rFonts w:hint="cs"/>
          <w:rtl/>
        </w:rPr>
        <w:t>قانون جاوس على أن محصلة الفيض الكهربائي</w:t>
      </w:r>
      <w:r w:rsidR="00F5490F" w:rsidRPr="00F5490F">
        <w:rPr>
          <w:position w:val="-16"/>
        </w:rPr>
        <w:object w:dxaOrig="900" w:dyaOrig="560">
          <v:shape id="_x0000_i1039" type="#_x0000_t75" style="width:45pt;height:21.75pt" o:ole="">
            <v:imagedata r:id="rId36" o:title=""/>
          </v:shape>
          <o:OLEObject Type="Embed" ProgID="Equation.3" ShapeID="_x0000_i1039" DrawAspect="Content" ObjectID="_1509710099" r:id="rId37"/>
        </w:object>
      </w:r>
      <w:r w:rsidR="00002C3D" w:rsidRPr="000F7620">
        <w:rPr>
          <w:rFonts w:hint="cs"/>
          <w:rtl/>
        </w:rPr>
        <w:t xml:space="preserve"> من خلال أي سطح مغلق تتناسب  طردا مع الشحنة المحتواة ضمن السطح أي</w:t>
      </w:r>
      <w:r w:rsidR="00F5490F" w:rsidRPr="006B5978">
        <w:rPr>
          <w:position w:val="-30"/>
        </w:rPr>
        <w:object w:dxaOrig="1200" w:dyaOrig="680">
          <v:shape id="_x0000_i1040" type="#_x0000_t75" style="width:60pt;height:33.75pt" o:ole="">
            <v:imagedata r:id="rId38" o:title=""/>
          </v:shape>
          <o:OLEObject Type="Embed" ProgID="Equation.3" ShapeID="_x0000_i1040" DrawAspect="Content" ObjectID="_1509710100" r:id="rId39"/>
        </w:object>
      </w:r>
      <w:r w:rsidR="00002C3D" w:rsidRPr="000F7620">
        <w:rPr>
          <w:rFonts w:hint="cs"/>
          <w:rtl/>
        </w:rPr>
        <w:t xml:space="preserve"> . العلاقة المشابهة لها في الحقل المغناطيسي هي:</w:t>
      </w:r>
    </w:p>
    <w:p w:rsidR="00002C3D" w:rsidRPr="000F7620" w:rsidRDefault="00002C3D" w:rsidP="006E175F">
      <w:pPr>
        <w:numPr>
          <w:ilvl w:val="0"/>
          <w:numId w:val="11"/>
        </w:numPr>
        <w:jc w:val="lowKashida"/>
      </w:pPr>
      <w:r w:rsidRPr="000F7620">
        <w:rPr>
          <w:rFonts w:hint="cs"/>
          <w:rtl/>
        </w:rPr>
        <w:t>.</w:t>
      </w:r>
      <w:r w:rsidR="00F5490F" w:rsidRPr="00F5490F">
        <w:rPr>
          <w:position w:val="-30"/>
        </w:rPr>
        <w:object w:dxaOrig="1359" w:dyaOrig="720">
          <v:shape id="_x0000_i1041" type="#_x0000_t75" style="width:77.25pt;height:36pt" o:ole="">
            <v:imagedata r:id="rId40" o:title=""/>
          </v:shape>
          <o:OLEObject Type="Embed" ProgID="Equation.3" ShapeID="_x0000_i1041" DrawAspect="Content" ObjectID="_1509710101" r:id="rId41"/>
        </w:object>
      </w:r>
    </w:p>
    <w:p w:rsidR="00002C3D" w:rsidRPr="000F7620" w:rsidRDefault="00002C3D" w:rsidP="006E175F">
      <w:pPr>
        <w:numPr>
          <w:ilvl w:val="0"/>
          <w:numId w:val="11"/>
        </w:numPr>
        <w:jc w:val="lowKashida"/>
      </w:pPr>
      <w:r w:rsidRPr="000F7620">
        <w:rPr>
          <w:rFonts w:hint="cs"/>
          <w:rtl/>
        </w:rPr>
        <w:t>.</w:t>
      </w:r>
      <w:r w:rsidR="00F5490F" w:rsidRPr="00F5490F">
        <w:rPr>
          <w:position w:val="-16"/>
        </w:rPr>
        <w:object w:dxaOrig="1020" w:dyaOrig="440">
          <v:shape id="_x0000_i1042" type="#_x0000_t75" style="width:51pt;height:21.75pt" o:ole="">
            <v:imagedata r:id="rId42" o:title=""/>
          </v:shape>
          <o:OLEObject Type="Embed" ProgID="Equation.3" ShapeID="_x0000_i1042" DrawAspect="Content" ObjectID="_1509710102" r:id="rId43"/>
        </w:object>
      </w:r>
    </w:p>
    <w:p w:rsidR="00002C3D" w:rsidRPr="000F7620" w:rsidRDefault="00F5490F" w:rsidP="006E175F">
      <w:pPr>
        <w:numPr>
          <w:ilvl w:val="0"/>
          <w:numId w:val="11"/>
        </w:numPr>
        <w:jc w:val="lowKashida"/>
      </w:pPr>
      <w:r w:rsidRPr="00F5490F">
        <w:rPr>
          <w:position w:val="-30"/>
        </w:rPr>
        <w:object w:dxaOrig="1240" w:dyaOrig="680">
          <v:shape id="_x0000_i1043" type="#_x0000_t75" style="width:62.25pt;height:33.75pt" o:ole="">
            <v:imagedata r:id="rId44" o:title=""/>
          </v:shape>
          <o:OLEObject Type="Embed" ProgID="Equation.3" ShapeID="_x0000_i1043" DrawAspect="Content" ObjectID="_1509710103" r:id="rId45"/>
        </w:object>
      </w:r>
    </w:p>
    <w:p w:rsidR="00002C3D" w:rsidRPr="000F7620" w:rsidRDefault="00F5490F" w:rsidP="006E175F">
      <w:pPr>
        <w:numPr>
          <w:ilvl w:val="0"/>
          <w:numId w:val="11"/>
        </w:numPr>
        <w:jc w:val="lowKashida"/>
      </w:pPr>
      <w:r w:rsidRPr="00F5490F">
        <w:rPr>
          <w:position w:val="-30"/>
        </w:rPr>
        <w:object w:dxaOrig="1480" w:dyaOrig="680">
          <v:shape id="_x0000_i1044" type="#_x0000_t75" style="width:74.25pt;height:33.75pt" o:ole="">
            <v:imagedata r:id="rId46" o:title=""/>
          </v:shape>
          <o:OLEObject Type="Embed" ProgID="Equation.3" ShapeID="_x0000_i1044" DrawAspect="Content" ObjectID="_1509710104" r:id="rId47"/>
        </w:object>
      </w:r>
    </w:p>
    <w:p w:rsidR="00002C3D" w:rsidRPr="000F7620" w:rsidRDefault="00002C3D" w:rsidP="006E175F">
      <w:pPr>
        <w:numPr>
          <w:ilvl w:val="0"/>
          <w:numId w:val="11"/>
        </w:numPr>
        <w:jc w:val="lowKashida"/>
      </w:pPr>
      <w:r w:rsidRPr="000F7620">
        <w:rPr>
          <w:rFonts w:hint="cs"/>
          <w:rtl/>
        </w:rPr>
        <w:t>.</w:t>
      </w:r>
      <w:r w:rsidR="00F5490F" w:rsidRPr="00F5490F">
        <w:rPr>
          <w:position w:val="-24"/>
        </w:rPr>
        <w:object w:dxaOrig="1380" w:dyaOrig="620">
          <v:shape id="_x0000_i1045" type="#_x0000_t75" style="width:69pt;height:30.75pt" o:ole="">
            <v:imagedata r:id="rId48" o:title=""/>
          </v:shape>
          <o:OLEObject Type="Embed" ProgID="Equation.3" ShapeID="_x0000_i1045" DrawAspect="Content" ObjectID="_1509710105" r:id="rId49"/>
        </w:object>
      </w:r>
    </w:p>
    <w:p w:rsidR="003A6BAD" w:rsidRPr="008C2E4A" w:rsidRDefault="003A6BAD" w:rsidP="006E175F">
      <w:pPr>
        <w:numPr>
          <w:ilvl w:val="0"/>
          <w:numId w:val="5"/>
        </w:numPr>
        <w:jc w:val="lowKashida"/>
        <w:rPr>
          <w:rFonts w:cs="Simplified Arabic"/>
          <w:rtl/>
        </w:rPr>
      </w:pPr>
      <w:r w:rsidRPr="008C2E4A">
        <w:rPr>
          <w:rFonts w:cs="Simplified Arabic"/>
          <w:rtl/>
        </w:rPr>
        <w:t>يسمى مجموع العزوم الكهربية لثنائيات القطبين</w:t>
      </w:r>
      <w:r w:rsidR="00C14CF2">
        <w:rPr>
          <w:rFonts w:cs="Simplified Arabic" w:hint="cs"/>
          <w:rtl/>
        </w:rPr>
        <w:t xml:space="preserve"> في </w:t>
      </w:r>
      <w:r w:rsidRPr="008C2E4A">
        <w:rPr>
          <w:rFonts w:cs="Simplified Arabic"/>
          <w:rtl/>
        </w:rPr>
        <w:t xml:space="preserve">وحدة الحجم:    </w:t>
      </w:r>
    </w:p>
    <w:p w:rsidR="003A6BAD" w:rsidRPr="008C2E4A" w:rsidRDefault="003A6BAD" w:rsidP="006E175F">
      <w:pPr>
        <w:numPr>
          <w:ilvl w:val="0"/>
          <w:numId w:val="7"/>
        </w:numPr>
        <w:spacing w:after="100" w:afterAutospacing="1"/>
        <w:ind w:hanging="504"/>
        <w:jc w:val="lowKashida"/>
        <w:rPr>
          <w:rFonts w:cs="Simplified Arabic"/>
        </w:rPr>
      </w:pPr>
      <w:r w:rsidRPr="008C2E4A">
        <w:rPr>
          <w:rFonts w:cs="Simplified Arabic"/>
          <w:rtl/>
        </w:rPr>
        <w:t>شدة التمغنط</w:t>
      </w:r>
    </w:p>
    <w:p w:rsidR="003A6BAD" w:rsidRPr="008C2E4A" w:rsidRDefault="003A6BAD" w:rsidP="006E175F">
      <w:pPr>
        <w:numPr>
          <w:ilvl w:val="0"/>
          <w:numId w:val="7"/>
        </w:numPr>
        <w:spacing w:before="100" w:beforeAutospacing="1" w:after="100" w:afterAutospacing="1"/>
        <w:ind w:hanging="504"/>
        <w:jc w:val="lowKashida"/>
        <w:rPr>
          <w:rFonts w:cs="Simplified Arabic"/>
        </w:rPr>
      </w:pPr>
      <w:r w:rsidRPr="008C2E4A">
        <w:rPr>
          <w:rFonts w:cs="Simplified Arabic"/>
          <w:rtl/>
        </w:rPr>
        <w:t xml:space="preserve">الإزاحة الكهربية  </w:t>
      </w:r>
    </w:p>
    <w:p w:rsidR="003A6BAD" w:rsidRPr="008C2E4A" w:rsidRDefault="003A6BAD" w:rsidP="006E175F">
      <w:pPr>
        <w:numPr>
          <w:ilvl w:val="0"/>
          <w:numId w:val="7"/>
        </w:numPr>
        <w:spacing w:before="100" w:beforeAutospacing="1" w:after="100" w:afterAutospacing="1"/>
        <w:ind w:hanging="504"/>
        <w:jc w:val="lowKashida"/>
        <w:rPr>
          <w:rFonts w:cs="Simplified Arabic"/>
        </w:rPr>
      </w:pPr>
      <w:r w:rsidRPr="008C2E4A">
        <w:rPr>
          <w:rFonts w:cs="Simplified Arabic"/>
          <w:rtl/>
        </w:rPr>
        <w:t>الاستقطاب الكهربي</w:t>
      </w:r>
    </w:p>
    <w:p w:rsidR="009A739A" w:rsidRDefault="003A6BAD" w:rsidP="006E175F">
      <w:pPr>
        <w:numPr>
          <w:ilvl w:val="0"/>
          <w:numId w:val="7"/>
        </w:numPr>
        <w:spacing w:before="100" w:beforeAutospacing="1" w:after="100" w:afterAutospacing="1"/>
        <w:ind w:hanging="504"/>
        <w:jc w:val="lowKashida"/>
        <w:rPr>
          <w:rFonts w:cs="Simplified Arabic"/>
        </w:rPr>
      </w:pPr>
      <w:r w:rsidRPr="008C2E4A">
        <w:rPr>
          <w:rFonts w:cs="Simplified Arabic"/>
          <w:rtl/>
        </w:rPr>
        <w:t>التأثيرية الكهربية</w:t>
      </w:r>
    </w:p>
    <w:p w:rsidR="009A739A" w:rsidRDefault="002B2C94" w:rsidP="006E175F">
      <w:pPr>
        <w:numPr>
          <w:ilvl w:val="0"/>
          <w:numId w:val="5"/>
        </w:numPr>
        <w:spacing w:before="120" w:after="120"/>
        <w:jc w:val="lowKashida"/>
        <w:rPr>
          <w:rFonts w:cs="Simplified Arabic"/>
        </w:rPr>
      </w:pPr>
      <w:r>
        <w:rPr>
          <w:rFonts w:cs="Simplified Arabic" w:hint="cs"/>
          <w:rtl/>
        </w:rPr>
        <w:t xml:space="preserve">شحنة نقطية مقدارها </w:t>
      </w:r>
      <w:r>
        <w:rPr>
          <w:rFonts w:cs="Simplified Arabic"/>
        </w:rPr>
        <w:t xml:space="preserve">q </w:t>
      </w:r>
      <w:r>
        <w:rPr>
          <w:rFonts w:cs="Simplified Arabic" w:hint="cs"/>
          <w:rtl/>
        </w:rPr>
        <w:t xml:space="preserve"> موضوعة في مركز سط</w:t>
      </w:r>
      <w:r w:rsidR="009A739A">
        <w:rPr>
          <w:rFonts w:cs="Simplified Arabic" w:hint="cs"/>
          <w:rtl/>
        </w:rPr>
        <w:t>ح على شكل مكعب . التدفق الكهربائي خلال أحد أوجه المكعب</w:t>
      </w:r>
    </w:p>
    <w:p w:rsidR="009A739A" w:rsidRPr="009A739A" w:rsidRDefault="009A739A" w:rsidP="006E175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9A739A">
        <w:rPr>
          <w:rFonts w:asciiTheme="majorBidi" w:hAnsiTheme="majorBidi" w:cstheme="majorBidi"/>
        </w:rPr>
        <w:t>q/</w:t>
      </w:r>
      <w:r w:rsidRPr="009A739A">
        <w:rPr>
          <w:rFonts w:ascii="Symbol" w:hAnsi="Symbol" w:cstheme="majorBidi"/>
          <w:sz w:val="32"/>
          <w:szCs w:val="32"/>
        </w:rPr>
        <w:t></w:t>
      </w:r>
      <w:r w:rsidRPr="009A739A">
        <w:rPr>
          <w:rFonts w:asciiTheme="majorBidi" w:hAnsiTheme="majorBidi" w:cstheme="majorBidi"/>
          <w:vertAlign w:val="subscript"/>
        </w:rPr>
        <w:t>0</w:t>
      </w:r>
    </w:p>
    <w:p w:rsidR="009A739A" w:rsidRPr="009A739A" w:rsidRDefault="009A739A" w:rsidP="006E175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9A739A">
        <w:rPr>
          <w:rFonts w:asciiTheme="majorBidi" w:hAnsiTheme="majorBidi" w:cstheme="majorBidi"/>
        </w:rPr>
        <w:t>q/4π</w:t>
      </w:r>
      <w:r w:rsidRPr="009A739A">
        <w:rPr>
          <w:rFonts w:ascii="Symbol" w:hAnsi="Symbol" w:cstheme="majorBidi"/>
          <w:sz w:val="32"/>
          <w:szCs w:val="32"/>
        </w:rPr>
        <w:t></w:t>
      </w:r>
      <w:r w:rsidRPr="009A739A">
        <w:rPr>
          <w:rFonts w:ascii="Symbol" w:hAnsi="Symbol" w:cstheme="majorBidi"/>
          <w:sz w:val="32"/>
          <w:szCs w:val="32"/>
        </w:rPr>
        <w:t></w:t>
      </w:r>
      <w:r w:rsidRPr="009A739A">
        <w:rPr>
          <w:rFonts w:asciiTheme="majorBidi" w:hAnsiTheme="majorBidi" w:cstheme="majorBidi"/>
          <w:vertAlign w:val="subscript"/>
        </w:rPr>
        <w:t>0</w:t>
      </w:r>
    </w:p>
    <w:p w:rsidR="009A739A" w:rsidRPr="009A739A" w:rsidRDefault="009A739A" w:rsidP="006E175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9A739A">
        <w:rPr>
          <w:rFonts w:asciiTheme="majorBidi" w:hAnsiTheme="majorBidi" w:cstheme="majorBidi"/>
        </w:rPr>
        <w:t>q/3</w:t>
      </w:r>
      <w:r w:rsidRPr="009A739A">
        <w:rPr>
          <w:rFonts w:ascii="Symbol" w:hAnsi="Symbol" w:cstheme="majorBidi"/>
          <w:sz w:val="32"/>
          <w:szCs w:val="32"/>
        </w:rPr>
        <w:t></w:t>
      </w:r>
      <w:r w:rsidRPr="009A739A">
        <w:rPr>
          <w:rFonts w:ascii="Symbol" w:hAnsi="Symbol" w:cstheme="majorBidi"/>
          <w:sz w:val="32"/>
          <w:szCs w:val="32"/>
        </w:rPr>
        <w:t></w:t>
      </w:r>
      <w:r w:rsidRPr="009A739A">
        <w:rPr>
          <w:rFonts w:asciiTheme="majorBidi" w:hAnsiTheme="majorBidi" w:cstheme="majorBidi"/>
          <w:vertAlign w:val="subscript"/>
        </w:rPr>
        <w:t>0</w:t>
      </w:r>
    </w:p>
    <w:p w:rsidR="009A739A" w:rsidRPr="009A739A" w:rsidRDefault="009A739A" w:rsidP="006E175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9A739A">
        <w:rPr>
          <w:rFonts w:asciiTheme="majorBidi" w:hAnsiTheme="majorBidi" w:cstheme="majorBidi"/>
        </w:rPr>
        <w:t xml:space="preserve">q/6 </w:t>
      </w:r>
      <w:r w:rsidRPr="009A739A">
        <w:rPr>
          <w:rFonts w:ascii="Symbol" w:hAnsi="Symbol" w:cstheme="majorBidi"/>
          <w:sz w:val="32"/>
          <w:szCs w:val="32"/>
        </w:rPr>
        <w:t></w:t>
      </w:r>
      <w:r w:rsidRPr="009A739A">
        <w:rPr>
          <w:rFonts w:asciiTheme="majorBidi" w:hAnsiTheme="majorBidi" w:cstheme="majorBidi"/>
          <w:vertAlign w:val="subscript"/>
        </w:rPr>
        <w:t>0</w:t>
      </w:r>
    </w:p>
    <w:p w:rsidR="009A739A" w:rsidRPr="009A739A" w:rsidRDefault="009A739A" w:rsidP="006E175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Theme="majorBidi" w:hAnsiTheme="majorBidi" w:cstheme="majorBidi"/>
          <w:vertAlign w:val="subscript"/>
        </w:rPr>
      </w:pPr>
      <w:r w:rsidRPr="009A739A">
        <w:rPr>
          <w:rFonts w:asciiTheme="majorBidi" w:hAnsiTheme="majorBidi" w:cstheme="majorBidi"/>
        </w:rPr>
        <w:t xml:space="preserve">q/12 </w:t>
      </w:r>
      <w:r w:rsidRPr="009A739A">
        <w:rPr>
          <w:rFonts w:ascii="Symbol" w:hAnsi="Symbol" w:cstheme="majorBidi"/>
          <w:sz w:val="32"/>
          <w:szCs w:val="32"/>
        </w:rPr>
        <w:t></w:t>
      </w:r>
      <w:r w:rsidRPr="009A739A">
        <w:rPr>
          <w:rFonts w:asciiTheme="majorBidi" w:hAnsiTheme="majorBidi" w:cstheme="majorBidi"/>
          <w:vertAlign w:val="subscript"/>
        </w:rPr>
        <w:t>0</w:t>
      </w:r>
    </w:p>
    <w:p w:rsidR="00A42F75" w:rsidRPr="009A739A" w:rsidRDefault="00A42F75" w:rsidP="009A739A">
      <w:pPr>
        <w:spacing w:before="120" w:after="120"/>
        <w:jc w:val="lowKashida"/>
        <w:rPr>
          <w:rFonts w:cs="Simplified Arabic"/>
        </w:rPr>
      </w:pPr>
    </w:p>
    <w:p w:rsidR="004F644F" w:rsidRDefault="004F644F">
      <w:pPr>
        <w:bidi w:val="0"/>
        <w:rPr>
          <w:rFonts w:cs="Simplified Arabic"/>
          <w:rtl/>
        </w:rPr>
      </w:pPr>
      <w:r>
        <w:rPr>
          <w:rFonts w:cs="Simplified Arabic"/>
          <w:rtl/>
        </w:rPr>
        <w:br w:type="page"/>
      </w:r>
    </w:p>
    <w:p w:rsidR="00A42F75" w:rsidRPr="008C2E4A" w:rsidRDefault="00BD18F2" w:rsidP="006E175F">
      <w:pPr>
        <w:numPr>
          <w:ilvl w:val="0"/>
          <w:numId w:val="5"/>
        </w:numPr>
        <w:spacing w:before="120" w:after="120"/>
        <w:jc w:val="lowKashida"/>
        <w:rPr>
          <w:rFonts w:cs="Simplified Arabic"/>
        </w:rPr>
      </w:pPr>
      <w:r w:rsidRPr="008C2E4A">
        <w:rPr>
          <w:rFonts w:cs="Simplified Arabic" w:hint="cs"/>
          <w:rtl/>
        </w:rPr>
        <w:lastRenderedPageBreak/>
        <w:t>تفرق الإزاحة الكه</w:t>
      </w:r>
      <w:r w:rsidR="008C2E4A" w:rsidRPr="008C2E4A">
        <w:rPr>
          <w:rFonts w:cs="Simplified Arabic" w:hint="cs"/>
          <w:rtl/>
        </w:rPr>
        <w:t>ر</w:t>
      </w:r>
      <w:r w:rsidRPr="008C2E4A">
        <w:rPr>
          <w:rFonts w:cs="Simplified Arabic" w:hint="cs"/>
          <w:rtl/>
        </w:rPr>
        <w:t>بائية بالحالة العامة هو:</w:t>
      </w:r>
    </w:p>
    <w:p w:rsidR="00BD18F2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6"/>
        </w:rPr>
        <w:object w:dxaOrig="980" w:dyaOrig="340">
          <v:shape id="_x0000_i1046" type="#_x0000_t75" style="width:48.75pt;height:17.25pt" o:ole="">
            <v:imagedata r:id="rId50" o:title=""/>
          </v:shape>
          <o:OLEObject Type="Embed" ProgID="Equation.3" ShapeID="_x0000_i1046" DrawAspect="Content" ObjectID="_1509710106" r:id="rId51"/>
        </w:object>
      </w:r>
    </w:p>
    <w:p w:rsidR="00BD18F2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30"/>
        </w:rPr>
        <w:object w:dxaOrig="1160" w:dyaOrig="680">
          <v:shape id="_x0000_i1047" type="#_x0000_t75" style="width:57.75pt;height:33.75pt" o:ole="">
            <v:imagedata r:id="rId52" o:title=""/>
          </v:shape>
          <o:OLEObject Type="Embed" ProgID="Equation.3" ShapeID="_x0000_i1047" DrawAspect="Content" ObjectID="_1509710107" r:id="rId53"/>
        </w:object>
      </w:r>
    </w:p>
    <w:p w:rsidR="00B3493C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6"/>
        </w:rPr>
        <w:object w:dxaOrig="980" w:dyaOrig="340">
          <v:shape id="_x0000_i1048" type="#_x0000_t75" style="width:48.75pt;height:17.25pt" o:ole="">
            <v:imagedata r:id="rId54" o:title=""/>
          </v:shape>
          <o:OLEObject Type="Embed" ProgID="Equation.3" ShapeID="_x0000_i1048" DrawAspect="Content" ObjectID="_1509710108" r:id="rId55"/>
        </w:object>
      </w:r>
    </w:p>
    <w:p w:rsidR="00BD18F2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10"/>
        </w:rPr>
        <w:object w:dxaOrig="960" w:dyaOrig="380">
          <v:shape id="_x0000_i1049" type="#_x0000_t75" style="width:48pt;height:18.75pt" o:ole="">
            <v:imagedata r:id="rId56" o:title=""/>
          </v:shape>
          <o:OLEObject Type="Embed" ProgID="Equation.3" ShapeID="_x0000_i1049" DrawAspect="Content" ObjectID="_1509710109" r:id="rId57"/>
        </w:object>
      </w:r>
    </w:p>
    <w:p w:rsidR="007A47AB" w:rsidRDefault="007A47AB" w:rsidP="006E175F">
      <w:pPr>
        <w:numPr>
          <w:ilvl w:val="0"/>
          <w:numId w:val="5"/>
        </w:numPr>
        <w:spacing w:before="120" w:after="120"/>
        <w:jc w:val="lowKashida"/>
        <w:rPr>
          <w:rFonts w:cs="Simplified Arabic"/>
        </w:rPr>
      </w:pPr>
      <w:r>
        <w:rPr>
          <w:rFonts w:cs="Simplified Arabic" w:hint="cs"/>
          <w:rtl/>
        </w:rPr>
        <w:t xml:space="preserve">أي من الأشكال التالية يمثل المجال الكهربائي كدالة مع المسافة </w:t>
      </w:r>
      <w:r>
        <w:rPr>
          <w:rFonts w:cs="Simplified Arabic"/>
        </w:rPr>
        <w:t xml:space="preserve">r </w:t>
      </w:r>
      <w:r w:rsidR="005E0457">
        <w:rPr>
          <w:rFonts w:cs="Simplified Arabic" w:hint="cs"/>
          <w:rtl/>
        </w:rPr>
        <w:t xml:space="preserve"> </w:t>
      </w:r>
      <w:r w:rsidR="00DD7F72">
        <w:rPr>
          <w:rFonts w:cs="Simplified Arabic" w:hint="cs"/>
          <w:rtl/>
        </w:rPr>
        <w:t xml:space="preserve">وذلك </w:t>
      </w:r>
      <w:r w:rsidR="005E0457">
        <w:rPr>
          <w:rFonts w:cs="Simplified Arabic" w:hint="cs"/>
          <w:rtl/>
        </w:rPr>
        <w:t xml:space="preserve">من مركز </w:t>
      </w:r>
      <w:r>
        <w:rPr>
          <w:rFonts w:cs="Simplified Arabic" w:hint="cs"/>
          <w:rtl/>
        </w:rPr>
        <w:t>ناقل كروي صلب</w:t>
      </w:r>
      <w:r w:rsidR="00B731DB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 xml:space="preserve">مشحون نصف قطره </w:t>
      </w:r>
      <w:r>
        <w:rPr>
          <w:rFonts w:cs="Simplified Arabic"/>
        </w:rPr>
        <w:t>R</w:t>
      </w:r>
      <w:r>
        <w:rPr>
          <w:rFonts w:cs="Simplified Arabic" w:hint="cs"/>
          <w:rtl/>
        </w:rPr>
        <w:t xml:space="preserve"> </w:t>
      </w:r>
    </w:p>
    <w:p w:rsidR="007A47AB" w:rsidRDefault="007A47AB" w:rsidP="007A47AB">
      <w:pPr>
        <w:spacing w:before="120" w:after="120"/>
        <w:jc w:val="lowKashida"/>
        <w:rPr>
          <w:rFonts w:cs="Simplified Arabic"/>
          <w:rtl/>
        </w:rPr>
      </w:pPr>
      <w:r>
        <w:rPr>
          <w:rFonts w:cs="Simplified Arabic" w:hint="cs"/>
          <w:noProof/>
          <w:rtl/>
          <w:lang w:eastAsia="en-US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1642110</wp:posOffset>
            </wp:positionH>
            <wp:positionV relativeFrom="paragraph">
              <wp:posOffset>80010</wp:posOffset>
            </wp:positionV>
            <wp:extent cx="2809875" cy="1838325"/>
            <wp:effectExtent l="19050" t="0" r="9525" b="0"/>
            <wp:wrapTight wrapText="bothSides">
              <wp:wrapPolygon edited="0">
                <wp:start x="-146" y="0"/>
                <wp:lineTo x="-146" y="21488"/>
                <wp:lineTo x="21673" y="21488"/>
                <wp:lineTo x="21673" y="0"/>
                <wp:lineTo x="-146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7AB" w:rsidRDefault="007A47AB" w:rsidP="007A47AB">
      <w:pPr>
        <w:spacing w:before="120" w:after="120"/>
        <w:jc w:val="lowKashida"/>
        <w:rPr>
          <w:rFonts w:cs="Simplified Arabic"/>
          <w:rtl/>
        </w:rPr>
      </w:pPr>
    </w:p>
    <w:p w:rsidR="007A47AB" w:rsidRDefault="007A47AB" w:rsidP="007A47AB">
      <w:pPr>
        <w:spacing w:before="120" w:after="120"/>
        <w:jc w:val="lowKashida"/>
        <w:rPr>
          <w:rFonts w:cs="Simplified Arabic"/>
          <w:rtl/>
        </w:rPr>
      </w:pPr>
    </w:p>
    <w:p w:rsidR="007A47AB" w:rsidRDefault="007A47AB" w:rsidP="007A47AB">
      <w:pPr>
        <w:spacing w:before="120" w:after="120"/>
        <w:jc w:val="lowKashida"/>
        <w:rPr>
          <w:rFonts w:cs="Simplified Arabic"/>
          <w:rtl/>
        </w:rPr>
      </w:pPr>
    </w:p>
    <w:p w:rsidR="007A47AB" w:rsidRDefault="007A47AB" w:rsidP="007A47AB">
      <w:pPr>
        <w:spacing w:before="120" w:after="120"/>
        <w:jc w:val="lowKashida"/>
        <w:rPr>
          <w:rFonts w:cs="Simplified Arabic"/>
          <w:rtl/>
        </w:rPr>
      </w:pPr>
    </w:p>
    <w:p w:rsidR="007A47AB" w:rsidRDefault="007A47AB" w:rsidP="007A47AB">
      <w:pPr>
        <w:spacing w:before="120" w:after="120"/>
        <w:jc w:val="lowKashida"/>
        <w:rPr>
          <w:rFonts w:cs="Simplified Arabic"/>
        </w:rPr>
      </w:pPr>
    </w:p>
    <w:p w:rsidR="007A47AB" w:rsidRDefault="007A47AB" w:rsidP="007A47AB">
      <w:pPr>
        <w:spacing w:before="120" w:after="120"/>
        <w:jc w:val="lowKashida"/>
        <w:rPr>
          <w:rFonts w:cs="Simplified Arabic"/>
        </w:rPr>
      </w:pPr>
    </w:p>
    <w:p w:rsidR="007A47AB" w:rsidRDefault="005E0457" w:rsidP="006E175F">
      <w:pPr>
        <w:numPr>
          <w:ilvl w:val="0"/>
          <w:numId w:val="5"/>
        </w:numPr>
        <w:spacing w:before="120" w:after="120"/>
        <w:jc w:val="lowKashida"/>
        <w:rPr>
          <w:rFonts w:cs="Simplified Arabic"/>
        </w:rPr>
      </w:pPr>
      <w:r>
        <w:rPr>
          <w:rFonts w:cs="Simplified Arabic" w:hint="cs"/>
          <w:rtl/>
        </w:rPr>
        <w:t xml:space="preserve">ناقلان طويلان متوازيان يحملان تياران متساويان في اتجاهين مختلفين .عند نقطة في منتصف المسافة بينهما  , يكون المجال المغناطيسي الناتج عنهما: </w:t>
      </w:r>
    </w:p>
    <w:p w:rsidR="005E0457" w:rsidRDefault="005E0457" w:rsidP="006E175F">
      <w:pPr>
        <w:numPr>
          <w:ilvl w:val="1"/>
          <w:numId w:val="5"/>
        </w:numPr>
        <w:spacing w:before="120" w:after="120"/>
        <w:ind w:left="450" w:hanging="90"/>
        <w:jc w:val="lowKashida"/>
        <w:rPr>
          <w:rFonts w:cs="Simplified Arabic"/>
        </w:rPr>
      </w:pPr>
      <w:r>
        <w:rPr>
          <w:rFonts w:cs="Simplified Arabic" w:hint="cs"/>
          <w:rtl/>
        </w:rPr>
        <w:t>صفر</w:t>
      </w:r>
    </w:p>
    <w:p w:rsidR="005E0457" w:rsidRDefault="005E0457" w:rsidP="006E175F">
      <w:pPr>
        <w:numPr>
          <w:ilvl w:val="1"/>
          <w:numId w:val="5"/>
        </w:numPr>
        <w:spacing w:before="120" w:after="120"/>
        <w:ind w:left="450" w:hanging="90"/>
        <w:jc w:val="lowKashida"/>
        <w:rPr>
          <w:rFonts w:cs="Simplified Arabic"/>
        </w:rPr>
      </w:pPr>
      <w:r>
        <w:rPr>
          <w:rFonts w:cs="Simplified Arabic" w:hint="cs"/>
          <w:rtl/>
        </w:rPr>
        <w:t xml:space="preserve">لايساوي الصفر </w:t>
      </w:r>
      <w:r w:rsidR="00B731DB">
        <w:rPr>
          <w:rFonts w:cs="Simplified Arabic" w:hint="cs"/>
          <w:rtl/>
        </w:rPr>
        <w:t>ويكون على امتداد الخط الواصل بين الناقلين</w:t>
      </w:r>
    </w:p>
    <w:p w:rsidR="005E0457" w:rsidRDefault="005E0457" w:rsidP="006E175F">
      <w:pPr>
        <w:numPr>
          <w:ilvl w:val="1"/>
          <w:numId w:val="5"/>
        </w:numPr>
        <w:spacing w:before="120" w:after="120"/>
        <w:ind w:left="450" w:hanging="90"/>
        <w:jc w:val="lowKashida"/>
        <w:rPr>
          <w:rFonts w:cs="Simplified Arabic"/>
        </w:rPr>
      </w:pPr>
      <w:r>
        <w:rPr>
          <w:rFonts w:cs="Simplified Arabic" w:hint="cs"/>
          <w:rtl/>
        </w:rPr>
        <w:t>لايساوي الصفر</w:t>
      </w:r>
      <w:r w:rsidR="00B731DB">
        <w:rPr>
          <w:rFonts w:cs="Simplified Arabic" w:hint="cs"/>
          <w:rtl/>
        </w:rPr>
        <w:t xml:space="preserve"> ويوازي الناقلين</w:t>
      </w:r>
    </w:p>
    <w:p w:rsidR="005E0457" w:rsidRDefault="005E0457" w:rsidP="006E175F">
      <w:pPr>
        <w:numPr>
          <w:ilvl w:val="1"/>
          <w:numId w:val="5"/>
        </w:numPr>
        <w:spacing w:before="120" w:after="120"/>
        <w:ind w:left="450" w:hanging="90"/>
        <w:jc w:val="lowKashida"/>
        <w:rPr>
          <w:rFonts w:cs="Simplified Arabic"/>
        </w:rPr>
      </w:pPr>
      <w:r>
        <w:rPr>
          <w:rFonts w:cs="Simplified Arabic" w:hint="cs"/>
          <w:rtl/>
        </w:rPr>
        <w:t>لايساوي الصفروهو عمودي على ال</w:t>
      </w:r>
      <w:r w:rsidR="00B731DB">
        <w:rPr>
          <w:rFonts w:cs="Simplified Arabic" w:hint="cs"/>
          <w:rtl/>
        </w:rPr>
        <w:t>مستوي الذي يقع فيه الناقلان</w:t>
      </w:r>
    </w:p>
    <w:p w:rsidR="005E0457" w:rsidRDefault="005E0457" w:rsidP="006E175F">
      <w:pPr>
        <w:numPr>
          <w:ilvl w:val="1"/>
          <w:numId w:val="5"/>
        </w:numPr>
        <w:spacing w:before="120" w:after="120"/>
        <w:ind w:left="450" w:hanging="90"/>
        <w:jc w:val="lowKashida"/>
        <w:rPr>
          <w:rFonts w:cs="Simplified Arabic"/>
        </w:rPr>
      </w:pPr>
      <w:r>
        <w:rPr>
          <w:rFonts w:cs="Simplified Arabic" w:hint="cs"/>
          <w:rtl/>
        </w:rPr>
        <w:t>ولا واحدة مما ذكر</w:t>
      </w:r>
    </w:p>
    <w:p w:rsidR="007A47AB" w:rsidRDefault="007A47AB" w:rsidP="006E175F">
      <w:pPr>
        <w:numPr>
          <w:ilvl w:val="0"/>
          <w:numId w:val="5"/>
        </w:numPr>
        <w:spacing w:before="120" w:after="120"/>
        <w:jc w:val="lowKashida"/>
        <w:rPr>
          <w:rFonts w:cs="Simplified Arabic"/>
        </w:rPr>
      </w:pPr>
      <w:r w:rsidRPr="008C2E4A">
        <w:rPr>
          <w:rFonts w:cs="Simplified Arabic" w:hint="cs"/>
          <w:rtl/>
        </w:rPr>
        <w:t>العلاقة التي تربط بين الإزاحة الكهربائية والاستقطاب الكهربائي:</w:t>
      </w:r>
    </w:p>
    <w:p w:rsidR="000C2233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12"/>
        </w:rPr>
        <w:object w:dxaOrig="1060" w:dyaOrig="400">
          <v:shape id="_x0000_i1050" type="#_x0000_t75" style="width:53.25pt;height:20.25pt" o:ole="">
            <v:imagedata r:id="rId59" o:title=""/>
          </v:shape>
          <o:OLEObject Type="Embed" ProgID="Equation.3" ShapeID="_x0000_i1050" DrawAspect="Content" ObjectID="_1509710110" r:id="rId60"/>
        </w:object>
      </w:r>
    </w:p>
    <w:p w:rsidR="000C2233" w:rsidRPr="008C2E4A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  <w:rPr>
          <w:rFonts w:cs="Simplified Arabic"/>
        </w:rPr>
      </w:pPr>
      <w:r w:rsidRPr="008C2E4A">
        <w:rPr>
          <w:rFonts w:cs="Simplified Arabic"/>
          <w:position w:val="-12"/>
        </w:rPr>
        <w:object w:dxaOrig="1280" w:dyaOrig="400">
          <v:shape id="_x0000_i1051" type="#_x0000_t75" style="width:63.75pt;height:20.25pt" o:ole="">
            <v:imagedata r:id="rId61" o:title=""/>
          </v:shape>
          <o:OLEObject Type="Embed" ProgID="Equation.3" ShapeID="_x0000_i1051" DrawAspect="Content" ObjectID="_1509710111" r:id="rId62"/>
        </w:object>
      </w:r>
    </w:p>
    <w:p w:rsidR="000C2233" w:rsidRDefault="006B5978" w:rsidP="006E175F">
      <w:pPr>
        <w:numPr>
          <w:ilvl w:val="1"/>
          <w:numId w:val="5"/>
        </w:numPr>
        <w:spacing w:before="120" w:after="120"/>
        <w:ind w:hanging="684"/>
        <w:jc w:val="lowKashida"/>
      </w:pPr>
      <w:r w:rsidRPr="000C2233">
        <w:rPr>
          <w:position w:val="-12"/>
        </w:rPr>
        <w:object w:dxaOrig="920" w:dyaOrig="400">
          <v:shape id="_x0000_i1052" type="#_x0000_t75" style="width:45.75pt;height:20.25pt" o:ole="">
            <v:imagedata r:id="rId63" o:title=""/>
          </v:shape>
          <o:OLEObject Type="Embed" ProgID="Equation.3" ShapeID="_x0000_i1052" DrawAspect="Content" ObjectID="_1509710112" r:id="rId64"/>
        </w:object>
      </w:r>
    </w:p>
    <w:p w:rsidR="000C2233" w:rsidRDefault="00B661C4" w:rsidP="006E175F">
      <w:pPr>
        <w:numPr>
          <w:ilvl w:val="1"/>
          <w:numId w:val="5"/>
        </w:numPr>
        <w:tabs>
          <w:tab w:val="num" w:pos="756"/>
        </w:tabs>
        <w:spacing w:before="120" w:after="120"/>
        <w:ind w:hanging="684"/>
        <w:jc w:val="lowKashida"/>
      </w:pPr>
      <w:r w:rsidRPr="000C2233">
        <w:rPr>
          <w:position w:val="-12"/>
        </w:rPr>
        <w:object w:dxaOrig="200" w:dyaOrig="380">
          <v:shape id="_x0000_i1053" type="#_x0000_t75" style="width:9.75pt;height:18.75pt" o:ole="">
            <v:imagedata r:id="rId65" o:title=""/>
          </v:shape>
          <o:OLEObject Type="Embed" ProgID="Equation.3" ShapeID="_x0000_i1053" DrawAspect="Content" ObjectID="_1509710113" r:id="rId66"/>
        </w:object>
      </w:r>
      <w:r w:rsidR="006B5978" w:rsidRPr="006B5978">
        <w:rPr>
          <w:position w:val="-24"/>
        </w:rPr>
        <w:object w:dxaOrig="999" w:dyaOrig="680">
          <v:shape id="_x0000_i1054" type="#_x0000_t75" style="width:50.25pt;height:33.75pt" o:ole="">
            <v:imagedata r:id="rId67" o:title=""/>
          </v:shape>
          <o:OLEObject Type="Embed" ProgID="Equation.3" ShapeID="_x0000_i1054" DrawAspect="Content" ObjectID="_1509710114" r:id="rId68"/>
        </w:object>
      </w:r>
    </w:p>
    <w:p w:rsidR="002B2C94" w:rsidRPr="002B2C94" w:rsidRDefault="00B0364D" w:rsidP="006E175F">
      <w:pPr>
        <w:pStyle w:val="ListParagraph"/>
        <w:numPr>
          <w:ilvl w:val="0"/>
          <w:numId w:val="13"/>
        </w:numPr>
      </w:pPr>
      <w:r>
        <w:rPr>
          <w:rFonts w:cs="Arabic Transparent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152400</wp:posOffset>
                </wp:positionV>
                <wp:extent cx="0" cy="0"/>
                <wp:effectExtent l="13335" t="52705" r="15240" b="61595"/>
                <wp:wrapNone/>
                <wp:docPr id="3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8FCC8" id="Line 10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12pt" to="46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AVIgIAAEYEAAAOAAAAZHJzL2Uyb0RvYy54bWysU82O2jAQvlfqO1i+QxI2U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">
                <v:stroke endarrow="block"/>
              </v:line>
            </w:pict>
          </mc:Fallback>
        </mc:AlternateContent>
      </w:r>
      <w:r w:rsidR="001E737C">
        <w:rPr>
          <w:rFonts w:hint="cs"/>
          <w:rtl/>
        </w:rPr>
        <w:t>بيني م</w:t>
      </w:r>
      <w:r w:rsidR="009016DC">
        <w:rPr>
          <w:rFonts w:hint="cs"/>
          <w:rtl/>
        </w:rPr>
        <w:t>ا</w:t>
      </w:r>
      <w:r w:rsidR="001E737C">
        <w:rPr>
          <w:rFonts w:hint="cs"/>
          <w:rtl/>
        </w:rPr>
        <w:t xml:space="preserve">ذا يحدث </w:t>
      </w:r>
      <w:r w:rsidR="001E737C" w:rsidRPr="00AB7A59">
        <w:rPr>
          <w:rFonts w:hint="cs"/>
          <w:rtl/>
        </w:rPr>
        <w:t>لمتجهي</w:t>
      </w:r>
      <w:r w:rsidR="000E4619">
        <w:rPr>
          <w:rFonts w:hint="cs"/>
          <w:rtl/>
        </w:rPr>
        <w:t xml:space="preserve"> المجال الكهربائي والازاحة الكهربائية </w:t>
      </w:r>
      <w:r w:rsidR="001E737C" w:rsidRPr="00C5588C">
        <w:rPr>
          <w:b/>
          <w:bCs/>
        </w:rPr>
        <w:t xml:space="preserve">E </w:t>
      </w:r>
      <w:r w:rsidR="001E737C" w:rsidRPr="00C5588C">
        <w:rPr>
          <w:rFonts w:hint="cs"/>
          <w:b/>
          <w:bCs/>
          <w:rtl/>
        </w:rPr>
        <w:t xml:space="preserve"> </w:t>
      </w:r>
      <w:r w:rsidR="001E737C" w:rsidRPr="00AB7A59">
        <w:rPr>
          <w:rFonts w:hint="cs"/>
          <w:rtl/>
        </w:rPr>
        <w:t>و</w:t>
      </w:r>
      <w:r w:rsidR="001E737C">
        <w:t xml:space="preserve"> </w:t>
      </w:r>
      <w:r w:rsidR="001E737C" w:rsidRPr="00C5588C">
        <w:rPr>
          <w:b/>
          <w:bCs/>
        </w:rPr>
        <w:t xml:space="preserve">D </w:t>
      </w:r>
      <w:r w:rsidR="000E4619">
        <w:rPr>
          <w:rFonts w:hint="cs"/>
          <w:rtl/>
        </w:rPr>
        <w:t xml:space="preserve">عند الانتقال بين </w:t>
      </w:r>
      <w:r w:rsidR="001E737C" w:rsidRPr="00AB7A59">
        <w:rPr>
          <w:rFonts w:hint="cs"/>
          <w:rtl/>
        </w:rPr>
        <w:t>وسط</w:t>
      </w:r>
      <w:r w:rsidR="000E4619">
        <w:rPr>
          <w:rFonts w:hint="cs"/>
          <w:rtl/>
        </w:rPr>
        <w:t>ي</w:t>
      </w:r>
      <w:r w:rsidR="001E737C" w:rsidRPr="00AB7A59">
        <w:rPr>
          <w:rFonts w:hint="cs"/>
          <w:rtl/>
        </w:rPr>
        <w:t>ن عازل</w:t>
      </w:r>
      <w:r w:rsidR="000E4619">
        <w:rPr>
          <w:rFonts w:hint="cs"/>
          <w:rtl/>
        </w:rPr>
        <w:t>ي</w:t>
      </w:r>
      <w:r w:rsidR="001E737C" w:rsidRPr="00AB7A59">
        <w:rPr>
          <w:rFonts w:hint="cs"/>
          <w:rtl/>
        </w:rPr>
        <w:t>ن ومتجانسان</w:t>
      </w:r>
      <w:r w:rsidR="001E737C">
        <w:t xml:space="preserve"> </w:t>
      </w:r>
      <w:r w:rsidR="001E737C" w:rsidRPr="00C5588C">
        <w:rPr>
          <w:rFonts w:hint="cs"/>
          <w:b/>
          <w:bCs/>
          <w:vertAlign w:val="subscript"/>
          <w:rtl/>
        </w:rPr>
        <w:t>1</w:t>
      </w:r>
      <w:r w:rsidR="001E737C" w:rsidRPr="00C5588C">
        <w:rPr>
          <w:b/>
          <w:bCs/>
        </w:rPr>
        <w:t xml:space="preserve"> </w:t>
      </w:r>
      <w:r w:rsidR="001E737C" w:rsidRPr="00C5588C">
        <w:rPr>
          <w:rFonts w:ascii="Symbol" w:hAnsi="Symbol"/>
        </w:rPr>
        <w:t></w:t>
      </w:r>
      <w:r w:rsidR="001E737C" w:rsidRPr="00C5588C">
        <w:rPr>
          <w:vertAlign w:val="subscript"/>
        </w:rPr>
        <w:t>r</w:t>
      </w:r>
      <w:r w:rsidR="001E737C" w:rsidRPr="00AB7A59">
        <w:rPr>
          <w:rFonts w:hint="cs"/>
          <w:rtl/>
        </w:rPr>
        <w:t>و</w:t>
      </w:r>
      <w:r w:rsidR="001E737C">
        <w:rPr>
          <w:rFonts w:hint="cs"/>
          <w:rtl/>
        </w:rPr>
        <w:t xml:space="preserve"> </w:t>
      </w:r>
      <w:r w:rsidR="001E737C" w:rsidRPr="00C5588C">
        <w:rPr>
          <w:rFonts w:ascii="Symbol" w:hAnsi="Symbol"/>
        </w:rPr>
        <w:t></w:t>
      </w:r>
      <w:r w:rsidR="001E737C" w:rsidRPr="00C5588C">
        <w:rPr>
          <w:rFonts w:ascii="Symbol" w:hAnsi="Symbol"/>
        </w:rPr>
        <w:t></w:t>
      </w:r>
      <w:r w:rsidR="001E737C" w:rsidRPr="00C5588C">
        <w:rPr>
          <w:vertAlign w:val="subscript"/>
        </w:rPr>
        <w:t>r2</w:t>
      </w:r>
      <w:r w:rsidR="001E737C" w:rsidRPr="00AB7A59">
        <w:rPr>
          <w:rFonts w:hint="cs"/>
          <w:rtl/>
        </w:rPr>
        <w:t xml:space="preserve"> أوجدي الشروط الحدية </w:t>
      </w:r>
      <w:r w:rsidR="002B2C94">
        <w:rPr>
          <w:rFonts w:hint="cs"/>
          <w:rtl/>
        </w:rPr>
        <w:t>بين الوسطين</w:t>
      </w:r>
      <w:r w:rsidR="001E737C" w:rsidRPr="00C5588C">
        <w:rPr>
          <w:rFonts w:hint="cs"/>
          <w:b/>
          <w:bCs/>
          <w:rtl/>
        </w:rPr>
        <w:t>؟</w:t>
      </w:r>
      <w:r w:rsidR="002F4DE3" w:rsidRPr="00C5588C">
        <w:rPr>
          <w:rFonts w:hint="cs"/>
          <w:b/>
          <w:bCs/>
          <w:rtl/>
        </w:rPr>
        <w:t xml:space="preserve"> </w:t>
      </w:r>
      <w:r w:rsidR="002F4DE3" w:rsidRPr="002F4DE3">
        <w:rPr>
          <w:rFonts w:hint="cs"/>
          <w:rtl/>
        </w:rPr>
        <w:t>(4 درجات)</w:t>
      </w: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Default="002B2C94" w:rsidP="002B2C94">
      <w:pPr>
        <w:spacing w:line="360" w:lineRule="auto"/>
        <w:rPr>
          <w:rtl/>
        </w:rPr>
      </w:pPr>
    </w:p>
    <w:p w:rsidR="002B2C94" w:rsidRPr="002B2C94" w:rsidRDefault="002B2C94" w:rsidP="002B2C94">
      <w:pPr>
        <w:spacing w:line="360" w:lineRule="auto"/>
      </w:pPr>
    </w:p>
    <w:p w:rsidR="001E737C" w:rsidRPr="00022152" w:rsidRDefault="001E737C" w:rsidP="002B2C94">
      <w:pPr>
        <w:spacing w:line="360" w:lineRule="auto"/>
      </w:pPr>
      <w:r w:rsidRPr="00AB7A59">
        <w:rPr>
          <w:rFonts w:hint="cs"/>
          <w:b/>
          <w:bCs/>
          <w:rtl/>
        </w:rPr>
        <w:t xml:space="preserve"> </w:t>
      </w:r>
    </w:p>
    <w:p w:rsidR="004F644F" w:rsidRDefault="004F644F" w:rsidP="00B731DB">
      <w:pPr>
        <w:rPr>
          <w:rFonts w:cs="Simplified Arabic"/>
          <w:rtl/>
        </w:rPr>
      </w:pPr>
    </w:p>
    <w:p w:rsidR="00237F06" w:rsidRPr="00B0364D" w:rsidRDefault="002B2C94" w:rsidP="00B0364D">
      <w:pPr>
        <w:pStyle w:val="ListParagraph"/>
        <w:numPr>
          <w:ilvl w:val="0"/>
          <w:numId w:val="13"/>
        </w:numPr>
        <w:spacing w:before="240" w:line="276" w:lineRule="auto"/>
        <w:rPr>
          <w:rFonts w:cs="Simplified Arabic"/>
          <w:rtl/>
        </w:rPr>
      </w:pPr>
      <w:r w:rsidRPr="00B0364D">
        <w:rPr>
          <w:rFonts w:cs="Simplified Arabic" w:hint="cs"/>
          <w:rtl/>
        </w:rPr>
        <w:t>ا</w:t>
      </w:r>
      <w:r w:rsidR="00B90CD9" w:rsidRPr="00B0364D">
        <w:rPr>
          <w:rFonts w:cs="Simplified Arabic" w:hint="cs"/>
          <w:rtl/>
        </w:rPr>
        <w:t>ستنتجي</w:t>
      </w:r>
      <w:r w:rsidRPr="00B0364D">
        <w:rPr>
          <w:rFonts w:cs="Simplified Arabic" w:hint="cs"/>
          <w:rtl/>
        </w:rPr>
        <w:t xml:space="preserve"> العلاقة</w:t>
      </w:r>
      <w:r w:rsidR="00B90CD9" w:rsidRPr="00B0364D">
        <w:rPr>
          <w:rFonts w:cs="Simplified Arabic" w:hint="cs"/>
          <w:rtl/>
        </w:rPr>
        <w:t xml:space="preserve"> التالية والتي هي إحدى علاقات ماكسويل</w:t>
      </w:r>
      <w:r w:rsidRPr="00B0364D">
        <w:rPr>
          <w:rFonts w:cs="Simplified Arabic" w:hint="cs"/>
          <w:rtl/>
        </w:rPr>
        <w:t>:</w:t>
      </w:r>
      <w:r w:rsidR="002F4DE3" w:rsidRPr="00B0364D">
        <w:rPr>
          <w:rFonts w:cs="Simplified Arabic" w:hint="cs"/>
          <w:rtl/>
        </w:rPr>
        <w:t xml:space="preserve">                                       </w:t>
      </w:r>
      <w:r>
        <w:rPr>
          <w:rFonts w:cs="Simplified Arabic" w:hint="cs"/>
          <w:noProof/>
          <w:rtl/>
          <w:lang w:eastAsia="en-US"/>
        </w:rPr>
        <w:drawing>
          <wp:inline distT="0" distB="0" distL="0" distR="0">
            <wp:extent cx="2581275" cy="561975"/>
            <wp:effectExtent l="19050" t="0" r="9525" b="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19" w:rsidRDefault="000E4619" w:rsidP="00B45194">
      <w:pPr>
        <w:spacing w:before="240" w:line="276" w:lineRule="auto"/>
        <w:rPr>
          <w:rFonts w:cs="Simplified Arabic"/>
          <w:rtl/>
        </w:rPr>
      </w:pPr>
    </w:p>
    <w:p w:rsidR="000E4619" w:rsidRDefault="000E4619" w:rsidP="00B45194">
      <w:pPr>
        <w:spacing w:before="240" w:line="276" w:lineRule="auto"/>
        <w:rPr>
          <w:rFonts w:cs="Simplified Arabic"/>
          <w:rtl/>
        </w:rPr>
      </w:pPr>
    </w:p>
    <w:p w:rsidR="000E4619" w:rsidRDefault="000E4619" w:rsidP="00B45194">
      <w:pPr>
        <w:spacing w:before="240" w:line="276" w:lineRule="auto"/>
        <w:rPr>
          <w:rFonts w:cs="Simplified Arabic"/>
          <w:rtl/>
        </w:rPr>
      </w:pPr>
    </w:p>
    <w:p w:rsidR="004F644F" w:rsidRDefault="004F644F" w:rsidP="00B45194">
      <w:pPr>
        <w:spacing w:before="240" w:line="276" w:lineRule="auto"/>
        <w:rPr>
          <w:rFonts w:cs="Simplified Arabic"/>
          <w:rtl/>
        </w:rPr>
      </w:pPr>
    </w:p>
    <w:p w:rsidR="004F644F" w:rsidRDefault="004F644F" w:rsidP="00B45194">
      <w:pPr>
        <w:spacing w:before="240" w:line="276" w:lineRule="auto"/>
        <w:rPr>
          <w:rFonts w:cs="Simplified Arabic"/>
          <w:rtl/>
        </w:rPr>
      </w:pPr>
    </w:p>
    <w:p w:rsidR="004F644F" w:rsidRDefault="004F644F" w:rsidP="00B45194">
      <w:pPr>
        <w:spacing w:before="240" w:line="276" w:lineRule="auto"/>
        <w:rPr>
          <w:rFonts w:cs="Simplified Arabic"/>
          <w:rtl/>
        </w:rPr>
      </w:pPr>
    </w:p>
    <w:p w:rsidR="002B2C94" w:rsidRDefault="002B2C94">
      <w:pPr>
        <w:bidi w:val="0"/>
        <w:rPr>
          <w:rtl/>
        </w:rPr>
      </w:pPr>
    </w:p>
    <w:p w:rsidR="00B731DB" w:rsidRDefault="00B731DB">
      <w:pPr>
        <w:bidi w:val="0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55516A" w:rsidRPr="00C5588C" w:rsidRDefault="0055516A" w:rsidP="006E175F">
      <w:pPr>
        <w:pStyle w:val="ListParagraph"/>
        <w:numPr>
          <w:ilvl w:val="0"/>
          <w:numId w:val="13"/>
        </w:numPr>
        <w:jc w:val="lowKashida"/>
        <w:rPr>
          <w:sz w:val="28"/>
          <w:szCs w:val="28"/>
        </w:rPr>
      </w:pPr>
      <w:r w:rsidRPr="00C5588C">
        <w:rPr>
          <w:rFonts w:hint="cs"/>
          <w:sz w:val="28"/>
          <w:szCs w:val="28"/>
          <w:rtl/>
        </w:rPr>
        <w:lastRenderedPageBreak/>
        <w:t>حلي</w:t>
      </w:r>
      <w:r w:rsidR="004F644F" w:rsidRPr="00C5588C">
        <w:rPr>
          <w:rFonts w:hint="cs"/>
          <w:sz w:val="28"/>
          <w:szCs w:val="28"/>
          <w:rtl/>
        </w:rPr>
        <w:t xml:space="preserve"> الأ</w:t>
      </w:r>
      <w:r w:rsidRPr="00C5588C">
        <w:rPr>
          <w:rFonts w:hint="cs"/>
          <w:sz w:val="28"/>
          <w:szCs w:val="28"/>
          <w:rtl/>
        </w:rPr>
        <w:t>سئلة التالية</w:t>
      </w:r>
      <w:r w:rsidR="004F644F" w:rsidRPr="007A47AB">
        <w:rPr>
          <w:rFonts w:hint="cs"/>
          <w:rtl/>
        </w:rPr>
        <w:t xml:space="preserve">:  </w:t>
      </w:r>
      <w:r w:rsidR="007A47AB" w:rsidRPr="007A47AB">
        <w:rPr>
          <w:rFonts w:hint="cs"/>
          <w:rtl/>
        </w:rPr>
        <w:t xml:space="preserve">                                                                           </w:t>
      </w:r>
      <w:r w:rsidR="004F644F" w:rsidRPr="007A47AB">
        <w:rPr>
          <w:rFonts w:hint="cs"/>
          <w:rtl/>
        </w:rPr>
        <w:t>(</w:t>
      </w:r>
      <w:r w:rsidR="007A47AB" w:rsidRPr="007A47AB">
        <w:rPr>
          <w:rFonts w:hint="cs"/>
          <w:rtl/>
        </w:rPr>
        <w:t>أربع</w:t>
      </w:r>
      <w:r w:rsidR="004F644F" w:rsidRPr="007A47AB">
        <w:rPr>
          <w:rFonts w:hint="cs"/>
          <w:rtl/>
        </w:rPr>
        <w:t xml:space="preserve"> درجات  لكل سؤال)</w:t>
      </w:r>
    </w:p>
    <w:p w:rsidR="000E4619" w:rsidRDefault="000E4619" w:rsidP="006E175F">
      <w:pPr>
        <w:pStyle w:val="ListParagraph"/>
        <w:numPr>
          <w:ilvl w:val="0"/>
          <w:numId w:val="9"/>
        </w:numPr>
        <w:spacing w:before="240"/>
        <w:jc w:val="lowKashida"/>
      </w:pPr>
      <w:r>
        <w:rPr>
          <w:rFonts w:hint="cs"/>
          <w:rtl/>
        </w:rPr>
        <w:t xml:space="preserve">تتوزع شحنة ذات كثافة متجانسة </w:t>
      </w:r>
      <w:r>
        <w:t>3.5 nC/m</w:t>
      </w:r>
      <w:r>
        <w:rPr>
          <w:rFonts w:hint="cs"/>
          <w:rtl/>
        </w:rPr>
        <w:t xml:space="preserve"> على طول قوس من دائرة كما هو مبين بالشكل حددي الجهد الكهربائي (بالنسبة للصفر في اللانهاية) عند النقطة </w:t>
      </w:r>
      <w:r>
        <w:t>P</w:t>
      </w:r>
      <w:r>
        <w:rPr>
          <w:rFonts w:hint="cs"/>
          <w:rtl/>
        </w:rPr>
        <w:t xml:space="preserve">   </w:t>
      </w:r>
    </w:p>
    <w:p w:rsidR="000E4619" w:rsidRPr="00717785" w:rsidRDefault="000E4619" w:rsidP="000E4619"/>
    <w:p w:rsidR="000E4619" w:rsidRPr="000F7620" w:rsidRDefault="000E4619" w:rsidP="000E4619">
      <w:pPr>
        <w:jc w:val="right"/>
      </w:pPr>
      <w:r>
        <w:rPr>
          <w:rFonts w:hint="cs"/>
          <w:noProof/>
          <w:lang w:eastAsia="en-US"/>
        </w:rPr>
        <w:drawing>
          <wp:inline distT="0" distB="0" distL="0" distR="0">
            <wp:extent cx="2190750" cy="2038350"/>
            <wp:effectExtent l="19050" t="0" r="0" b="0"/>
            <wp:docPr id="1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19" w:rsidRDefault="000E4619" w:rsidP="000E4619">
      <w:pPr>
        <w:spacing w:line="276" w:lineRule="auto"/>
        <w:rPr>
          <w:rtl/>
        </w:rPr>
      </w:pPr>
    </w:p>
    <w:p w:rsidR="000E4619" w:rsidRDefault="000E4619" w:rsidP="000E4619">
      <w:pPr>
        <w:spacing w:line="276" w:lineRule="auto"/>
        <w:rPr>
          <w:rtl/>
        </w:rPr>
      </w:pPr>
    </w:p>
    <w:p w:rsidR="000E4619" w:rsidRDefault="000E4619" w:rsidP="000E4619">
      <w:pPr>
        <w:spacing w:line="276" w:lineRule="auto"/>
        <w:rPr>
          <w:rtl/>
        </w:rPr>
      </w:pPr>
    </w:p>
    <w:p w:rsidR="00237F06" w:rsidRDefault="00237F06" w:rsidP="00B45194">
      <w:pPr>
        <w:spacing w:before="240" w:line="276" w:lineRule="auto"/>
        <w:rPr>
          <w:rFonts w:cs="Simplified Arabic"/>
        </w:rPr>
      </w:pPr>
    </w:p>
    <w:p w:rsidR="001E737C" w:rsidRDefault="001E737C" w:rsidP="00B45194">
      <w:pPr>
        <w:spacing w:before="240" w:line="276" w:lineRule="auto"/>
        <w:rPr>
          <w:rFonts w:cs="Simplified Arabic"/>
        </w:rPr>
      </w:pPr>
    </w:p>
    <w:p w:rsidR="001E737C" w:rsidRDefault="001E737C" w:rsidP="00B45194">
      <w:pPr>
        <w:spacing w:before="240" w:line="276" w:lineRule="auto"/>
        <w:rPr>
          <w:rFonts w:cs="Simplified Arabic"/>
        </w:rPr>
      </w:pPr>
    </w:p>
    <w:p w:rsidR="00237F06" w:rsidRPr="0055516A" w:rsidRDefault="00237F06" w:rsidP="006E175F">
      <w:pPr>
        <w:pStyle w:val="ListParagraph"/>
        <w:numPr>
          <w:ilvl w:val="0"/>
          <w:numId w:val="9"/>
        </w:numPr>
        <w:rPr>
          <w:rFonts w:cs="Simplified Arabic"/>
          <w:rtl/>
        </w:rPr>
      </w:pPr>
      <w:r w:rsidRPr="0055516A">
        <w:rPr>
          <w:rFonts w:cs="Simplified Arabic" w:hint="cs"/>
          <w:rtl/>
        </w:rPr>
        <w:t xml:space="preserve">ملفان قريبان جداً من بعضهما الملف الأول يحمل تيارا متغيرا مع الزمن </w:t>
      </w:r>
      <w:r w:rsidRPr="00652BB1">
        <w:rPr>
          <w:rFonts w:ascii="Arial" w:hAnsi="Arial"/>
          <w:position w:val="-12"/>
        </w:rPr>
        <w:object w:dxaOrig="2220" w:dyaOrig="360">
          <v:shape id="_x0000_i1055" type="#_x0000_t75" style="width:111pt;height:18pt" o:ole="">
            <v:imagedata r:id="rId71" o:title=""/>
          </v:shape>
          <o:OLEObject Type="Embed" ProgID="Equation.3" ShapeID="_x0000_i1055" DrawAspect="Content" ObjectID="_1509710115" r:id="rId72"/>
        </w:object>
      </w:r>
      <w:r w:rsidRPr="0055516A">
        <w:rPr>
          <w:rFonts w:cs="Simplified Arabic" w:hint="cs"/>
          <w:rtl/>
        </w:rPr>
        <w:t xml:space="preserve">, عند </w:t>
      </w:r>
      <w:r w:rsidRPr="0055516A">
        <w:rPr>
          <w:rFonts w:cs="Simplified Arabic"/>
          <w:sz w:val="28"/>
          <w:szCs w:val="28"/>
        </w:rPr>
        <w:t xml:space="preserve"> t= 0.80s</w:t>
      </w:r>
      <w:r w:rsidRPr="0055516A">
        <w:rPr>
          <w:rFonts w:cs="Simplified Arabic" w:hint="cs"/>
          <w:rtl/>
        </w:rPr>
        <w:t xml:space="preserve">  كانت القوة المحركة في الملف الثاني</w:t>
      </w:r>
      <w:r w:rsidRPr="0055516A">
        <w:rPr>
          <w:rFonts w:cs="Simplified Arabic"/>
          <w:sz w:val="28"/>
          <w:szCs w:val="28"/>
        </w:rPr>
        <w:t>-</w:t>
      </w:r>
      <w:r w:rsidR="00D9326D" w:rsidRPr="0055516A">
        <w:rPr>
          <w:rFonts w:cs="Simplified Arabic"/>
          <w:sz w:val="28"/>
          <w:szCs w:val="28"/>
        </w:rPr>
        <w:t>2</w:t>
      </w:r>
      <w:r w:rsidRPr="0055516A">
        <w:rPr>
          <w:rFonts w:cs="Simplified Arabic"/>
          <w:sz w:val="28"/>
          <w:szCs w:val="28"/>
        </w:rPr>
        <w:t>.20</w:t>
      </w:r>
      <w:r w:rsidR="00D9326D" w:rsidRPr="0055516A">
        <w:rPr>
          <w:rFonts w:cs="Simplified Arabic"/>
          <w:sz w:val="28"/>
          <w:szCs w:val="28"/>
        </w:rPr>
        <w:t xml:space="preserve"> V</w:t>
      </w:r>
      <w:r w:rsidRPr="0055516A">
        <w:rPr>
          <w:rFonts w:cs="Simplified Arabic"/>
          <w:sz w:val="28"/>
          <w:szCs w:val="28"/>
        </w:rPr>
        <w:t xml:space="preserve"> </w:t>
      </w:r>
      <w:r w:rsidRPr="0055516A">
        <w:rPr>
          <w:rFonts w:cs="Simplified Arabic" w:hint="cs"/>
          <w:rtl/>
        </w:rPr>
        <w:t xml:space="preserve"> </w:t>
      </w:r>
      <w:r w:rsidRPr="0055516A">
        <w:rPr>
          <w:rFonts w:ascii="Symbol" w:hAnsi="Symbol" w:cs="Simplified Arabic"/>
          <w:sz w:val="28"/>
          <w:szCs w:val="28"/>
        </w:rPr>
        <w:t></w:t>
      </w:r>
      <w:r w:rsidRPr="0055516A">
        <w:rPr>
          <w:rFonts w:ascii="Symbol" w:hAnsi="Symbol" w:cs="Simplified Arabic"/>
          <w:sz w:val="28"/>
          <w:szCs w:val="28"/>
        </w:rPr>
        <w:t></w:t>
      </w:r>
      <w:r w:rsidRPr="0055516A">
        <w:rPr>
          <w:rFonts w:cs="Simplified Arabic"/>
          <w:sz w:val="28"/>
          <w:szCs w:val="28"/>
        </w:rPr>
        <w:t>=</w:t>
      </w:r>
      <w:r w:rsidRPr="0055516A">
        <w:rPr>
          <w:rFonts w:cs="Simplified Arabic" w:hint="cs"/>
          <w:rtl/>
        </w:rPr>
        <w:t xml:space="preserve"> ماهو الحث المتبادل</w:t>
      </w:r>
      <w:r w:rsidR="00D22547" w:rsidRPr="0055516A">
        <w:rPr>
          <w:rFonts w:cs="Simplified Arabic" w:hint="cs"/>
          <w:rtl/>
        </w:rPr>
        <w:t xml:space="preserve"> </w:t>
      </w:r>
      <w:r w:rsidR="00D22547" w:rsidRPr="0055516A">
        <w:rPr>
          <w:rFonts w:cs="Simplified Arabic"/>
        </w:rPr>
        <w:t>M</w:t>
      </w:r>
      <w:r w:rsidRPr="0055516A">
        <w:rPr>
          <w:rFonts w:cs="Simplified Arabic" w:hint="cs"/>
          <w:rtl/>
        </w:rPr>
        <w:t xml:space="preserve"> </w:t>
      </w:r>
      <w:r w:rsidR="00D22547" w:rsidRPr="0055516A">
        <w:rPr>
          <w:rFonts w:cs="Simplified Arabic" w:hint="cs"/>
          <w:rtl/>
        </w:rPr>
        <w:t>بين</w:t>
      </w:r>
      <w:r w:rsidRPr="0055516A">
        <w:rPr>
          <w:rFonts w:cs="Simplified Arabic" w:hint="cs"/>
          <w:rtl/>
        </w:rPr>
        <w:t xml:space="preserve"> الملفين؟</w:t>
      </w:r>
    </w:p>
    <w:p w:rsidR="00237F06" w:rsidRDefault="00237F06" w:rsidP="00237F06">
      <w:pPr>
        <w:ind w:left="1440"/>
        <w:rPr>
          <w:rtl/>
        </w:rPr>
      </w:pPr>
    </w:p>
    <w:p w:rsidR="00237F06" w:rsidRDefault="00237F06" w:rsidP="00237F06">
      <w:pPr>
        <w:ind w:left="1440"/>
        <w:rPr>
          <w:rtl/>
        </w:rPr>
      </w:pPr>
    </w:p>
    <w:p w:rsidR="00237F06" w:rsidRDefault="00237F06" w:rsidP="00237F06">
      <w:pPr>
        <w:ind w:left="1440"/>
        <w:rPr>
          <w:rtl/>
        </w:rPr>
      </w:pPr>
    </w:p>
    <w:p w:rsidR="00237F06" w:rsidRDefault="00237F06" w:rsidP="00237F06">
      <w:pPr>
        <w:ind w:left="1440"/>
        <w:rPr>
          <w:rtl/>
        </w:rPr>
      </w:pPr>
    </w:p>
    <w:p w:rsidR="00B45194" w:rsidRDefault="00B45194" w:rsidP="00B45194">
      <w:pPr>
        <w:spacing w:before="240" w:line="276" w:lineRule="auto"/>
        <w:rPr>
          <w:rFonts w:cs="Simplified Arabic"/>
          <w:sz w:val="28"/>
          <w:szCs w:val="28"/>
          <w:rtl/>
        </w:rPr>
      </w:pPr>
    </w:p>
    <w:p w:rsidR="00B45194" w:rsidRDefault="00B45194" w:rsidP="00B45194">
      <w:pPr>
        <w:spacing w:before="240" w:line="276" w:lineRule="auto"/>
        <w:rPr>
          <w:rFonts w:cs="Simplified Arabic"/>
          <w:sz w:val="28"/>
          <w:szCs w:val="28"/>
          <w:rtl/>
        </w:rPr>
      </w:pPr>
    </w:p>
    <w:p w:rsidR="000E4619" w:rsidRDefault="000E4619" w:rsidP="00B45194">
      <w:pPr>
        <w:spacing w:before="240" w:line="276" w:lineRule="auto"/>
        <w:rPr>
          <w:rFonts w:cs="Simplified Arabic"/>
          <w:sz w:val="28"/>
          <w:szCs w:val="28"/>
          <w:rtl/>
        </w:rPr>
      </w:pPr>
    </w:p>
    <w:p w:rsidR="000E4619" w:rsidRDefault="000E4619" w:rsidP="00B45194">
      <w:pPr>
        <w:spacing w:before="240" w:line="276" w:lineRule="auto"/>
        <w:rPr>
          <w:rFonts w:cs="Simplified Arabic"/>
          <w:sz w:val="28"/>
          <w:szCs w:val="28"/>
          <w:rtl/>
        </w:rPr>
      </w:pPr>
    </w:p>
    <w:p w:rsidR="000E4619" w:rsidRDefault="000E4619" w:rsidP="00B45194">
      <w:pPr>
        <w:spacing w:before="240" w:line="276" w:lineRule="auto"/>
        <w:rPr>
          <w:rFonts w:cs="Simplified Arabic"/>
          <w:sz w:val="28"/>
          <w:szCs w:val="28"/>
          <w:rtl/>
        </w:rPr>
      </w:pPr>
    </w:p>
    <w:p w:rsidR="0023693A" w:rsidRPr="0055516A" w:rsidRDefault="0019046F" w:rsidP="006E175F">
      <w:pPr>
        <w:pStyle w:val="ListParagraph"/>
        <w:numPr>
          <w:ilvl w:val="0"/>
          <w:numId w:val="9"/>
        </w:numPr>
        <w:rPr>
          <w:rFonts w:ascii="Symbol" w:hAnsi="Symbol" w:cs="Arabic Transparent"/>
          <w:lang w:eastAsia="en-US"/>
        </w:rPr>
      </w:pPr>
      <w:r w:rsidRPr="0055516A">
        <w:rPr>
          <w:rFonts w:cs="Arabic Transparent" w:hint="cs"/>
          <w:rtl/>
        </w:rPr>
        <w:lastRenderedPageBreak/>
        <w:t>اعتبر</w:t>
      </w:r>
      <w:r w:rsidR="00D504B5" w:rsidRPr="0055516A">
        <w:rPr>
          <w:rFonts w:cs="Arabic Transparent" w:hint="cs"/>
          <w:rtl/>
        </w:rPr>
        <w:t>ي</w:t>
      </w:r>
      <w:r w:rsidRPr="0055516A">
        <w:rPr>
          <w:rFonts w:cs="Arabic Transparent" w:hint="cs"/>
          <w:rtl/>
        </w:rPr>
        <w:t xml:space="preserve"> السطح النصف الكروي المغلق المبين بالشكل. السطح النصف الكروي موجود </w:t>
      </w:r>
      <w:r w:rsidR="009D0179" w:rsidRPr="0055516A">
        <w:rPr>
          <w:rFonts w:cs="Arabic Transparent" w:hint="cs"/>
          <w:rtl/>
        </w:rPr>
        <w:t xml:space="preserve">ضمن مجال </w:t>
      </w:r>
      <w:r w:rsidR="00D9326D" w:rsidRPr="0055516A">
        <w:rPr>
          <w:rFonts w:cs="Arabic Transparent" w:hint="cs"/>
          <w:rtl/>
        </w:rPr>
        <w:t>مغناطيسي</w:t>
      </w:r>
      <w:r w:rsidR="009D0179" w:rsidRPr="0055516A">
        <w:rPr>
          <w:rFonts w:cs="Arabic Transparent" w:hint="cs"/>
          <w:rtl/>
        </w:rPr>
        <w:t xml:space="preserve"> </w:t>
      </w:r>
      <w:r w:rsidRPr="0055516A">
        <w:rPr>
          <w:rFonts w:cs="Arabic Transparent" w:hint="cs"/>
          <w:rtl/>
        </w:rPr>
        <w:t>منتظم</w:t>
      </w:r>
      <w:r w:rsidR="003461FB" w:rsidRPr="0055516A">
        <w:rPr>
          <w:rFonts w:cs="Arabic Transparent" w:hint="cs"/>
          <w:rtl/>
        </w:rPr>
        <w:t xml:space="preserve"> </w:t>
      </w:r>
      <w:r w:rsidR="003461FB" w:rsidRPr="0055516A">
        <w:rPr>
          <w:rFonts w:cs="Arabic Transparent"/>
        </w:rPr>
        <w:t>0.3T</w:t>
      </w:r>
    </w:p>
    <w:p w:rsidR="00737525" w:rsidRDefault="0019046F" w:rsidP="00D9326D">
      <w:pPr>
        <w:ind w:left="1440"/>
        <w:rPr>
          <w:rFonts w:ascii="Symbol" w:hAnsi="Symbol" w:cs="Arabic Transparent"/>
          <w:lang w:eastAsia="en-US"/>
        </w:rPr>
      </w:pPr>
      <w:r w:rsidRPr="00B14C82">
        <w:rPr>
          <w:rFonts w:cs="Arabic Transparent" w:hint="cs"/>
          <w:rtl/>
        </w:rPr>
        <w:t xml:space="preserve"> والذي يصنع زاوية </w:t>
      </w:r>
      <w:r w:rsidR="003461FB">
        <w:rPr>
          <w:rFonts w:cs="Arabic Transparent" w:hint="cs"/>
          <w:rtl/>
        </w:rPr>
        <w:t>30ْ=</w:t>
      </w:r>
      <w:r w:rsidRPr="00B14C82">
        <w:rPr>
          <w:rFonts w:ascii="Symbol" w:hAnsi="Symbol" w:cs="Arabic Transparent"/>
          <w:lang w:eastAsia="en-US"/>
        </w:rPr>
        <w:t></w:t>
      </w:r>
      <w:r w:rsidRPr="00B14C82">
        <w:rPr>
          <w:rFonts w:ascii="Symbol" w:hAnsi="Symbol" w:cs="Arabic Transparent" w:hint="cs"/>
          <w:rtl/>
          <w:lang w:eastAsia="en-US"/>
        </w:rPr>
        <w:t xml:space="preserve"> مع العمود . احسبي </w:t>
      </w:r>
      <w:r w:rsidR="00D9326D">
        <w:rPr>
          <w:rFonts w:ascii="Symbol" w:hAnsi="Symbol" w:cs="Arabic Transparent" w:hint="cs"/>
          <w:rtl/>
          <w:lang w:eastAsia="en-US"/>
        </w:rPr>
        <w:t>الفيض المغناطيسي</w:t>
      </w:r>
      <w:r w:rsidRPr="00B14C82">
        <w:rPr>
          <w:rFonts w:ascii="Symbol" w:hAnsi="Symbol" w:cs="Arabic Transparent" w:hint="cs"/>
          <w:rtl/>
          <w:lang w:eastAsia="en-US"/>
        </w:rPr>
        <w:t xml:space="preserve"> خلال</w:t>
      </w:r>
    </w:p>
    <w:p w:rsidR="0019046F" w:rsidRPr="00B14C82" w:rsidRDefault="00D9326D" w:rsidP="00737525">
      <w:pPr>
        <w:rPr>
          <w:rFonts w:ascii="Symbol" w:hAnsi="Symbol" w:cs="Arabic Transparent"/>
          <w:rtl/>
          <w:lang w:eastAsia="en-US"/>
        </w:rPr>
      </w:pPr>
      <w:r>
        <w:rPr>
          <w:rFonts w:ascii="Symbol" w:hAnsi="Symbol" w:cs="Arabic Transparent" w:hint="cs"/>
          <w:noProof/>
          <w:rtl/>
          <w:lang w:eastAsia="en-U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10160</wp:posOffset>
            </wp:positionV>
            <wp:extent cx="1524000" cy="1628775"/>
            <wp:effectExtent l="19050" t="0" r="0" b="0"/>
            <wp:wrapTight wrapText="bothSides">
              <wp:wrapPolygon edited="0">
                <wp:start x="-270" y="0"/>
                <wp:lineTo x="-270" y="21474"/>
                <wp:lineTo x="21600" y="21474"/>
                <wp:lineTo x="21600" y="0"/>
                <wp:lineTo x="-270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046F" w:rsidRPr="00B14C82">
        <w:rPr>
          <w:rFonts w:ascii="Symbol" w:hAnsi="Symbol" w:cs="Arabic Transparent" w:hint="cs"/>
          <w:rtl/>
          <w:lang w:eastAsia="en-US"/>
        </w:rPr>
        <w:t xml:space="preserve"> </w:t>
      </w:r>
    </w:p>
    <w:p w:rsidR="0019046F" w:rsidRPr="00B14C82" w:rsidRDefault="0019046F" w:rsidP="006E175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NewBaskerville-Roman" w:hAnsi="NewBaskerville-Roman" w:cs="Arabic Transparent"/>
          <w:lang w:eastAsia="en-US"/>
        </w:rPr>
      </w:pPr>
      <w:r w:rsidRPr="00B14C82">
        <w:rPr>
          <w:rFonts w:ascii="NewBaskerville-Roman" w:hAnsi="NewBaskerville-Roman" w:cs="Arabic Transparent" w:hint="cs"/>
          <w:rtl/>
          <w:lang w:eastAsia="en-US"/>
        </w:rPr>
        <w:t xml:space="preserve">السطح </w:t>
      </w:r>
      <w:r w:rsidRPr="00B14C82">
        <w:rPr>
          <w:rFonts w:ascii="NewBaskerville-Roman" w:hAnsi="NewBaskerville-Roman" w:cs="Arabic Transparent"/>
          <w:lang w:eastAsia="en-US"/>
        </w:rPr>
        <w:t>S</w:t>
      </w:r>
      <w:r w:rsidRPr="00B14C82">
        <w:rPr>
          <w:rFonts w:ascii="NewBaskerville-Roman" w:hAnsi="NewBaskerville-Roman" w:cs="Arabic Transparent"/>
          <w:vertAlign w:val="subscript"/>
          <w:lang w:eastAsia="en-US"/>
        </w:rPr>
        <w:t>1</w:t>
      </w:r>
      <w:r w:rsidRPr="00B14C82">
        <w:rPr>
          <w:rFonts w:ascii="NewBaskerville-Roman" w:hAnsi="NewBaskerville-Roman" w:cs="Arabic Transparent" w:hint="cs"/>
          <w:vertAlign w:val="subscript"/>
          <w:rtl/>
          <w:lang w:eastAsia="en-US"/>
        </w:rPr>
        <w:t xml:space="preserve"> </w:t>
      </w:r>
      <w:r w:rsidRPr="00B14C82">
        <w:rPr>
          <w:rFonts w:ascii="NewBaskerville-Roman" w:hAnsi="NewBaskerville-Roman" w:cs="Arabic Transparent" w:hint="cs"/>
          <w:rtl/>
          <w:lang w:eastAsia="en-US"/>
        </w:rPr>
        <w:t xml:space="preserve">المسطح </w:t>
      </w:r>
      <w:r w:rsidR="003461FB">
        <w:rPr>
          <w:rFonts w:ascii="NewBaskerville-Roman" w:hAnsi="NewBaskerville-Roman" w:cs="Arabic Transparent"/>
          <w:lang w:eastAsia="en-US"/>
        </w:rPr>
        <w:t>(0.25 cm</w:t>
      </w:r>
      <w:r w:rsidR="003461FB" w:rsidRPr="003461FB">
        <w:rPr>
          <w:rFonts w:ascii="NewBaskerville-Roman" w:hAnsi="NewBaskerville-Roman" w:cs="Arabic Transparent"/>
          <w:vertAlign w:val="superscript"/>
          <w:lang w:eastAsia="en-US"/>
        </w:rPr>
        <w:t>2</w:t>
      </w:r>
      <w:r w:rsidR="003461FB">
        <w:rPr>
          <w:rFonts w:ascii="NewBaskerville-Roman" w:hAnsi="NewBaskerville-Roman" w:cs="Arabic Transparent"/>
          <w:lang w:eastAsia="en-US"/>
        </w:rPr>
        <w:t xml:space="preserve"> )</w:t>
      </w:r>
    </w:p>
    <w:p w:rsidR="0019046F" w:rsidRPr="00B14C82" w:rsidRDefault="0019046F" w:rsidP="006E175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NewBaskerville-Roman" w:hAnsi="NewBaskerville-Roman" w:cs="Arabic Transparent"/>
          <w:rtl/>
          <w:lang w:eastAsia="en-US"/>
        </w:rPr>
      </w:pPr>
      <w:r w:rsidRPr="00B14C82">
        <w:rPr>
          <w:rFonts w:ascii="NewBaskerville-Roman" w:hAnsi="NewBaskerville-Roman" w:cs="Arabic Transparent" w:hint="cs"/>
          <w:rtl/>
          <w:lang w:eastAsia="en-US"/>
        </w:rPr>
        <w:t xml:space="preserve">السطح النصف الكروي </w:t>
      </w:r>
      <w:r w:rsidRPr="00B14C82">
        <w:rPr>
          <w:rFonts w:ascii="NewBaskerville-Roman" w:hAnsi="NewBaskerville-Roman" w:cs="Arabic Transparent"/>
          <w:lang w:eastAsia="en-US"/>
        </w:rPr>
        <w:t>S</w:t>
      </w:r>
      <w:r w:rsidRPr="00B14C82">
        <w:rPr>
          <w:rFonts w:ascii="NewBaskerville-Roman" w:hAnsi="NewBaskerville-Roman" w:cs="Arabic Transparent"/>
          <w:vertAlign w:val="subscript"/>
          <w:lang w:eastAsia="en-US"/>
        </w:rPr>
        <w:t>2</w:t>
      </w:r>
      <w:r w:rsidR="003461FB">
        <w:rPr>
          <w:rFonts w:ascii="NewBaskerville-Roman" w:hAnsi="NewBaskerville-Roman" w:cs="Arabic Transparent"/>
          <w:vertAlign w:val="subscript"/>
          <w:lang w:eastAsia="en-US"/>
        </w:rPr>
        <w:t xml:space="preserve">  </w:t>
      </w:r>
    </w:p>
    <w:p w:rsidR="0019046F" w:rsidRPr="007631C5" w:rsidRDefault="0019046F" w:rsidP="00737525">
      <w:pPr>
        <w:autoSpaceDE w:val="0"/>
        <w:autoSpaceDN w:val="0"/>
        <w:bidi w:val="0"/>
        <w:adjustRightInd w:val="0"/>
        <w:ind w:left="1030"/>
        <w:rPr>
          <w:rFonts w:ascii="NewBaskerville-Roman" w:hAnsi="NewBaskerville-Roman" w:cs="NewBaskerville-Roman"/>
          <w:lang w:eastAsia="en-US"/>
        </w:rPr>
      </w:pPr>
    </w:p>
    <w:p w:rsidR="0019046F" w:rsidRPr="007631C5" w:rsidRDefault="00D9326D" w:rsidP="00D9326D">
      <w:pPr>
        <w:tabs>
          <w:tab w:val="left" w:pos="8181"/>
        </w:tabs>
        <w:ind w:left="1030"/>
        <w:rPr>
          <w:rtl/>
        </w:rPr>
      </w:pPr>
      <w:r>
        <w:rPr>
          <w:rtl/>
        </w:rPr>
        <w:tab/>
      </w:r>
    </w:p>
    <w:p w:rsidR="0019046F" w:rsidRPr="007631C5" w:rsidRDefault="0019046F" w:rsidP="0019046F">
      <w:pPr>
        <w:rPr>
          <w:rtl/>
        </w:rPr>
      </w:pPr>
    </w:p>
    <w:p w:rsidR="0019046F" w:rsidRPr="007631C5" w:rsidRDefault="0019046F" w:rsidP="0019046F">
      <w:pPr>
        <w:rPr>
          <w:rtl/>
        </w:rPr>
      </w:pPr>
    </w:p>
    <w:p w:rsidR="0019046F" w:rsidRPr="007631C5" w:rsidRDefault="0019046F" w:rsidP="0019046F">
      <w:pPr>
        <w:rPr>
          <w:rtl/>
        </w:rPr>
      </w:pPr>
    </w:p>
    <w:p w:rsidR="0019046F" w:rsidRPr="007631C5" w:rsidRDefault="0019046F" w:rsidP="0019046F">
      <w:pPr>
        <w:rPr>
          <w:rtl/>
        </w:rPr>
      </w:pPr>
    </w:p>
    <w:p w:rsidR="0019046F" w:rsidRDefault="0019046F" w:rsidP="0019046F">
      <w:pPr>
        <w:rPr>
          <w:rtl/>
        </w:rPr>
      </w:pPr>
    </w:p>
    <w:p w:rsidR="00FE78ED" w:rsidRDefault="00FE78ED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161628" w:rsidRDefault="00161628" w:rsidP="0019046F">
      <w:pPr>
        <w:rPr>
          <w:rtl/>
        </w:rPr>
      </w:pPr>
    </w:p>
    <w:p w:rsidR="00FE78ED" w:rsidRDefault="00FE78ED" w:rsidP="0019046F">
      <w:pPr>
        <w:rPr>
          <w:rtl/>
        </w:rPr>
      </w:pPr>
    </w:p>
    <w:p w:rsidR="0055516A" w:rsidRPr="00F22D18" w:rsidRDefault="0055516A" w:rsidP="00F22D18">
      <w:pPr>
        <w:ind w:left="90"/>
        <w:rPr>
          <w:rFonts w:cs="Simplified Arabic"/>
        </w:rPr>
      </w:pPr>
    </w:p>
    <w:p w:rsidR="001E737C" w:rsidRPr="0055516A" w:rsidRDefault="001E737C" w:rsidP="006E175F">
      <w:pPr>
        <w:pStyle w:val="ListParagraph"/>
        <w:numPr>
          <w:ilvl w:val="0"/>
          <w:numId w:val="9"/>
        </w:numPr>
        <w:rPr>
          <w:rFonts w:cs="Simplified Arabic"/>
        </w:rPr>
      </w:pPr>
      <w:r w:rsidRPr="0055516A">
        <w:rPr>
          <w:rFonts w:cs="Simplified Arabic" w:hint="cs"/>
          <w:rtl/>
        </w:rPr>
        <w:t xml:space="preserve">ماهي الطاقة المخزونة ضمن ملف حلزوني طويل طوله </w:t>
      </w:r>
      <w:r w:rsidRPr="0055516A">
        <w:rPr>
          <w:rFonts w:cs="Simplified Arabic"/>
        </w:rPr>
        <w:t>m</w:t>
      </w:r>
      <w:r w:rsidRPr="0055516A">
        <w:rPr>
          <w:rFonts w:cs="Simplified Arabic" w:hint="cs"/>
          <w:rtl/>
        </w:rPr>
        <w:t>3</w:t>
      </w:r>
      <w:r w:rsidRPr="0055516A">
        <w:rPr>
          <w:rFonts w:cs="Simplified Arabic"/>
        </w:rPr>
        <w:t xml:space="preserve"> </w:t>
      </w:r>
      <w:r w:rsidRPr="0055516A">
        <w:rPr>
          <w:rFonts w:cs="Simplified Arabic" w:hint="cs"/>
          <w:rtl/>
        </w:rPr>
        <w:t xml:space="preserve"> وعدد لفاته 600 لفة</w:t>
      </w:r>
      <w:r w:rsidRPr="0055516A">
        <w:rPr>
          <w:rFonts w:cs="Simplified Arabic"/>
        </w:rPr>
        <w:t xml:space="preserve"> ,</w:t>
      </w:r>
      <w:r w:rsidRPr="0055516A">
        <w:rPr>
          <w:rFonts w:cs="Simplified Arabic" w:hint="cs"/>
          <w:rtl/>
        </w:rPr>
        <w:t xml:space="preserve">و نصف قطر اللفة </w:t>
      </w:r>
      <w:r w:rsidRPr="0055516A">
        <w:rPr>
          <w:rFonts w:cs="Simplified Arabic"/>
        </w:rPr>
        <w:t>2cm</w:t>
      </w:r>
      <w:r w:rsidRPr="0055516A">
        <w:rPr>
          <w:rFonts w:cs="Simplified Arabic" w:hint="cs"/>
          <w:rtl/>
        </w:rPr>
        <w:t xml:space="preserve"> وشدة التيار المار فيه </w:t>
      </w:r>
      <w:r w:rsidRPr="0055516A">
        <w:rPr>
          <w:rFonts w:cs="Simplified Arabic"/>
        </w:rPr>
        <w:t>A</w:t>
      </w:r>
      <w:r w:rsidRPr="0055516A">
        <w:rPr>
          <w:rFonts w:cs="Simplified Arabic" w:hint="cs"/>
          <w:rtl/>
        </w:rPr>
        <w:t xml:space="preserve"> 3.</w:t>
      </w:r>
    </w:p>
    <w:p w:rsidR="00161628" w:rsidRDefault="00161628" w:rsidP="001E737C">
      <w:pPr>
        <w:rPr>
          <w:rFonts w:cs="Simplified Arabic"/>
          <w:rtl/>
        </w:rPr>
      </w:pPr>
    </w:p>
    <w:p w:rsidR="00161628" w:rsidRDefault="00161628" w:rsidP="001E737C">
      <w:pPr>
        <w:rPr>
          <w:rFonts w:cs="Simplified Arabic"/>
          <w:rtl/>
        </w:rPr>
      </w:pPr>
    </w:p>
    <w:p w:rsidR="00161628" w:rsidRDefault="00161628" w:rsidP="001E737C">
      <w:pPr>
        <w:rPr>
          <w:rFonts w:cs="Simplified Arabic"/>
          <w:rtl/>
        </w:rPr>
      </w:pPr>
    </w:p>
    <w:p w:rsidR="00161628" w:rsidRDefault="00161628" w:rsidP="001E737C">
      <w:pPr>
        <w:rPr>
          <w:rFonts w:cs="Simplified Arabic"/>
        </w:rPr>
      </w:pPr>
    </w:p>
    <w:p w:rsidR="001E737C" w:rsidRDefault="001E737C" w:rsidP="001E737C">
      <w:pPr>
        <w:rPr>
          <w:rFonts w:cs="Simplified Arabic"/>
        </w:rPr>
      </w:pPr>
    </w:p>
    <w:p w:rsidR="001E737C" w:rsidRDefault="001E737C" w:rsidP="001E737C">
      <w:pPr>
        <w:rPr>
          <w:rFonts w:cs="Simplified Arabic"/>
        </w:rPr>
      </w:pPr>
    </w:p>
    <w:p w:rsidR="00C47398" w:rsidRDefault="00C47398" w:rsidP="001E737C">
      <w:pPr>
        <w:bidi w:val="0"/>
        <w:jc w:val="right"/>
        <w:rPr>
          <w:rtl/>
        </w:rPr>
      </w:pPr>
    </w:p>
    <w:p w:rsidR="00237F06" w:rsidRDefault="006019A6" w:rsidP="006E175F">
      <w:pPr>
        <w:pStyle w:val="ListParagraph"/>
        <w:numPr>
          <w:ilvl w:val="0"/>
          <w:numId w:val="9"/>
        </w:numPr>
        <w:jc w:val="lowKashida"/>
        <w:rPr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344170</wp:posOffset>
            </wp:positionV>
            <wp:extent cx="2124075" cy="1543050"/>
            <wp:effectExtent l="19050" t="0" r="9525" b="0"/>
            <wp:wrapTight wrapText="bothSides">
              <wp:wrapPolygon edited="0">
                <wp:start x="-194" y="0"/>
                <wp:lineTo x="-194" y="21333"/>
                <wp:lineTo x="21697" y="21333"/>
                <wp:lineTo x="21697" y="0"/>
                <wp:lineTo x="-194" y="0"/>
              </wp:wrapPolygon>
            </wp:wrapTight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lum bright="-23000" contrast="44000"/>
                    </a:blip>
                    <a:srcRect l="7299" b="4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7F06">
        <w:rPr>
          <w:rFonts w:hint="cs"/>
          <w:rtl/>
        </w:rPr>
        <w:t xml:space="preserve">يبين الشكل التالي كيبل محوري يمر به تياران  </w:t>
      </w:r>
      <w:r w:rsidR="00C47398">
        <w:t>7</w:t>
      </w:r>
      <w:r w:rsidR="00237F06">
        <w:t>.00 A</w:t>
      </w:r>
      <w:r w:rsidR="00237F06">
        <w:rPr>
          <w:rFonts w:hint="cs"/>
          <w:rtl/>
        </w:rPr>
        <w:t xml:space="preserve"> و </w:t>
      </w:r>
      <w:r w:rsidR="00C47398">
        <w:t>3</w:t>
      </w:r>
      <w:r w:rsidR="00237F06">
        <w:t>.00 A</w:t>
      </w:r>
      <w:r w:rsidR="00237F06">
        <w:rPr>
          <w:rFonts w:hint="cs"/>
          <w:rtl/>
        </w:rPr>
        <w:t xml:space="preserve">   كما هو مبين بالشكل أوجدي الحث المغناطيسي الناتج عند كل من  </w:t>
      </w:r>
      <w:r w:rsidR="00237F06">
        <w:t xml:space="preserve">a </w:t>
      </w:r>
      <w:r w:rsidR="00237F06">
        <w:rPr>
          <w:rFonts w:hint="cs"/>
          <w:rtl/>
        </w:rPr>
        <w:t xml:space="preserve"> و </w:t>
      </w:r>
      <w:r w:rsidR="00237F06">
        <w:t xml:space="preserve"> b</w:t>
      </w:r>
      <w:r w:rsidR="00237F06">
        <w:rPr>
          <w:rFonts w:hint="cs"/>
          <w:rtl/>
        </w:rPr>
        <w:t xml:space="preserve"> بقية المعطيات تجديها على الشكل</w:t>
      </w:r>
    </w:p>
    <w:p w:rsidR="00237F06" w:rsidRDefault="00237F06" w:rsidP="002C6B8B">
      <w:pPr>
        <w:jc w:val="right"/>
        <w:rPr>
          <w:rtl/>
        </w:rPr>
      </w:pPr>
    </w:p>
    <w:p w:rsidR="00237F06" w:rsidRPr="000F7620" w:rsidRDefault="00237F06" w:rsidP="00237F06">
      <w:pPr>
        <w:jc w:val="lowKashida"/>
      </w:pPr>
    </w:p>
    <w:p w:rsidR="00237F06" w:rsidRDefault="00237F06" w:rsidP="00237F06">
      <w:pPr>
        <w:spacing w:before="240" w:line="276" w:lineRule="auto"/>
        <w:rPr>
          <w:rtl/>
        </w:rPr>
      </w:pPr>
    </w:p>
    <w:p w:rsidR="00C47398" w:rsidRDefault="00C47398" w:rsidP="00237F06">
      <w:pPr>
        <w:spacing w:before="240" w:line="276" w:lineRule="auto"/>
        <w:rPr>
          <w:rtl/>
        </w:rPr>
      </w:pPr>
    </w:p>
    <w:p w:rsidR="00C47398" w:rsidRDefault="00C47398" w:rsidP="00237F06">
      <w:pPr>
        <w:spacing w:before="240" w:line="276" w:lineRule="auto"/>
        <w:rPr>
          <w:rtl/>
        </w:rPr>
      </w:pPr>
    </w:p>
    <w:p w:rsidR="00C47398" w:rsidRDefault="00C47398" w:rsidP="00237F06">
      <w:pPr>
        <w:spacing w:before="240" w:line="276" w:lineRule="auto"/>
        <w:rPr>
          <w:rtl/>
        </w:rPr>
      </w:pPr>
    </w:p>
    <w:p w:rsidR="00A65AD8" w:rsidRDefault="00A65AD8" w:rsidP="006E175F">
      <w:pPr>
        <w:pStyle w:val="ListParagraph"/>
        <w:numPr>
          <w:ilvl w:val="0"/>
          <w:numId w:val="9"/>
        </w:numPr>
        <w:spacing w:line="360" w:lineRule="auto"/>
        <w:rPr>
          <w:rFonts w:cs="Arabic Transparent"/>
        </w:rPr>
      </w:pPr>
      <w:r w:rsidRPr="00527B0D">
        <w:rPr>
          <w:rtl/>
        </w:rPr>
        <w:lastRenderedPageBreak/>
        <w:t>يتحرك الكترون ضمن مجال كهربائي منتظم</w:t>
      </w:r>
      <w:r w:rsidRPr="0055516A">
        <w:rPr>
          <w:rFonts w:ascii="Arial" w:hAnsi="Arial" w:cs="Arabic Transparent" w:hint="cs"/>
          <w:rtl/>
        </w:rPr>
        <w:t xml:space="preserve"> </w:t>
      </w:r>
      <w:r w:rsidRPr="0055516A">
        <w:rPr>
          <w:rFonts w:ascii="Symbol" w:hAnsi="Symbol" w:cs="Arabic Transparent"/>
        </w:rPr>
        <w:t></w:t>
      </w:r>
      <w:r w:rsidR="00C47398" w:rsidRPr="00C47398">
        <w:rPr>
          <w:rFonts w:ascii="Arial" w:hAnsi="Arial"/>
          <w:position w:val="-10"/>
        </w:rPr>
        <w:object w:dxaOrig="2220" w:dyaOrig="380">
          <v:shape id="_x0000_i1056" type="#_x0000_t75" style="width:111pt;height:18.75pt" o:ole="">
            <v:imagedata r:id="rId75" o:title=""/>
          </v:shape>
          <o:OLEObject Type="Embed" ProgID="Equation.3" ShapeID="_x0000_i1056" DrawAspect="Content" ObjectID="_1509710116" r:id="rId76"/>
        </w:object>
      </w:r>
      <w:r w:rsidRPr="0055516A">
        <w:rPr>
          <w:rFonts w:ascii="Arial" w:hAnsi="Arial" w:cs="Arabic Transparent" w:hint="cs"/>
          <w:rtl/>
        </w:rPr>
        <w:t xml:space="preserve"> </w:t>
      </w:r>
      <w:r w:rsidRPr="0055516A">
        <w:rPr>
          <w:rFonts w:cs="Arabic Transparent" w:hint="cs"/>
          <w:rtl/>
        </w:rPr>
        <w:t xml:space="preserve">ومجال مغناطيسي </w:t>
      </w:r>
      <w:r w:rsidRPr="0055516A">
        <w:rPr>
          <w:rFonts w:ascii="Arial" w:hAnsi="Arial" w:cs="Arabic Transparent"/>
        </w:rPr>
        <w:t xml:space="preserve">   </w:t>
      </w:r>
      <w:r w:rsidRPr="00B65BA9">
        <w:rPr>
          <w:rFonts w:ascii="Arial" w:hAnsi="Arial"/>
          <w:position w:val="-10"/>
        </w:rPr>
        <w:object w:dxaOrig="2160" w:dyaOrig="380">
          <v:shape id="_x0000_i1057" type="#_x0000_t75" style="width:108pt;height:18.75pt" o:ole="">
            <v:imagedata r:id="rId77" o:title=""/>
          </v:shape>
          <o:OLEObject Type="Embed" ProgID="Equation.3" ShapeID="_x0000_i1057" DrawAspect="Content" ObjectID="_1509710117" r:id="rId78"/>
        </w:object>
      </w:r>
      <w:r w:rsidRPr="0055516A">
        <w:rPr>
          <w:rFonts w:cs="Arabic Transparent" w:hint="cs"/>
          <w:rtl/>
        </w:rPr>
        <w:t xml:space="preserve"> ماهي </w:t>
      </w:r>
      <w:r w:rsidR="003460DC" w:rsidRPr="0055516A">
        <w:rPr>
          <w:rFonts w:cs="Arabic Transparent" w:hint="cs"/>
          <w:rtl/>
        </w:rPr>
        <w:t xml:space="preserve">القوة المؤثرة على </w:t>
      </w:r>
      <w:r w:rsidRPr="0055516A">
        <w:rPr>
          <w:rFonts w:cs="Arabic Transparent" w:hint="cs"/>
          <w:rtl/>
        </w:rPr>
        <w:t>الالكترون إذا كانت سرعته</w:t>
      </w:r>
      <w:r w:rsidR="004F644F" w:rsidRPr="00B65BA9">
        <w:rPr>
          <w:rFonts w:ascii="Arial" w:hAnsi="Arial"/>
          <w:position w:val="-10"/>
        </w:rPr>
        <w:object w:dxaOrig="1359" w:dyaOrig="380">
          <v:shape id="_x0000_i1058" type="#_x0000_t75" style="width:68.25pt;height:18.75pt" o:ole="">
            <v:imagedata r:id="rId79" o:title=""/>
          </v:shape>
          <o:OLEObject Type="Embed" ProgID="Equation.3" ShapeID="_x0000_i1058" DrawAspect="Content" ObjectID="_1509710118" r:id="rId80"/>
        </w:object>
      </w:r>
      <w:r w:rsidRPr="0055516A">
        <w:rPr>
          <w:rFonts w:cs="Arabic Transparent" w:hint="cs"/>
          <w:rtl/>
        </w:rPr>
        <w:t xml:space="preserve"> ؟</w:t>
      </w: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Default="00F22D18" w:rsidP="00F22D18">
      <w:pPr>
        <w:spacing w:line="360" w:lineRule="auto"/>
        <w:rPr>
          <w:rFonts w:cs="Arabic Transparent"/>
          <w:rtl/>
        </w:rPr>
      </w:pPr>
    </w:p>
    <w:p w:rsidR="00F22D18" w:rsidRPr="00F22D18" w:rsidRDefault="00F22D18" w:rsidP="00F22D18">
      <w:pPr>
        <w:spacing w:line="360" w:lineRule="auto"/>
        <w:rPr>
          <w:rFonts w:cs="Arabic Transparent"/>
        </w:rPr>
      </w:pPr>
    </w:p>
    <w:p w:rsidR="00033EF9" w:rsidRDefault="00033EF9" w:rsidP="000E4619">
      <w:pPr>
        <w:bidi w:val="0"/>
        <w:jc w:val="right"/>
        <w:rPr>
          <w:rFonts w:cs="Arabic Transparent"/>
          <w:rtl/>
        </w:rPr>
      </w:pPr>
    </w:p>
    <w:p w:rsidR="00033EF9" w:rsidRDefault="00B73A56" w:rsidP="006E175F">
      <w:pPr>
        <w:pStyle w:val="ListParagraph"/>
        <w:numPr>
          <w:ilvl w:val="0"/>
          <w:numId w:val="9"/>
        </w:numPr>
        <w:spacing w:line="276" w:lineRule="auto"/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321310</wp:posOffset>
            </wp:positionV>
            <wp:extent cx="1400175" cy="1419225"/>
            <wp:effectExtent l="19050" t="0" r="9525" b="0"/>
            <wp:wrapTight wrapText="bothSides">
              <wp:wrapPolygon edited="0">
                <wp:start x="-294" y="0"/>
                <wp:lineTo x="-294" y="21455"/>
                <wp:lineTo x="21747" y="21455"/>
                <wp:lineTo x="21747" y="0"/>
                <wp:lineTo x="-294" y="0"/>
              </wp:wrapPolygon>
            </wp:wrapTight>
            <wp:docPr id="129" name="Picture 129" descr="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RL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lum bright="-38000" contrast="6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3EF9">
        <w:rPr>
          <w:rFonts w:hint="cs"/>
          <w:rtl/>
        </w:rPr>
        <w:t xml:space="preserve">ملف ذاتيته </w:t>
      </w:r>
      <w:r w:rsidR="00033EF9">
        <w:t>L= 120 mH</w:t>
      </w:r>
      <w:r w:rsidR="00033EF9">
        <w:rPr>
          <w:rFonts w:hint="cs"/>
          <w:rtl/>
        </w:rPr>
        <w:t xml:space="preserve"> ومقاومة  قيمتها  </w:t>
      </w:r>
      <w:r w:rsidR="00033EF9">
        <w:t xml:space="preserve">4 </w:t>
      </w:r>
      <w:r w:rsidR="00033EF9" w:rsidRPr="0055516A">
        <w:rPr>
          <w:rFonts w:ascii="Symbol" w:hAnsi="Symbol"/>
        </w:rPr>
        <w:t></w:t>
      </w:r>
      <w:r w:rsidR="00033EF9">
        <w:rPr>
          <w:rFonts w:hint="cs"/>
          <w:rtl/>
        </w:rPr>
        <w:t xml:space="preserve"> يتصلان عن طريق مفتاح إلى بطارية  </w:t>
      </w:r>
      <w:r w:rsidR="00033EF9">
        <w:t>6V</w:t>
      </w:r>
      <w:r w:rsidR="00033EF9">
        <w:rPr>
          <w:rFonts w:hint="cs"/>
          <w:rtl/>
        </w:rPr>
        <w:t xml:space="preserve"> إذا أدير المفتاح يساراً(وصل إلى البطارية) ماهو الوقت المستغرق لكي يصل التيار لقيمة </w:t>
      </w:r>
      <w:r w:rsidR="00033EF9">
        <w:t>mA</w:t>
      </w:r>
      <w:r w:rsidR="00033EF9">
        <w:rPr>
          <w:rFonts w:hint="cs"/>
          <w:rtl/>
        </w:rPr>
        <w:t xml:space="preserve"> 200 ؟</w:t>
      </w: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  <w:rPr>
          <w:rtl/>
        </w:rPr>
      </w:pPr>
    </w:p>
    <w:p w:rsidR="00B73A56" w:rsidRDefault="00B73A56" w:rsidP="00B73A56">
      <w:pPr>
        <w:spacing w:line="276" w:lineRule="auto"/>
      </w:pPr>
    </w:p>
    <w:p w:rsidR="00F22D18" w:rsidRDefault="00F22D18">
      <w:pPr>
        <w:bidi w:val="0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rtl/>
        </w:rPr>
        <w:br w:type="page"/>
      </w:r>
    </w:p>
    <w:p w:rsidR="00B73A56" w:rsidRPr="004F644F" w:rsidRDefault="00B73A56" w:rsidP="006E175F">
      <w:pPr>
        <w:pStyle w:val="ListParagraph"/>
        <w:numPr>
          <w:ilvl w:val="0"/>
          <w:numId w:val="9"/>
        </w:numPr>
        <w:spacing w:line="276" w:lineRule="auto"/>
        <w:rPr>
          <w:rFonts w:asciiTheme="majorBidi" w:hAnsiTheme="majorBidi" w:cstheme="majorBidi"/>
        </w:rPr>
      </w:pPr>
      <w:r w:rsidRPr="004F644F">
        <w:rPr>
          <w:rFonts w:asciiTheme="majorBidi" w:hAnsiTheme="majorBidi" w:cstheme="majorBidi"/>
          <w:rtl/>
        </w:rPr>
        <w:lastRenderedPageBreak/>
        <w:t>احسبي الحث المغناطيسي الناتج عند نقطة تبعد</w:t>
      </w:r>
      <w:r w:rsidRPr="004F644F">
        <w:rPr>
          <w:rFonts w:asciiTheme="majorBidi" w:hAnsiTheme="majorBidi" w:cstheme="majorBidi"/>
        </w:rPr>
        <w:t xml:space="preserve">5 cm </w:t>
      </w:r>
      <w:r w:rsidRPr="004F644F">
        <w:rPr>
          <w:rFonts w:asciiTheme="majorBidi" w:hAnsiTheme="majorBidi" w:cstheme="majorBidi"/>
          <w:rtl/>
        </w:rPr>
        <w:t xml:space="preserve"> عن مركز </w:t>
      </w:r>
      <w:r w:rsidRPr="004F644F">
        <w:rPr>
          <w:rFonts w:asciiTheme="majorBidi" w:hAnsiTheme="majorBidi" w:cstheme="majorBidi" w:hint="cs"/>
          <w:rtl/>
        </w:rPr>
        <w:t>حلقة دائرية</w:t>
      </w:r>
      <w:r w:rsidRPr="004F644F">
        <w:rPr>
          <w:rFonts w:asciiTheme="majorBidi" w:hAnsiTheme="majorBidi" w:cstheme="majorBidi"/>
          <w:rtl/>
        </w:rPr>
        <w:t xml:space="preserve"> نصف قطره</w:t>
      </w:r>
      <w:r w:rsidRPr="004F644F">
        <w:rPr>
          <w:rFonts w:asciiTheme="majorBidi" w:hAnsiTheme="majorBidi" w:cstheme="majorBidi" w:hint="cs"/>
          <w:rtl/>
        </w:rPr>
        <w:t>ا</w:t>
      </w:r>
      <w:r w:rsidRPr="004F644F">
        <w:rPr>
          <w:rFonts w:asciiTheme="majorBidi" w:hAnsiTheme="majorBidi" w:cstheme="majorBidi"/>
          <w:rtl/>
        </w:rPr>
        <w:t xml:space="preserve"> </w:t>
      </w:r>
      <w:r w:rsidRPr="004F644F">
        <w:rPr>
          <w:rFonts w:asciiTheme="majorBidi" w:hAnsiTheme="majorBidi" w:cstheme="majorBidi"/>
        </w:rPr>
        <w:t xml:space="preserve">3cm  </w:t>
      </w:r>
      <w:r w:rsidRPr="004F644F">
        <w:rPr>
          <w:rFonts w:asciiTheme="majorBidi" w:hAnsiTheme="majorBidi" w:cstheme="majorBidi"/>
          <w:rtl/>
        </w:rPr>
        <w:t xml:space="preserve"> عندما يمر به</w:t>
      </w:r>
      <w:r w:rsidRPr="004F644F">
        <w:rPr>
          <w:rFonts w:asciiTheme="majorBidi" w:hAnsiTheme="majorBidi" w:cstheme="majorBidi" w:hint="cs"/>
          <w:rtl/>
        </w:rPr>
        <w:t>ا</w:t>
      </w:r>
      <w:r w:rsidRPr="004F644F">
        <w:rPr>
          <w:rFonts w:asciiTheme="majorBidi" w:hAnsiTheme="majorBidi" w:cstheme="majorBidi"/>
          <w:rtl/>
        </w:rPr>
        <w:t xml:space="preserve"> تيار شدته </w:t>
      </w:r>
      <w:r w:rsidRPr="004F644F">
        <w:rPr>
          <w:rFonts w:asciiTheme="majorBidi" w:hAnsiTheme="majorBidi" w:cstheme="majorBidi"/>
        </w:rPr>
        <w:t xml:space="preserve">.10 A  </w:t>
      </w:r>
      <w:r w:rsidR="004F644F" w:rsidRPr="004F644F">
        <w:rPr>
          <w:rFonts w:asciiTheme="majorBidi" w:hAnsiTheme="majorBidi" w:cstheme="majorBidi" w:hint="cs"/>
          <w:rtl/>
        </w:rPr>
        <w:t xml:space="preserve"> ثم </w:t>
      </w:r>
      <w:r w:rsidRPr="004F644F">
        <w:rPr>
          <w:rFonts w:asciiTheme="majorBidi" w:hAnsiTheme="majorBidi" w:cstheme="majorBidi" w:hint="cs"/>
          <w:rtl/>
        </w:rPr>
        <w:t xml:space="preserve">أوجدي الجهد المغناطيسي الناتج عند نقطة تبعد </w:t>
      </w:r>
      <w:r w:rsidRPr="004F644F">
        <w:rPr>
          <w:rFonts w:asciiTheme="majorBidi" w:hAnsiTheme="majorBidi" w:cstheme="majorBidi"/>
        </w:rPr>
        <w:t xml:space="preserve">15 cm </w:t>
      </w:r>
      <w:r w:rsidRPr="004F644F">
        <w:rPr>
          <w:rFonts w:asciiTheme="majorBidi" w:hAnsiTheme="majorBidi" w:cstheme="majorBidi" w:hint="cs"/>
          <w:rtl/>
        </w:rPr>
        <w:t xml:space="preserve"> عن ناقل طويل طوله </w:t>
      </w:r>
      <w:r w:rsidRPr="004F644F">
        <w:rPr>
          <w:rFonts w:asciiTheme="majorBidi" w:hAnsiTheme="majorBidi" w:cstheme="majorBidi"/>
        </w:rPr>
        <w:t>5m</w:t>
      </w:r>
      <w:r w:rsidRPr="004F644F">
        <w:rPr>
          <w:rFonts w:asciiTheme="majorBidi" w:hAnsiTheme="majorBidi" w:cstheme="majorBidi" w:hint="cs"/>
          <w:rtl/>
        </w:rPr>
        <w:t>.</w:t>
      </w:r>
    </w:p>
    <w:p w:rsidR="00B73A56" w:rsidRDefault="00B73A56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4F644F" w:rsidRDefault="004F644F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4F644F" w:rsidRDefault="004F644F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F22D18" w:rsidRDefault="00F22D18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4F644F" w:rsidRDefault="004F644F" w:rsidP="0055516A">
      <w:pPr>
        <w:spacing w:line="276" w:lineRule="auto"/>
        <w:rPr>
          <w:rFonts w:asciiTheme="majorBidi" w:hAnsiTheme="majorBidi" w:cstheme="majorBidi"/>
          <w:rtl/>
        </w:rPr>
      </w:pPr>
    </w:p>
    <w:p w:rsidR="00B73A56" w:rsidRPr="004F644F" w:rsidRDefault="00B73A56" w:rsidP="006E175F">
      <w:pPr>
        <w:pStyle w:val="ListParagraph"/>
        <w:numPr>
          <w:ilvl w:val="0"/>
          <w:numId w:val="9"/>
        </w:numPr>
        <w:spacing w:line="276" w:lineRule="auto"/>
        <w:rPr>
          <w:rFonts w:asciiTheme="majorBidi" w:hAnsiTheme="majorBidi" w:cstheme="majorBidi"/>
        </w:rPr>
      </w:pPr>
      <w:r w:rsidRPr="004F644F">
        <w:rPr>
          <w:rFonts w:asciiTheme="majorBidi" w:hAnsiTheme="majorBidi" w:cstheme="majorBidi" w:hint="cs"/>
          <w:rtl/>
        </w:rPr>
        <w:t xml:space="preserve">بفرض أن كثافة الشحنات المقيدة في مادة عازلة متجانسة </w:t>
      </w:r>
      <w:r w:rsidRPr="004F644F">
        <w:rPr>
          <w:rFonts w:asciiTheme="majorBidi" w:hAnsiTheme="majorBidi" w:cstheme="majorBidi"/>
        </w:rPr>
        <w:t>4×10</w:t>
      </w:r>
      <w:r w:rsidRPr="004F644F">
        <w:rPr>
          <w:rFonts w:asciiTheme="majorBidi" w:hAnsiTheme="majorBidi" w:cstheme="majorBidi"/>
          <w:vertAlign w:val="superscript"/>
        </w:rPr>
        <w:t>-4</w:t>
      </w:r>
      <w:r w:rsidRPr="004F644F">
        <w:rPr>
          <w:rFonts w:asciiTheme="majorBidi" w:hAnsiTheme="majorBidi" w:cstheme="majorBidi"/>
        </w:rPr>
        <w:t xml:space="preserve"> C/m</w:t>
      </w:r>
      <w:r w:rsidRPr="004F644F">
        <w:rPr>
          <w:rFonts w:asciiTheme="majorBidi" w:hAnsiTheme="majorBidi" w:cstheme="majorBidi"/>
          <w:vertAlign w:val="superscript"/>
        </w:rPr>
        <w:t>3</w:t>
      </w:r>
      <w:r w:rsidRPr="004F644F">
        <w:rPr>
          <w:rFonts w:asciiTheme="majorBidi" w:hAnsiTheme="majorBidi" w:cstheme="majorBidi"/>
        </w:rPr>
        <w:t xml:space="preserve"> </w:t>
      </w:r>
      <w:r w:rsidRPr="004F644F">
        <w:rPr>
          <w:rFonts w:asciiTheme="majorBidi" w:hAnsiTheme="majorBidi" w:cstheme="majorBidi" w:hint="cs"/>
          <w:rtl/>
        </w:rPr>
        <w:t xml:space="preserve"> وكثافة الشحنات الحرة </w:t>
      </w:r>
      <w:r w:rsidRPr="004F644F">
        <w:rPr>
          <w:rFonts w:asciiTheme="majorBidi" w:hAnsiTheme="majorBidi" w:cstheme="majorBidi"/>
        </w:rPr>
        <w:t>5×10</w:t>
      </w:r>
      <w:r w:rsidRPr="004F644F">
        <w:rPr>
          <w:rFonts w:asciiTheme="majorBidi" w:hAnsiTheme="majorBidi" w:cstheme="majorBidi"/>
          <w:vertAlign w:val="superscript"/>
        </w:rPr>
        <w:t>-2</w:t>
      </w:r>
      <w:r w:rsidRPr="004F644F">
        <w:rPr>
          <w:rFonts w:asciiTheme="majorBidi" w:hAnsiTheme="majorBidi" w:cstheme="majorBidi"/>
        </w:rPr>
        <w:t xml:space="preserve"> </w:t>
      </w:r>
      <w:r w:rsidRPr="004F644F">
        <w:rPr>
          <w:rFonts w:asciiTheme="majorBidi" w:hAnsiTheme="majorBidi" w:cstheme="majorBidi" w:hint="cs"/>
          <w:rtl/>
        </w:rPr>
        <w:t xml:space="preserve"> أوجدي قيمة تفرق المجال الكهربائي الناتج.</w:t>
      </w:r>
      <w:r w:rsidR="004F644F" w:rsidRPr="004F644F">
        <w:rPr>
          <w:rFonts w:asciiTheme="majorBidi" w:hAnsiTheme="majorBidi" w:cstheme="majorBidi" w:hint="cs"/>
          <w:rtl/>
        </w:rPr>
        <w:t xml:space="preserve"> ثم </w:t>
      </w:r>
      <w:r w:rsidRPr="004F644F">
        <w:rPr>
          <w:rFonts w:asciiTheme="majorBidi" w:hAnsiTheme="majorBidi" w:cstheme="majorBidi" w:hint="cs"/>
          <w:rtl/>
        </w:rPr>
        <w:t xml:space="preserve">بفرض أن قيمة المجال الكهربائي  </w:t>
      </w:r>
      <w:r w:rsidRPr="004F644F">
        <w:rPr>
          <w:rFonts w:asciiTheme="majorBidi" w:hAnsiTheme="majorBidi" w:cstheme="majorBidi"/>
        </w:rPr>
        <w:t>2 ×10</w:t>
      </w:r>
      <w:r w:rsidRPr="004F644F">
        <w:rPr>
          <w:rFonts w:asciiTheme="majorBidi" w:hAnsiTheme="majorBidi" w:cstheme="majorBidi"/>
          <w:vertAlign w:val="superscript"/>
        </w:rPr>
        <w:t>3</w:t>
      </w:r>
      <w:r w:rsidRPr="004F644F">
        <w:rPr>
          <w:rFonts w:asciiTheme="majorBidi" w:hAnsiTheme="majorBidi" w:cstheme="majorBidi"/>
        </w:rPr>
        <w:t xml:space="preserve"> V/m  </w:t>
      </w:r>
      <w:r w:rsidRPr="004F644F">
        <w:rPr>
          <w:rFonts w:asciiTheme="majorBidi" w:hAnsiTheme="majorBidi" w:cstheme="majorBidi" w:hint="cs"/>
          <w:rtl/>
        </w:rPr>
        <w:t xml:space="preserve"> والاستقطاب الكهربائي </w:t>
      </w:r>
      <w:r w:rsidRPr="004F644F">
        <w:rPr>
          <w:rFonts w:asciiTheme="majorBidi" w:hAnsiTheme="majorBidi" w:cstheme="majorBidi"/>
        </w:rPr>
        <w:t>10</w:t>
      </w:r>
      <w:r w:rsidRPr="004F644F">
        <w:rPr>
          <w:rFonts w:asciiTheme="majorBidi" w:hAnsiTheme="majorBidi" w:cstheme="majorBidi"/>
          <w:vertAlign w:val="superscript"/>
        </w:rPr>
        <w:t>4</w:t>
      </w:r>
      <w:r w:rsidRPr="004F644F">
        <w:rPr>
          <w:rFonts w:asciiTheme="majorBidi" w:hAnsiTheme="majorBidi" w:cstheme="majorBidi"/>
        </w:rPr>
        <w:t xml:space="preserve"> N/C</w:t>
      </w:r>
      <w:r w:rsidRPr="004F644F">
        <w:rPr>
          <w:rFonts w:asciiTheme="majorBidi" w:hAnsiTheme="majorBidi" w:cstheme="majorBidi"/>
          <w:rtl/>
        </w:rPr>
        <w:t>×</w:t>
      </w:r>
      <w:r w:rsidRPr="004F644F">
        <w:rPr>
          <w:rFonts w:asciiTheme="majorBidi" w:hAnsiTheme="majorBidi" w:cstheme="majorBidi"/>
        </w:rPr>
        <w:t>3</w:t>
      </w:r>
      <w:r w:rsidRPr="004F644F">
        <w:rPr>
          <w:rFonts w:asciiTheme="majorBidi" w:hAnsiTheme="majorBidi" w:cstheme="majorBidi" w:hint="cs"/>
          <w:rtl/>
        </w:rPr>
        <w:t xml:space="preserve"> احسبي قيمة الإزاحة الكهربائية في هذه الحالة.</w:t>
      </w:r>
    </w:p>
    <w:p w:rsidR="00B73A56" w:rsidRPr="00B73A56" w:rsidRDefault="00B73A56" w:rsidP="0055516A">
      <w:pPr>
        <w:spacing w:line="276" w:lineRule="auto"/>
        <w:ind w:left="-270"/>
        <w:rPr>
          <w:rFonts w:asciiTheme="majorBidi" w:hAnsiTheme="majorBidi" w:cstheme="majorBidi"/>
        </w:rPr>
      </w:pPr>
    </w:p>
    <w:p w:rsidR="00B73A56" w:rsidRDefault="00B73A56" w:rsidP="00B73A56">
      <w:pPr>
        <w:ind w:left="270"/>
        <w:rPr>
          <w:rFonts w:asciiTheme="majorBidi" w:hAnsiTheme="majorBidi" w:cstheme="majorBidi"/>
        </w:rPr>
      </w:pPr>
    </w:p>
    <w:p w:rsidR="00033EF9" w:rsidRDefault="00033EF9" w:rsidP="00033EF9">
      <w:pPr>
        <w:rPr>
          <w:rtl/>
        </w:rPr>
      </w:pPr>
    </w:p>
    <w:p w:rsidR="007A47AB" w:rsidRDefault="007A47AB">
      <w:pPr>
        <w:bidi w:val="0"/>
        <w:rPr>
          <w:rFonts w:cs="Arabic Transparent"/>
          <w:rtl/>
        </w:rPr>
      </w:pPr>
      <w:r>
        <w:rPr>
          <w:rFonts w:cs="Arabic Transparent"/>
          <w:rtl/>
        </w:rPr>
        <w:br w:type="page"/>
      </w:r>
    </w:p>
    <w:p w:rsidR="003461FB" w:rsidRDefault="003461FB" w:rsidP="00B0364D">
      <w:pPr>
        <w:spacing w:line="360" w:lineRule="auto"/>
        <w:ind w:left="90"/>
        <w:rPr>
          <w:rFonts w:cs="Arabic Transparent"/>
        </w:rPr>
      </w:pPr>
      <w:r>
        <w:rPr>
          <w:rFonts w:cs="Arabic Transparent" w:hint="cs"/>
          <w:rtl/>
        </w:rPr>
        <w:lastRenderedPageBreak/>
        <w:t>سؤال إضافي:</w:t>
      </w:r>
      <w:r w:rsidR="004F644F">
        <w:rPr>
          <w:rFonts w:cs="Arabic Transparent" w:hint="cs"/>
          <w:rtl/>
        </w:rPr>
        <w:t xml:space="preserve"> </w:t>
      </w:r>
      <w:bookmarkStart w:id="0" w:name="_GoBack"/>
      <w:bookmarkEnd w:id="0"/>
    </w:p>
    <w:p w:rsidR="00717785" w:rsidRPr="005C3FCC" w:rsidRDefault="00717785" w:rsidP="006E175F">
      <w:pPr>
        <w:numPr>
          <w:ilvl w:val="0"/>
          <w:numId w:val="8"/>
        </w:numPr>
        <w:spacing w:line="360" w:lineRule="auto"/>
        <w:ind w:right="-90"/>
        <w:rPr>
          <w:rFonts w:cs="Arabic Transparent"/>
          <w:rtl/>
        </w:rPr>
      </w:pPr>
      <w:r w:rsidRPr="005C3FCC">
        <w:rPr>
          <w:rFonts w:cs="Arabic Transparent" w:hint="cs"/>
          <w:rtl/>
        </w:rPr>
        <w:t xml:space="preserve">مكثف متوازي اللوحين مساحة كل من لوحيه الدائريين </w:t>
      </w:r>
      <w:r w:rsidRPr="005C3FCC">
        <w:rPr>
          <w:rFonts w:cs="Arabic Transparent"/>
        </w:rPr>
        <w:t>0.6 m</w:t>
      </w:r>
      <w:r w:rsidRPr="005C3FCC">
        <w:rPr>
          <w:rFonts w:cs="Arabic Transparent"/>
          <w:vertAlign w:val="superscript"/>
        </w:rPr>
        <w:t>2</w:t>
      </w:r>
      <w:r w:rsidRPr="005C3FCC">
        <w:rPr>
          <w:rFonts w:cs="Arabic Transparent" w:hint="cs"/>
          <w:rtl/>
        </w:rPr>
        <w:t xml:space="preserve"> والمسافة بينهما </w:t>
      </w:r>
      <w:r w:rsidRPr="005C3FCC">
        <w:rPr>
          <w:rFonts w:cs="Arabic Transparent"/>
        </w:rPr>
        <w:t>0.15 mm</w:t>
      </w:r>
      <w:r w:rsidRPr="005C3FCC">
        <w:rPr>
          <w:rFonts w:cs="Arabic Transparent" w:hint="cs"/>
          <w:rtl/>
        </w:rPr>
        <w:t xml:space="preserve"> </w:t>
      </w:r>
      <w:r w:rsidR="005C3FCC" w:rsidRPr="005C3FCC">
        <w:rPr>
          <w:rFonts w:cs="Arabic Transparent" w:hint="cs"/>
          <w:rtl/>
        </w:rPr>
        <w:t>فإذا كان</w:t>
      </w:r>
      <w:r w:rsidRPr="005C3FCC">
        <w:rPr>
          <w:rFonts w:cs="Arabic Transparent" w:hint="cs"/>
          <w:rtl/>
        </w:rPr>
        <w:t xml:space="preserve"> </w:t>
      </w:r>
      <w:r w:rsidR="005C3FCC" w:rsidRPr="005C3FCC">
        <w:rPr>
          <w:rFonts w:cs="Arabic Transparent" w:hint="cs"/>
          <w:rtl/>
        </w:rPr>
        <w:t>لل</w:t>
      </w:r>
      <w:r w:rsidRPr="005C3FCC">
        <w:rPr>
          <w:rFonts w:cs="Arabic Transparent" w:hint="cs"/>
          <w:rtl/>
        </w:rPr>
        <w:t xml:space="preserve">عازل </w:t>
      </w:r>
      <w:r w:rsidR="005C3FCC" w:rsidRPr="005C3FCC">
        <w:rPr>
          <w:rFonts w:cs="Arabic Transparent" w:hint="cs"/>
          <w:rtl/>
        </w:rPr>
        <w:t xml:space="preserve">الكهربائي </w:t>
      </w:r>
      <w:r w:rsidRPr="005C3FCC">
        <w:rPr>
          <w:rFonts w:cs="Arabic Transparent" w:hint="cs"/>
          <w:rtl/>
        </w:rPr>
        <w:t xml:space="preserve">داخل المكثف ناقلية بسيطة جدا </w:t>
      </w:r>
      <w:r w:rsidRPr="005C3FCC">
        <w:rPr>
          <w:rFonts w:cs="Arabic Transparent" w:hint="cs"/>
          <w:vertAlign w:val="superscript"/>
          <w:rtl/>
        </w:rPr>
        <w:t>1-</w:t>
      </w:r>
      <w:r w:rsidRPr="005C3FCC">
        <w:rPr>
          <w:rFonts w:cs="Arabic Transparent" w:hint="cs"/>
          <w:rtl/>
        </w:rPr>
        <w:t xml:space="preserve"> (</w:t>
      </w:r>
      <w:r w:rsidRPr="005C3FCC">
        <w:rPr>
          <w:rFonts w:ascii="Symbol" w:hAnsi="Symbol" w:cs="Arabic Transparent"/>
        </w:rPr>
        <w:t></w:t>
      </w:r>
      <w:r w:rsidRPr="005C3FCC">
        <w:rPr>
          <w:rFonts w:ascii="Symbol" w:hAnsi="Symbol" w:cs="Arabic Transparent"/>
        </w:rPr>
        <w:t></w:t>
      </w:r>
      <w:r w:rsidRPr="005C3FCC">
        <w:rPr>
          <w:rFonts w:cs="Arabic Transparent"/>
        </w:rPr>
        <w:t>.m</w:t>
      </w:r>
      <w:r w:rsidRPr="005C3FCC">
        <w:rPr>
          <w:rFonts w:cs="Arabic Transparent" w:hint="cs"/>
          <w:rtl/>
        </w:rPr>
        <w:t xml:space="preserve"> </w:t>
      </w:r>
      <w:r w:rsidRPr="005C3FCC">
        <w:rPr>
          <w:rFonts w:ascii="Arabic Transparent" w:hAnsi="Arabic Transparent" w:cs="Arabic Transparent"/>
        </w:rPr>
        <w:t>10</w:t>
      </w:r>
      <w:r w:rsidRPr="005C3FCC">
        <w:rPr>
          <w:rFonts w:ascii="Arabic Transparent" w:hAnsi="Arabic Transparent" w:cs="Arabic Transparent"/>
          <w:vertAlign w:val="superscript"/>
        </w:rPr>
        <w:t>-5</w:t>
      </w:r>
      <w:r w:rsidRPr="005C3FCC">
        <w:rPr>
          <w:rFonts w:ascii="Arabic Transparent" w:hAnsi="Arabic Transparent" w:cs="Arabic Transparent"/>
          <w:rtl/>
        </w:rPr>
        <w:t>×</w:t>
      </w:r>
      <w:r w:rsidRPr="005C3FCC">
        <w:rPr>
          <w:rFonts w:cs="Arabic Transparent"/>
        </w:rPr>
        <w:t>3</w:t>
      </w:r>
      <w:r w:rsidRPr="005C3FCC">
        <w:rPr>
          <w:rFonts w:ascii="Arabic Transparent" w:hAnsi="Arabic Transparent" w:cs="Arabic Transparent" w:hint="cs"/>
          <w:rtl/>
        </w:rPr>
        <w:t xml:space="preserve"> </w:t>
      </w:r>
      <w:r w:rsidRPr="005C3FCC">
        <w:rPr>
          <w:rFonts w:cs="Arabic Transparent" w:hint="cs"/>
          <w:rtl/>
        </w:rPr>
        <w:t xml:space="preserve"> وعازلي</w:t>
      </w:r>
      <w:r w:rsidR="005C3FCC" w:rsidRPr="005C3FCC">
        <w:rPr>
          <w:rFonts w:cs="Arabic Transparent" w:hint="cs"/>
          <w:rtl/>
        </w:rPr>
        <w:t xml:space="preserve">ة </w:t>
      </w:r>
      <w:r w:rsidRPr="005C3FCC">
        <w:rPr>
          <w:rFonts w:cs="Arabic Transparent" w:hint="cs"/>
          <w:rtl/>
        </w:rPr>
        <w:t xml:space="preserve">نسبية 5  </w:t>
      </w:r>
      <w:r w:rsidR="005C3FCC">
        <w:rPr>
          <w:rFonts w:cs="Arabic Transparent" w:hint="cs"/>
          <w:rtl/>
        </w:rPr>
        <w:t>, فإذا تم</w:t>
      </w:r>
      <w:r w:rsidRPr="005C3FCC">
        <w:rPr>
          <w:rFonts w:cs="Arabic Transparent" w:hint="cs"/>
          <w:rtl/>
        </w:rPr>
        <w:t xml:space="preserve"> وصل طرفي المكثف بقوة دافعة كهربائية جيبية  قيمتها العظمى </w:t>
      </w:r>
      <w:r w:rsidRPr="005C3FCC">
        <w:rPr>
          <w:rFonts w:cs="Arabic Transparent"/>
        </w:rPr>
        <w:t>V</w:t>
      </w:r>
      <w:r w:rsidRPr="005C3FCC">
        <w:rPr>
          <w:rFonts w:cs="Arabic Transparent" w:hint="cs"/>
          <w:rtl/>
        </w:rPr>
        <w:t xml:space="preserve"> </w:t>
      </w:r>
      <w:r w:rsidRPr="005C3FCC">
        <w:rPr>
          <w:rFonts w:cs="Arabic Transparent"/>
        </w:rPr>
        <w:t>360</w:t>
      </w:r>
      <w:r w:rsidRPr="005C3FCC">
        <w:rPr>
          <w:rFonts w:cs="Arabic Transparent" w:hint="cs"/>
          <w:rtl/>
        </w:rPr>
        <w:t xml:space="preserve"> وترددها</w:t>
      </w:r>
      <w:r w:rsidRPr="005C3FCC">
        <w:rPr>
          <w:rFonts w:cs="Arabic Transparent"/>
        </w:rPr>
        <w:t>400 Hz</w:t>
      </w:r>
      <w:r w:rsidRPr="005C3FCC">
        <w:rPr>
          <w:rFonts w:cs="Arabic Transparent" w:hint="cs"/>
          <w:rtl/>
        </w:rPr>
        <w:t xml:space="preserve">, </w:t>
      </w:r>
      <w:r w:rsidR="005C3FCC" w:rsidRPr="005C3FCC">
        <w:rPr>
          <w:rFonts w:cs="Arabic Transparent" w:hint="cs"/>
          <w:rtl/>
        </w:rPr>
        <w:t xml:space="preserve">احسبي :الحث الكهرومغناطيسي </w:t>
      </w:r>
      <w:r w:rsidR="005C3FCC" w:rsidRPr="005C3FCC">
        <w:rPr>
          <w:rFonts w:cs="Arabic Transparent"/>
        </w:rPr>
        <w:t>B</w:t>
      </w:r>
      <w:r w:rsidR="005C3FCC" w:rsidRPr="005C3FCC">
        <w:rPr>
          <w:rFonts w:cs="Arabic Transparent" w:hint="cs"/>
          <w:rtl/>
        </w:rPr>
        <w:t xml:space="preserve"> الناتج بفرض أن </w:t>
      </w:r>
      <w:r w:rsidR="005C3FCC">
        <w:rPr>
          <w:rFonts w:cs="Arabic Transparent" w:hint="cs"/>
          <w:rtl/>
        </w:rPr>
        <w:t>ال</w:t>
      </w:r>
      <w:r w:rsidR="005C3FCC" w:rsidRPr="005C3FCC">
        <w:rPr>
          <w:rFonts w:cs="Arabic Transparent" w:hint="cs"/>
          <w:rtl/>
        </w:rPr>
        <w:t xml:space="preserve">مجال داخل المكثف منتظم </w:t>
      </w:r>
      <w:r w:rsidRPr="005C3FCC">
        <w:rPr>
          <w:rFonts w:cs="Arabic Transparent" w:hint="cs"/>
          <w:rtl/>
        </w:rPr>
        <w:t>(باهمال التأثيرات الجانبية</w:t>
      </w:r>
      <w:r w:rsidR="005C3FCC">
        <w:rPr>
          <w:rFonts w:cs="Arabic Transparent" w:hint="cs"/>
          <w:rtl/>
        </w:rPr>
        <w:t>)</w:t>
      </w:r>
      <w:r w:rsidRPr="005C3FCC">
        <w:rPr>
          <w:rFonts w:cs="Arabic Transparent" w:hint="cs"/>
          <w:rtl/>
        </w:rPr>
        <w:t xml:space="preserve"> </w:t>
      </w:r>
    </w:p>
    <w:p w:rsidR="00D22547" w:rsidRDefault="00D22547" w:rsidP="00717785">
      <w:pPr>
        <w:spacing w:line="360" w:lineRule="auto"/>
        <w:rPr>
          <w:rFonts w:cs="Arabic Transparent"/>
          <w:rtl/>
        </w:rPr>
      </w:pPr>
    </w:p>
    <w:p w:rsidR="00D22547" w:rsidRDefault="00D22547" w:rsidP="00717785">
      <w:pPr>
        <w:spacing w:line="360" w:lineRule="auto"/>
        <w:rPr>
          <w:rFonts w:cs="Arabic Transparent"/>
          <w:rtl/>
        </w:rPr>
      </w:pPr>
    </w:p>
    <w:p w:rsidR="00D22547" w:rsidRDefault="00D22547" w:rsidP="00717785">
      <w:pPr>
        <w:spacing w:line="360" w:lineRule="auto"/>
        <w:rPr>
          <w:rFonts w:cs="Arabic Transparent"/>
          <w:rtl/>
        </w:rPr>
      </w:pPr>
    </w:p>
    <w:p w:rsidR="00D22547" w:rsidRDefault="00D22547" w:rsidP="00540845">
      <w:pPr>
        <w:rPr>
          <w:rtl/>
        </w:rPr>
      </w:pPr>
    </w:p>
    <w:p w:rsidR="00A65AD8" w:rsidRDefault="00A65AD8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3461FB" w:rsidRDefault="003461FB" w:rsidP="00A65AD8">
      <w:pPr>
        <w:spacing w:line="276" w:lineRule="auto"/>
        <w:rPr>
          <w:rtl/>
        </w:rPr>
      </w:pPr>
    </w:p>
    <w:p w:rsidR="00D22547" w:rsidRDefault="00D22547" w:rsidP="006E175F">
      <w:pPr>
        <w:numPr>
          <w:ilvl w:val="0"/>
          <w:numId w:val="8"/>
        </w:numPr>
        <w:spacing w:line="360" w:lineRule="auto"/>
      </w:pPr>
      <w:r>
        <w:rPr>
          <w:rFonts w:hint="cs"/>
          <w:rtl/>
        </w:rPr>
        <w:t>ما هي أنواع المواد المغناطيسية ؟</w:t>
      </w:r>
      <w:r w:rsidRPr="00E32C68">
        <w:rPr>
          <w:rFonts w:hint="cs"/>
          <w:rtl/>
        </w:rPr>
        <w:t xml:space="preserve"> </w:t>
      </w:r>
      <w:r>
        <w:rPr>
          <w:rFonts w:hint="cs"/>
          <w:rtl/>
        </w:rPr>
        <w:t>ارسمي دورة التخلف المغناطيسي</w:t>
      </w:r>
      <w:r w:rsidR="00731DDF">
        <w:rPr>
          <w:rFonts w:hint="cs"/>
          <w:rtl/>
        </w:rPr>
        <w:t xml:space="preserve"> (العروة المغناطيسية)</w:t>
      </w:r>
      <w:r>
        <w:rPr>
          <w:rFonts w:hint="cs"/>
          <w:rtl/>
        </w:rPr>
        <w:t xml:space="preserve"> و اشرحيها و وضحي أهم النقاط فيها و عللي أسباب الوصول لنقطة التشبع </w:t>
      </w:r>
      <w:r w:rsidR="00B90CD9">
        <w:rPr>
          <w:rFonts w:hint="cs"/>
          <w:b/>
          <w:bCs/>
          <w:rtl/>
        </w:rPr>
        <w:t>.</w:t>
      </w:r>
    </w:p>
    <w:p w:rsidR="00D22547" w:rsidRPr="00D22547" w:rsidRDefault="00D22547" w:rsidP="00A65AD8">
      <w:pPr>
        <w:spacing w:line="276" w:lineRule="auto"/>
        <w:rPr>
          <w:rtl/>
        </w:rPr>
      </w:pPr>
    </w:p>
    <w:sectPr w:rsidR="00D22547" w:rsidRPr="00D22547" w:rsidSect="005C3FCC">
      <w:footerReference w:type="even" r:id="rId82"/>
      <w:footerReference w:type="default" r:id="rId83"/>
      <w:pgSz w:w="12240" w:h="15840"/>
      <w:pgMar w:top="1418" w:right="990" w:bottom="1418" w:left="108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43" w:rsidRDefault="00234C43">
      <w:r>
        <w:separator/>
      </w:r>
    </w:p>
  </w:endnote>
  <w:endnote w:type="continuationSeparator" w:id="0">
    <w:p w:rsidR="00234C43" w:rsidRDefault="0023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Baskerville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757" w:rsidRDefault="0076661B" w:rsidP="00CD13B5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D30757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30757" w:rsidRDefault="00D30757" w:rsidP="00C91A1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757" w:rsidRDefault="0076661B" w:rsidP="00CD13B5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D30757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B0364D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D30757" w:rsidRDefault="00D30757" w:rsidP="00C91A1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43" w:rsidRDefault="00234C43">
      <w:r>
        <w:separator/>
      </w:r>
    </w:p>
  </w:footnote>
  <w:footnote w:type="continuationSeparator" w:id="0">
    <w:p w:rsidR="00234C43" w:rsidRDefault="00234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D6DB4"/>
    <w:multiLevelType w:val="hybridMultilevel"/>
    <w:tmpl w:val="73A88B9E"/>
    <w:lvl w:ilvl="0" w:tplc="BC00F810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ascii="Times New Roman" w:hAnsi="Times New Roman" w:cs="Times New Roman" w:hint="default"/>
        <w:strike w:val="0"/>
        <w:dstrike w:val="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">
    <w:nsid w:val="186A419D"/>
    <w:multiLevelType w:val="hybridMultilevel"/>
    <w:tmpl w:val="3940AC52"/>
    <w:lvl w:ilvl="0" w:tplc="BC00F810">
      <w:start w:val="1"/>
      <w:numFmt w:val="lowerLetter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">
    <w:nsid w:val="23DB4F20"/>
    <w:multiLevelType w:val="hybridMultilevel"/>
    <w:tmpl w:val="1554808E"/>
    <w:lvl w:ilvl="0" w:tplc="383A79D2">
      <w:start w:val="1"/>
      <w:numFmt w:val="decimal"/>
      <w:lvlText w:val="%1)"/>
      <w:lvlJc w:val="right"/>
      <w:pPr>
        <w:tabs>
          <w:tab w:val="num" w:pos="170"/>
        </w:tabs>
        <w:ind w:left="850" w:hanging="850"/>
      </w:pPr>
      <w:rPr>
        <w:rFonts w:hint="default"/>
        <w:b w:val="0"/>
        <w:bCs/>
        <w:i w:val="0"/>
        <w:color w:val="000000"/>
        <w:sz w:val="24"/>
        <w:szCs w:val="24"/>
      </w:rPr>
    </w:lvl>
    <w:lvl w:ilvl="1" w:tplc="1A92A37C">
      <w:start w:val="1"/>
      <w:numFmt w:val="lowerLetter"/>
      <w:suff w:val="space"/>
      <w:lvlText w:val="%2."/>
      <w:lvlJc w:val="left"/>
      <w:pPr>
        <w:ind w:left="900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30D04D1F"/>
    <w:multiLevelType w:val="hybridMultilevel"/>
    <w:tmpl w:val="433CE56A"/>
    <w:lvl w:ilvl="0" w:tplc="0409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6A34CDE"/>
    <w:multiLevelType w:val="hybridMultilevel"/>
    <w:tmpl w:val="61C64C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0108E">
      <w:start w:val="1"/>
      <w:numFmt w:val="lowerLetter"/>
      <w:pStyle w:val="Heading1"/>
      <w:lvlText w:val="%2."/>
      <w:lvlJc w:val="left"/>
      <w:pPr>
        <w:tabs>
          <w:tab w:val="num" w:pos="1440"/>
        </w:tabs>
        <w:ind w:left="1440" w:right="1440" w:hanging="360"/>
      </w:pPr>
      <w:rPr>
        <w:lang w:bidi="ar-SA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4BE97D84"/>
    <w:multiLevelType w:val="hybridMultilevel"/>
    <w:tmpl w:val="A9C8E710"/>
    <w:lvl w:ilvl="0" w:tplc="1174D536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323B10"/>
    <w:multiLevelType w:val="hybridMultilevel"/>
    <w:tmpl w:val="2C6CAFBA"/>
    <w:lvl w:ilvl="0" w:tplc="1A92A37C">
      <w:start w:val="1"/>
      <w:numFmt w:val="lowerLetter"/>
      <w:lvlText w:val="%1."/>
      <w:lvlJc w:val="left"/>
      <w:pPr>
        <w:tabs>
          <w:tab w:val="num" w:pos="726"/>
        </w:tabs>
        <w:ind w:left="783" w:hanging="567"/>
      </w:pPr>
      <w:rPr>
        <w:rFonts w:hint="default"/>
        <w:sz w:val="24"/>
        <w:szCs w:val="24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7">
    <w:nsid w:val="623E37F9"/>
    <w:multiLevelType w:val="hybridMultilevel"/>
    <w:tmpl w:val="21DA06CC"/>
    <w:lvl w:ilvl="0" w:tplc="1592BFA0">
      <w:start w:val="1"/>
      <w:numFmt w:val="decimal"/>
      <w:lvlText w:val="السؤال %1"/>
      <w:lvlJc w:val="left"/>
      <w:pPr>
        <w:tabs>
          <w:tab w:val="num" w:pos="794"/>
        </w:tabs>
        <w:ind w:left="907" w:hanging="907"/>
      </w:pPr>
      <w:rPr>
        <w:rFonts w:cs="Simplified Arabic" w:hint="cs"/>
        <w:b/>
        <w:bCs w:val="0"/>
        <w:i w:val="0"/>
        <w:iCs w:val="0"/>
        <w:color w:val="000000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21BE3"/>
    <w:multiLevelType w:val="hybridMultilevel"/>
    <w:tmpl w:val="27B222C4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64F1862"/>
    <w:multiLevelType w:val="hybridMultilevel"/>
    <w:tmpl w:val="5658CB0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/>
        <w:i w:val="0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03243"/>
    <w:multiLevelType w:val="hybridMultilevel"/>
    <w:tmpl w:val="DBC6C0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86106B"/>
    <w:multiLevelType w:val="hybridMultilevel"/>
    <w:tmpl w:val="F36AA9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971CDD"/>
    <w:multiLevelType w:val="hybridMultilevel"/>
    <w:tmpl w:val="3418F0E6"/>
    <w:lvl w:ilvl="0" w:tplc="9A5A0DD4">
      <w:start w:val="1"/>
      <w:numFmt w:val="low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67C453B2">
      <w:start w:val="1"/>
      <w:numFmt w:val="upperLetter"/>
      <w:lvlText w:val="%2.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2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08"/>
    <w:rsid w:val="00002C3D"/>
    <w:rsid w:val="000131C6"/>
    <w:rsid w:val="00013B01"/>
    <w:rsid w:val="0002214E"/>
    <w:rsid w:val="00022610"/>
    <w:rsid w:val="0002550B"/>
    <w:rsid w:val="00026E55"/>
    <w:rsid w:val="00030B2B"/>
    <w:rsid w:val="00033EF9"/>
    <w:rsid w:val="000507E8"/>
    <w:rsid w:val="00061D61"/>
    <w:rsid w:val="00076702"/>
    <w:rsid w:val="00087D00"/>
    <w:rsid w:val="0009327B"/>
    <w:rsid w:val="000A51C7"/>
    <w:rsid w:val="000B0A1C"/>
    <w:rsid w:val="000B7E62"/>
    <w:rsid w:val="000C2233"/>
    <w:rsid w:val="000C34D8"/>
    <w:rsid w:val="000C77FC"/>
    <w:rsid w:val="000C78BC"/>
    <w:rsid w:val="000E0623"/>
    <w:rsid w:val="000E4619"/>
    <w:rsid w:val="000F2138"/>
    <w:rsid w:val="000F7620"/>
    <w:rsid w:val="00102F39"/>
    <w:rsid w:val="00113E7D"/>
    <w:rsid w:val="001202F2"/>
    <w:rsid w:val="00123449"/>
    <w:rsid w:val="00124A6A"/>
    <w:rsid w:val="001277DE"/>
    <w:rsid w:val="00137B56"/>
    <w:rsid w:val="001462D6"/>
    <w:rsid w:val="00150B9D"/>
    <w:rsid w:val="00152B38"/>
    <w:rsid w:val="001555C6"/>
    <w:rsid w:val="001555ED"/>
    <w:rsid w:val="00161628"/>
    <w:rsid w:val="001673E3"/>
    <w:rsid w:val="00167D83"/>
    <w:rsid w:val="00173A63"/>
    <w:rsid w:val="00177922"/>
    <w:rsid w:val="00181955"/>
    <w:rsid w:val="00183BAD"/>
    <w:rsid w:val="0019046F"/>
    <w:rsid w:val="001950C6"/>
    <w:rsid w:val="001A1554"/>
    <w:rsid w:val="001A664E"/>
    <w:rsid w:val="001B0198"/>
    <w:rsid w:val="001B167A"/>
    <w:rsid w:val="001B1863"/>
    <w:rsid w:val="001B6DDF"/>
    <w:rsid w:val="001C47D1"/>
    <w:rsid w:val="001D28BF"/>
    <w:rsid w:val="001E23C1"/>
    <w:rsid w:val="001E5748"/>
    <w:rsid w:val="001E737C"/>
    <w:rsid w:val="001F3172"/>
    <w:rsid w:val="001F33C1"/>
    <w:rsid w:val="00212942"/>
    <w:rsid w:val="00215833"/>
    <w:rsid w:val="002167AB"/>
    <w:rsid w:val="00223B17"/>
    <w:rsid w:val="00234C43"/>
    <w:rsid w:val="0023693A"/>
    <w:rsid w:val="00237F06"/>
    <w:rsid w:val="0024138F"/>
    <w:rsid w:val="00254858"/>
    <w:rsid w:val="002569FF"/>
    <w:rsid w:val="002610DB"/>
    <w:rsid w:val="00265BA3"/>
    <w:rsid w:val="0026669B"/>
    <w:rsid w:val="00267CE0"/>
    <w:rsid w:val="0027466F"/>
    <w:rsid w:val="00286870"/>
    <w:rsid w:val="00287C63"/>
    <w:rsid w:val="00291383"/>
    <w:rsid w:val="002A4C13"/>
    <w:rsid w:val="002A63C9"/>
    <w:rsid w:val="002B2C94"/>
    <w:rsid w:val="002B542B"/>
    <w:rsid w:val="002C05C2"/>
    <w:rsid w:val="002C6605"/>
    <w:rsid w:val="002C6B8B"/>
    <w:rsid w:val="002D09F2"/>
    <w:rsid w:val="002D3FCA"/>
    <w:rsid w:val="002E6AE0"/>
    <w:rsid w:val="002F1381"/>
    <w:rsid w:val="002F4DE3"/>
    <w:rsid w:val="002F7BC3"/>
    <w:rsid w:val="003119F1"/>
    <w:rsid w:val="00322682"/>
    <w:rsid w:val="00331866"/>
    <w:rsid w:val="003350DB"/>
    <w:rsid w:val="003460DC"/>
    <w:rsid w:val="003461FB"/>
    <w:rsid w:val="00347CD3"/>
    <w:rsid w:val="00350A24"/>
    <w:rsid w:val="00352312"/>
    <w:rsid w:val="003621A4"/>
    <w:rsid w:val="00373C7F"/>
    <w:rsid w:val="00383850"/>
    <w:rsid w:val="00385509"/>
    <w:rsid w:val="003929EB"/>
    <w:rsid w:val="0039513A"/>
    <w:rsid w:val="00395554"/>
    <w:rsid w:val="003A6BAD"/>
    <w:rsid w:val="003A7232"/>
    <w:rsid w:val="003C08FE"/>
    <w:rsid w:val="003C0A08"/>
    <w:rsid w:val="003C628F"/>
    <w:rsid w:val="003D2AA3"/>
    <w:rsid w:val="003D7DD1"/>
    <w:rsid w:val="003E544E"/>
    <w:rsid w:val="003E7583"/>
    <w:rsid w:val="003F5E74"/>
    <w:rsid w:val="003F6E22"/>
    <w:rsid w:val="004071F0"/>
    <w:rsid w:val="00416823"/>
    <w:rsid w:val="004268F1"/>
    <w:rsid w:val="00435178"/>
    <w:rsid w:val="00441736"/>
    <w:rsid w:val="00460933"/>
    <w:rsid w:val="00475007"/>
    <w:rsid w:val="00475666"/>
    <w:rsid w:val="004813E4"/>
    <w:rsid w:val="0048691B"/>
    <w:rsid w:val="00487F28"/>
    <w:rsid w:val="004A4C1E"/>
    <w:rsid w:val="004B2764"/>
    <w:rsid w:val="004C62A2"/>
    <w:rsid w:val="004D3DF9"/>
    <w:rsid w:val="004E043B"/>
    <w:rsid w:val="004E057B"/>
    <w:rsid w:val="004E2761"/>
    <w:rsid w:val="004F0167"/>
    <w:rsid w:val="004F1086"/>
    <w:rsid w:val="004F1EAF"/>
    <w:rsid w:val="004F644F"/>
    <w:rsid w:val="00511D47"/>
    <w:rsid w:val="00520868"/>
    <w:rsid w:val="00523416"/>
    <w:rsid w:val="00527B0D"/>
    <w:rsid w:val="00533E4B"/>
    <w:rsid w:val="00540845"/>
    <w:rsid w:val="005411D6"/>
    <w:rsid w:val="0054347D"/>
    <w:rsid w:val="00552A76"/>
    <w:rsid w:val="0055516A"/>
    <w:rsid w:val="00563130"/>
    <w:rsid w:val="00571DDA"/>
    <w:rsid w:val="00585E3F"/>
    <w:rsid w:val="00595A05"/>
    <w:rsid w:val="005B010B"/>
    <w:rsid w:val="005B4D21"/>
    <w:rsid w:val="005C2D9C"/>
    <w:rsid w:val="005C3FCC"/>
    <w:rsid w:val="005C7D81"/>
    <w:rsid w:val="005D51AB"/>
    <w:rsid w:val="005E0457"/>
    <w:rsid w:val="005E348F"/>
    <w:rsid w:val="005E3A08"/>
    <w:rsid w:val="005E4AD6"/>
    <w:rsid w:val="005E57CA"/>
    <w:rsid w:val="006019A6"/>
    <w:rsid w:val="00605357"/>
    <w:rsid w:val="00616A07"/>
    <w:rsid w:val="00620DAD"/>
    <w:rsid w:val="00621E8A"/>
    <w:rsid w:val="00637338"/>
    <w:rsid w:val="00640149"/>
    <w:rsid w:val="00645CA6"/>
    <w:rsid w:val="00647814"/>
    <w:rsid w:val="00652BB1"/>
    <w:rsid w:val="00656DAF"/>
    <w:rsid w:val="006614C2"/>
    <w:rsid w:val="00662421"/>
    <w:rsid w:val="0068235D"/>
    <w:rsid w:val="00695F4C"/>
    <w:rsid w:val="006A3932"/>
    <w:rsid w:val="006A6693"/>
    <w:rsid w:val="006B00AE"/>
    <w:rsid w:val="006B5978"/>
    <w:rsid w:val="006B6406"/>
    <w:rsid w:val="006C48BD"/>
    <w:rsid w:val="006D1E5D"/>
    <w:rsid w:val="006D5CEE"/>
    <w:rsid w:val="006E175F"/>
    <w:rsid w:val="006E7758"/>
    <w:rsid w:val="006F2430"/>
    <w:rsid w:val="006F6237"/>
    <w:rsid w:val="007014A3"/>
    <w:rsid w:val="00704799"/>
    <w:rsid w:val="00715137"/>
    <w:rsid w:val="00717785"/>
    <w:rsid w:val="007254E2"/>
    <w:rsid w:val="00731DDF"/>
    <w:rsid w:val="00736E25"/>
    <w:rsid w:val="00737525"/>
    <w:rsid w:val="00741614"/>
    <w:rsid w:val="007417DF"/>
    <w:rsid w:val="00744344"/>
    <w:rsid w:val="007568CF"/>
    <w:rsid w:val="007638E1"/>
    <w:rsid w:val="00765848"/>
    <w:rsid w:val="0076661B"/>
    <w:rsid w:val="007702E4"/>
    <w:rsid w:val="007716E7"/>
    <w:rsid w:val="00774C2D"/>
    <w:rsid w:val="00783236"/>
    <w:rsid w:val="0078789C"/>
    <w:rsid w:val="007A47AB"/>
    <w:rsid w:val="007A6066"/>
    <w:rsid w:val="007C2D16"/>
    <w:rsid w:val="007D076D"/>
    <w:rsid w:val="007D3BF4"/>
    <w:rsid w:val="007E0A38"/>
    <w:rsid w:val="007E1F1A"/>
    <w:rsid w:val="007E2A76"/>
    <w:rsid w:val="007E3D90"/>
    <w:rsid w:val="008012D2"/>
    <w:rsid w:val="008156B3"/>
    <w:rsid w:val="00840D5C"/>
    <w:rsid w:val="008613EC"/>
    <w:rsid w:val="008705E8"/>
    <w:rsid w:val="00881440"/>
    <w:rsid w:val="008849E2"/>
    <w:rsid w:val="008C100E"/>
    <w:rsid w:val="008C1A91"/>
    <w:rsid w:val="008C2E4A"/>
    <w:rsid w:val="008C41F5"/>
    <w:rsid w:val="008C7B8B"/>
    <w:rsid w:val="008D1C5F"/>
    <w:rsid w:val="008D7EDD"/>
    <w:rsid w:val="009016DC"/>
    <w:rsid w:val="00911A3C"/>
    <w:rsid w:val="009142A1"/>
    <w:rsid w:val="009246B4"/>
    <w:rsid w:val="00926A18"/>
    <w:rsid w:val="00940203"/>
    <w:rsid w:val="0094224E"/>
    <w:rsid w:val="00947266"/>
    <w:rsid w:val="00952766"/>
    <w:rsid w:val="009667BE"/>
    <w:rsid w:val="0099046F"/>
    <w:rsid w:val="009A739A"/>
    <w:rsid w:val="009C4516"/>
    <w:rsid w:val="009C6866"/>
    <w:rsid w:val="009D0179"/>
    <w:rsid w:val="009D19A1"/>
    <w:rsid w:val="009D1BB7"/>
    <w:rsid w:val="009E2908"/>
    <w:rsid w:val="009E31C8"/>
    <w:rsid w:val="00A11DA4"/>
    <w:rsid w:val="00A237BB"/>
    <w:rsid w:val="00A31842"/>
    <w:rsid w:val="00A336B6"/>
    <w:rsid w:val="00A36793"/>
    <w:rsid w:val="00A42F75"/>
    <w:rsid w:val="00A44679"/>
    <w:rsid w:val="00A561C0"/>
    <w:rsid w:val="00A6592A"/>
    <w:rsid w:val="00A65AD8"/>
    <w:rsid w:val="00A73740"/>
    <w:rsid w:val="00A76FB2"/>
    <w:rsid w:val="00A877EF"/>
    <w:rsid w:val="00A966EA"/>
    <w:rsid w:val="00AA44F4"/>
    <w:rsid w:val="00AA5EE7"/>
    <w:rsid w:val="00AA70DE"/>
    <w:rsid w:val="00AB6333"/>
    <w:rsid w:val="00AC278E"/>
    <w:rsid w:val="00AD1282"/>
    <w:rsid w:val="00AD45BB"/>
    <w:rsid w:val="00AE4F89"/>
    <w:rsid w:val="00AF664A"/>
    <w:rsid w:val="00B0364D"/>
    <w:rsid w:val="00B11804"/>
    <w:rsid w:val="00B23C50"/>
    <w:rsid w:val="00B25D7D"/>
    <w:rsid w:val="00B305AB"/>
    <w:rsid w:val="00B32D18"/>
    <w:rsid w:val="00B3355C"/>
    <w:rsid w:val="00B34120"/>
    <w:rsid w:val="00B3493C"/>
    <w:rsid w:val="00B401EC"/>
    <w:rsid w:val="00B40367"/>
    <w:rsid w:val="00B45194"/>
    <w:rsid w:val="00B51A76"/>
    <w:rsid w:val="00B62F88"/>
    <w:rsid w:val="00B65BA9"/>
    <w:rsid w:val="00B661C4"/>
    <w:rsid w:val="00B731DB"/>
    <w:rsid w:val="00B73A56"/>
    <w:rsid w:val="00B75192"/>
    <w:rsid w:val="00B771D2"/>
    <w:rsid w:val="00B7771F"/>
    <w:rsid w:val="00B86F75"/>
    <w:rsid w:val="00B90CD9"/>
    <w:rsid w:val="00B93314"/>
    <w:rsid w:val="00BA4A3E"/>
    <w:rsid w:val="00BA7D5D"/>
    <w:rsid w:val="00BC5A12"/>
    <w:rsid w:val="00BD156D"/>
    <w:rsid w:val="00BD18F2"/>
    <w:rsid w:val="00BD3C9B"/>
    <w:rsid w:val="00BD790F"/>
    <w:rsid w:val="00BE300A"/>
    <w:rsid w:val="00BE52C4"/>
    <w:rsid w:val="00BF17EF"/>
    <w:rsid w:val="00BF2612"/>
    <w:rsid w:val="00C04E32"/>
    <w:rsid w:val="00C04F9F"/>
    <w:rsid w:val="00C06505"/>
    <w:rsid w:val="00C068F2"/>
    <w:rsid w:val="00C148FF"/>
    <w:rsid w:val="00C14CF2"/>
    <w:rsid w:val="00C46C1A"/>
    <w:rsid w:val="00C47398"/>
    <w:rsid w:val="00C47C77"/>
    <w:rsid w:val="00C53A24"/>
    <w:rsid w:val="00C5588C"/>
    <w:rsid w:val="00C7739F"/>
    <w:rsid w:val="00C8023D"/>
    <w:rsid w:val="00C83C2B"/>
    <w:rsid w:val="00C90217"/>
    <w:rsid w:val="00C91A12"/>
    <w:rsid w:val="00C9655E"/>
    <w:rsid w:val="00CB38F4"/>
    <w:rsid w:val="00CC43BC"/>
    <w:rsid w:val="00CD13B5"/>
    <w:rsid w:val="00CD273A"/>
    <w:rsid w:val="00CD414F"/>
    <w:rsid w:val="00CD47FC"/>
    <w:rsid w:val="00CE65F9"/>
    <w:rsid w:val="00CF1112"/>
    <w:rsid w:val="00CF3449"/>
    <w:rsid w:val="00CF455D"/>
    <w:rsid w:val="00CF7138"/>
    <w:rsid w:val="00D05BFF"/>
    <w:rsid w:val="00D10E06"/>
    <w:rsid w:val="00D158EB"/>
    <w:rsid w:val="00D1634B"/>
    <w:rsid w:val="00D200B1"/>
    <w:rsid w:val="00D22547"/>
    <w:rsid w:val="00D24C35"/>
    <w:rsid w:val="00D30757"/>
    <w:rsid w:val="00D3426F"/>
    <w:rsid w:val="00D4061C"/>
    <w:rsid w:val="00D43D67"/>
    <w:rsid w:val="00D504B5"/>
    <w:rsid w:val="00D55C22"/>
    <w:rsid w:val="00D75EC2"/>
    <w:rsid w:val="00D76731"/>
    <w:rsid w:val="00D82C4B"/>
    <w:rsid w:val="00D85E0C"/>
    <w:rsid w:val="00D87648"/>
    <w:rsid w:val="00D906E5"/>
    <w:rsid w:val="00D9326D"/>
    <w:rsid w:val="00DA087D"/>
    <w:rsid w:val="00DA08E2"/>
    <w:rsid w:val="00DB05DD"/>
    <w:rsid w:val="00DB161F"/>
    <w:rsid w:val="00DC08EB"/>
    <w:rsid w:val="00DC35BB"/>
    <w:rsid w:val="00DC45B4"/>
    <w:rsid w:val="00DD418D"/>
    <w:rsid w:val="00DD58C6"/>
    <w:rsid w:val="00DD6484"/>
    <w:rsid w:val="00DD79EB"/>
    <w:rsid w:val="00DD7F72"/>
    <w:rsid w:val="00DE13CA"/>
    <w:rsid w:val="00DF0ACE"/>
    <w:rsid w:val="00DF34DA"/>
    <w:rsid w:val="00E0756E"/>
    <w:rsid w:val="00E11E83"/>
    <w:rsid w:val="00E12AC3"/>
    <w:rsid w:val="00E21B4C"/>
    <w:rsid w:val="00E225CA"/>
    <w:rsid w:val="00E23F87"/>
    <w:rsid w:val="00E24D0D"/>
    <w:rsid w:val="00E44BDD"/>
    <w:rsid w:val="00E54D02"/>
    <w:rsid w:val="00E72137"/>
    <w:rsid w:val="00E8782F"/>
    <w:rsid w:val="00E9292A"/>
    <w:rsid w:val="00EA2BD3"/>
    <w:rsid w:val="00EA40D5"/>
    <w:rsid w:val="00EA4113"/>
    <w:rsid w:val="00EB3744"/>
    <w:rsid w:val="00EB4303"/>
    <w:rsid w:val="00EC73B1"/>
    <w:rsid w:val="00ED53FC"/>
    <w:rsid w:val="00EE7FA7"/>
    <w:rsid w:val="00EF3DCA"/>
    <w:rsid w:val="00EF4195"/>
    <w:rsid w:val="00F02671"/>
    <w:rsid w:val="00F05E18"/>
    <w:rsid w:val="00F0747E"/>
    <w:rsid w:val="00F12301"/>
    <w:rsid w:val="00F20C42"/>
    <w:rsid w:val="00F22D18"/>
    <w:rsid w:val="00F23FB9"/>
    <w:rsid w:val="00F25C96"/>
    <w:rsid w:val="00F27667"/>
    <w:rsid w:val="00F27F72"/>
    <w:rsid w:val="00F3114C"/>
    <w:rsid w:val="00F44D0D"/>
    <w:rsid w:val="00F53FF6"/>
    <w:rsid w:val="00F5419D"/>
    <w:rsid w:val="00F5490F"/>
    <w:rsid w:val="00F608EA"/>
    <w:rsid w:val="00F835BA"/>
    <w:rsid w:val="00F864D7"/>
    <w:rsid w:val="00F90C41"/>
    <w:rsid w:val="00F94727"/>
    <w:rsid w:val="00F97022"/>
    <w:rsid w:val="00FA3BC7"/>
    <w:rsid w:val="00FC2841"/>
    <w:rsid w:val="00FC3E54"/>
    <w:rsid w:val="00FC710F"/>
    <w:rsid w:val="00FD4179"/>
    <w:rsid w:val="00FE0526"/>
    <w:rsid w:val="00FE78ED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43D34ED-0DD1-4FEC-8AB4-4E415CF7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61B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76661B"/>
    <w:pPr>
      <w:keepNext/>
      <w:numPr>
        <w:ilvl w:val="1"/>
        <w:numId w:val="1"/>
      </w:numPr>
      <w:ind w:right="0"/>
      <w:outlineLvl w:val="0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76661B"/>
    <w:pPr>
      <w:keepNext/>
      <w:bidi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91A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A12"/>
  </w:style>
  <w:style w:type="table" w:styleId="TableGrid">
    <w:name w:val="Table Grid"/>
    <w:basedOn w:val="TableNormal"/>
    <w:rsid w:val="00914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93A"/>
    <w:pPr>
      <w:ind w:left="720"/>
    </w:pPr>
  </w:style>
  <w:style w:type="paragraph" w:styleId="Header">
    <w:name w:val="header"/>
    <w:basedOn w:val="Normal"/>
    <w:link w:val="HeaderChar"/>
    <w:rsid w:val="00152B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52B38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rsid w:val="00CF4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455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2.bin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emf"/><Relationship Id="rId66" Type="http://schemas.openxmlformats.org/officeDocument/2006/relationships/oleObject" Target="embeddings/oleObject29.bin"/><Relationship Id="rId74" Type="http://schemas.openxmlformats.org/officeDocument/2006/relationships/image" Target="media/image37.png"/><Relationship Id="rId79" Type="http://schemas.openxmlformats.org/officeDocument/2006/relationships/image" Target="media/image40.wmf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footer" Target="footer1.xml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3.emf"/><Relationship Id="rId77" Type="http://schemas.openxmlformats.org/officeDocument/2006/relationships/image" Target="media/image39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4.bin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7.bin"/><Relationship Id="rId70" Type="http://schemas.openxmlformats.org/officeDocument/2006/relationships/image" Target="media/image34.png"/><Relationship Id="rId75" Type="http://schemas.openxmlformats.org/officeDocument/2006/relationships/image" Target="media/image38.wmf"/><Relationship Id="rId83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6.png"/><Relationship Id="rId78" Type="http://schemas.openxmlformats.org/officeDocument/2006/relationships/oleObject" Target="embeddings/oleObject33.bin"/><Relationship Id="rId81" Type="http://schemas.openxmlformats.org/officeDocument/2006/relationships/image" Target="media/image4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</vt:lpstr>
      <vt:lpstr>1)</vt:lpstr>
    </vt:vector>
  </TitlesOfParts>
  <Company/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creator>Sausan Sawaf</dc:creator>
  <cp:lastModifiedBy>Sausan Sawaf</cp:lastModifiedBy>
  <cp:revision>2</cp:revision>
  <cp:lastPrinted>2010-06-15T10:51:00Z</cp:lastPrinted>
  <dcterms:created xsi:type="dcterms:W3CDTF">2015-11-22T12:07:00Z</dcterms:created>
  <dcterms:modified xsi:type="dcterms:W3CDTF">2015-11-22T12:07:00Z</dcterms:modified>
</cp:coreProperties>
</file>