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592" w:rsidRPr="00AF6592" w:rsidRDefault="00AF6592" w:rsidP="00AF6592">
      <w:pPr>
        <w:bidi w:val="0"/>
        <w:jc w:val="center"/>
        <w:rPr>
          <w:rFonts w:ascii="Arial" w:eastAsia="Times New Roman" w:hAnsi="Arial" w:cs="Arial"/>
          <w:b/>
          <w:bCs/>
          <w:color w:val="FF0000"/>
          <w:sz w:val="26"/>
          <w:szCs w:val="26"/>
          <w:rtl/>
        </w:rPr>
      </w:pPr>
      <w:r w:rsidRPr="00AF6592">
        <w:rPr>
          <w:rFonts w:ascii="Arial" w:eastAsia="Times New Roman" w:hAnsi="Arial" w:cs="Arial"/>
          <w:b/>
          <w:bCs/>
          <w:color w:val="FF0000"/>
          <w:sz w:val="26"/>
          <w:szCs w:val="26"/>
        </w:rPr>
        <w:t xml:space="preserve">Translate in to </w:t>
      </w:r>
      <w:r>
        <w:rPr>
          <w:rFonts w:ascii="Arial" w:eastAsia="Times New Roman" w:hAnsi="Arial" w:cs="Arial"/>
          <w:b/>
          <w:bCs/>
          <w:color w:val="FF0000"/>
          <w:sz w:val="26"/>
          <w:szCs w:val="26"/>
        </w:rPr>
        <w:t>English</w:t>
      </w:r>
    </w:p>
    <w:p w:rsidR="007836EC" w:rsidRPr="007836EC" w:rsidRDefault="007836EC" w:rsidP="002311BA">
      <w:pPr>
        <w:jc w:val="both"/>
        <w:rPr>
          <w:sz w:val="30"/>
          <w:szCs w:val="30"/>
          <w:rtl/>
        </w:rPr>
      </w:pPr>
      <w:r w:rsidRPr="007836EC">
        <w:rPr>
          <w:rFonts w:cs="Arial" w:hint="cs"/>
          <w:sz w:val="30"/>
          <w:szCs w:val="30"/>
          <w:rtl/>
        </w:rPr>
        <w:t>يقوم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مركز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شرطة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المنصور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بمكة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المكرمة</w:t>
      </w:r>
      <w:r w:rsidRPr="007836EC">
        <w:rPr>
          <w:rFonts w:cs="Arial"/>
          <w:sz w:val="30"/>
          <w:szCs w:val="30"/>
          <w:rtl/>
        </w:rPr>
        <w:t xml:space="preserve"> </w:t>
      </w:r>
      <w:r w:rsidR="00BC7841">
        <w:rPr>
          <w:rFonts w:cs="Arial" w:hint="cs"/>
          <w:sz w:val="30"/>
          <w:szCs w:val="30"/>
          <w:rtl/>
        </w:rPr>
        <w:t>ح</w:t>
      </w:r>
      <w:r w:rsidR="00F60F67">
        <w:rPr>
          <w:rFonts w:cs="Arial" w:hint="cs"/>
          <w:sz w:val="30"/>
          <w:szCs w:val="30"/>
          <w:rtl/>
        </w:rPr>
        <w:t>ا</w:t>
      </w:r>
      <w:r w:rsidR="00BC7841">
        <w:rPr>
          <w:rFonts w:cs="Arial" w:hint="cs"/>
          <w:sz w:val="30"/>
          <w:szCs w:val="30"/>
          <w:rtl/>
        </w:rPr>
        <w:t xml:space="preserve">ليا </w:t>
      </w:r>
      <w:r w:rsidRPr="007836EC">
        <w:rPr>
          <w:rFonts w:cs="Arial" w:hint="cs"/>
          <w:sz w:val="30"/>
          <w:szCs w:val="30"/>
          <w:rtl/>
        </w:rPr>
        <w:t>بالتحقيق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مع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موظف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سعودي</w:t>
      </w:r>
      <w:r w:rsidRPr="007836EC">
        <w:rPr>
          <w:rFonts w:cs="Arial"/>
          <w:sz w:val="30"/>
          <w:szCs w:val="30"/>
          <w:rtl/>
        </w:rPr>
        <w:t xml:space="preserve"> "٢٨ </w:t>
      </w:r>
      <w:r w:rsidRPr="007836EC">
        <w:rPr>
          <w:rFonts w:cs="Arial" w:hint="cs"/>
          <w:sz w:val="30"/>
          <w:szCs w:val="30"/>
          <w:rtl/>
        </w:rPr>
        <w:t>عاماً</w:t>
      </w:r>
      <w:r w:rsidRPr="007836EC">
        <w:rPr>
          <w:rFonts w:cs="Arial"/>
          <w:sz w:val="30"/>
          <w:szCs w:val="30"/>
          <w:rtl/>
        </w:rPr>
        <w:t xml:space="preserve">" </w:t>
      </w:r>
      <w:r w:rsidRPr="007836EC">
        <w:rPr>
          <w:rFonts w:cs="Arial" w:hint="cs"/>
          <w:sz w:val="30"/>
          <w:szCs w:val="30"/>
          <w:rtl/>
        </w:rPr>
        <w:t>إثر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حصوله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على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مبلغ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مالي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يزيد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على</w:t>
      </w:r>
      <w:r w:rsidRPr="007836EC">
        <w:rPr>
          <w:rFonts w:cs="Arial"/>
          <w:sz w:val="30"/>
          <w:szCs w:val="30"/>
          <w:rtl/>
        </w:rPr>
        <w:t xml:space="preserve"> ١٢٠ </w:t>
      </w:r>
      <w:r w:rsidRPr="007836EC">
        <w:rPr>
          <w:rFonts w:cs="Arial" w:hint="cs"/>
          <w:sz w:val="30"/>
          <w:szCs w:val="30"/>
          <w:rtl/>
        </w:rPr>
        <w:t>ألف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ريال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بطرق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غير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مشروعة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من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خلال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قيامه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بجمع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التبرعات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وتوزيعه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لمستندات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غير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رسمية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وإيداعه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المبلغ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في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حسابه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الخاص</w:t>
      </w:r>
      <w:r w:rsidRPr="007836EC">
        <w:rPr>
          <w:rFonts w:cs="Arial"/>
          <w:sz w:val="30"/>
          <w:szCs w:val="30"/>
          <w:rtl/>
        </w:rPr>
        <w:t>.</w:t>
      </w:r>
    </w:p>
    <w:p w:rsidR="007635B4" w:rsidRDefault="007836EC" w:rsidP="002311BA">
      <w:pPr>
        <w:jc w:val="both"/>
        <w:rPr>
          <w:sz w:val="30"/>
          <w:szCs w:val="30"/>
          <w:rtl/>
        </w:rPr>
      </w:pPr>
      <w:r w:rsidRPr="007836EC">
        <w:rPr>
          <w:rFonts w:cs="Arial" w:hint="cs"/>
          <w:sz w:val="30"/>
          <w:szCs w:val="30"/>
          <w:rtl/>
        </w:rPr>
        <w:t>وتفيد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المعلومات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بأن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مركز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الشرطة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تلقى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معلومات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عن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جمع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التبرعات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من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المتهم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وحصوله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على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مبالغ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مالية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تزيد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على</w:t>
      </w:r>
      <w:r w:rsidRPr="007836EC">
        <w:rPr>
          <w:rFonts w:cs="Arial"/>
          <w:sz w:val="30"/>
          <w:szCs w:val="30"/>
          <w:rtl/>
        </w:rPr>
        <w:t xml:space="preserve"> ١٢٠ </w:t>
      </w:r>
      <w:r w:rsidRPr="007836EC">
        <w:rPr>
          <w:rFonts w:cs="Arial" w:hint="cs"/>
          <w:sz w:val="30"/>
          <w:szCs w:val="30"/>
          <w:rtl/>
        </w:rPr>
        <w:t>ألف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ريال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من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الضحايا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الذين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حصلوا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على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كوبونات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ومستندات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غير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رسمية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لهذه</w:t>
      </w:r>
      <w:r w:rsidRPr="007836EC">
        <w:rPr>
          <w:rFonts w:cs="Arial"/>
          <w:sz w:val="30"/>
          <w:szCs w:val="30"/>
          <w:rtl/>
        </w:rPr>
        <w:t xml:space="preserve"> </w:t>
      </w:r>
      <w:r w:rsidRPr="007836EC">
        <w:rPr>
          <w:rFonts w:cs="Arial" w:hint="cs"/>
          <w:sz w:val="30"/>
          <w:szCs w:val="30"/>
          <w:rtl/>
        </w:rPr>
        <w:t>التبرعات</w:t>
      </w:r>
      <w:r w:rsidRPr="007836EC">
        <w:rPr>
          <w:rFonts w:cs="Arial"/>
          <w:sz w:val="30"/>
          <w:szCs w:val="30"/>
          <w:rtl/>
        </w:rPr>
        <w:t>.</w:t>
      </w:r>
    </w:p>
    <w:p w:rsidR="00C831D8" w:rsidRDefault="00C831D8" w:rsidP="007836EC">
      <w:pPr>
        <w:jc w:val="both"/>
        <w:rPr>
          <w:sz w:val="30"/>
          <w:szCs w:val="30"/>
          <w:rtl/>
        </w:rPr>
      </w:pPr>
    </w:p>
    <w:p w:rsidR="00C831D8" w:rsidRDefault="00C831D8" w:rsidP="007836EC">
      <w:pPr>
        <w:jc w:val="both"/>
        <w:rPr>
          <w:sz w:val="30"/>
          <w:szCs w:val="30"/>
          <w:rtl/>
        </w:rPr>
      </w:pPr>
    </w:p>
    <w:p w:rsidR="00C831D8" w:rsidRDefault="00C831D8" w:rsidP="007836EC">
      <w:pPr>
        <w:jc w:val="both"/>
        <w:rPr>
          <w:sz w:val="30"/>
          <w:szCs w:val="30"/>
          <w:rtl/>
        </w:rPr>
      </w:pPr>
    </w:p>
    <w:p w:rsidR="00C831D8" w:rsidRDefault="00C831D8" w:rsidP="007836EC">
      <w:pPr>
        <w:jc w:val="both"/>
        <w:rPr>
          <w:sz w:val="30"/>
          <w:szCs w:val="30"/>
          <w:rtl/>
        </w:rPr>
      </w:pPr>
    </w:p>
    <w:p w:rsidR="00C831D8" w:rsidRDefault="00C831D8" w:rsidP="007836EC">
      <w:pPr>
        <w:jc w:val="both"/>
        <w:rPr>
          <w:sz w:val="30"/>
          <w:szCs w:val="30"/>
          <w:rtl/>
        </w:rPr>
      </w:pPr>
    </w:p>
    <w:p w:rsidR="00C831D8" w:rsidRDefault="00C831D8" w:rsidP="007836EC">
      <w:pPr>
        <w:jc w:val="both"/>
        <w:rPr>
          <w:sz w:val="30"/>
          <w:szCs w:val="30"/>
          <w:rtl/>
        </w:rPr>
      </w:pPr>
    </w:p>
    <w:p w:rsidR="00C831D8" w:rsidRDefault="00C831D8" w:rsidP="007836EC">
      <w:pPr>
        <w:jc w:val="both"/>
        <w:rPr>
          <w:sz w:val="30"/>
          <w:szCs w:val="30"/>
          <w:rtl/>
        </w:rPr>
      </w:pPr>
    </w:p>
    <w:p w:rsidR="00C831D8" w:rsidRDefault="00C831D8" w:rsidP="007836EC">
      <w:pPr>
        <w:jc w:val="both"/>
        <w:rPr>
          <w:sz w:val="30"/>
          <w:szCs w:val="30"/>
          <w:rtl/>
        </w:rPr>
      </w:pPr>
    </w:p>
    <w:p w:rsidR="00C831D8" w:rsidRDefault="00C831D8" w:rsidP="007836EC">
      <w:pPr>
        <w:jc w:val="both"/>
        <w:rPr>
          <w:sz w:val="30"/>
          <w:szCs w:val="30"/>
          <w:rtl/>
        </w:rPr>
      </w:pPr>
    </w:p>
    <w:p w:rsidR="00C831D8" w:rsidRDefault="00C831D8" w:rsidP="007836EC">
      <w:pPr>
        <w:jc w:val="both"/>
        <w:rPr>
          <w:sz w:val="30"/>
          <w:szCs w:val="30"/>
          <w:rtl/>
        </w:rPr>
      </w:pPr>
    </w:p>
    <w:p w:rsidR="00C831D8" w:rsidRDefault="00C831D8" w:rsidP="007836EC">
      <w:pPr>
        <w:jc w:val="both"/>
        <w:rPr>
          <w:sz w:val="30"/>
          <w:szCs w:val="30"/>
          <w:rtl/>
        </w:rPr>
      </w:pPr>
    </w:p>
    <w:p w:rsidR="00C831D8" w:rsidRDefault="00C831D8" w:rsidP="007836EC">
      <w:pPr>
        <w:jc w:val="both"/>
        <w:rPr>
          <w:sz w:val="30"/>
          <w:szCs w:val="30"/>
          <w:rtl/>
        </w:rPr>
      </w:pPr>
    </w:p>
    <w:p w:rsidR="00C831D8" w:rsidRDefault="00C831D8" w:rsidP="007836EC">
      <w:pPr>
        <w:jc w:val="both"/>
        <w:rPr>
          <w:sz w:val="30"/>
          <w:szCs w:val="30"/>
          <w:rtl/>
        </w:rPr>
      </w:pPr>
    </w:p>
    <w:p w:rsidR="00C831D8" w:rsidRDefault="00C831D8" w:rsidP="007836EC">
      <w:pPr>
        <w:jc w:val="both"/>
        <w:rPr>
          <w:sz w:val="30"/>
          <w:szCs w:val="30"/>
          <w:rtl/>
        </w:rPr>
      </w:pPr>
    </w:p>
    <w:p w:rsidR="00C831D8" w:rsidRDefault="00C831D8" w:rsidP="007836EC">
      <w:pPr>
        <w:jc w:val="both"/>
        <w:rPr>
          <w:rFonts w:hint="cs"/>
          <w:sz w:val="30"/>
          <w:szCs w:val="30"/>
          <w:rtl/>
        </w:rPr>
      </w:pPr>
    </w:p>
    <w:p w:rsidR="00831962" w:rsidRDefault="00831962" w:rsidP="007836EC">
      <w:pPr>
        <w:jc w:val="both"/>
        <w:rPr>
          <w:rFonts w:hint="cs"/>
          <w:sz w:val="30"/>
          <w:szCs w:val="30"/>
          <w:rtl/>
        </w:rPr>
      </w:pPr>
    </w:p>
    <w:p w:rsidR="00831962" w:rsidRDefault="00831962" w:rsidP="007836EC">
      <w:pPr>
        <w:jc w:val="both"/>
        <w:rPr>
          <w:sz w:val="30"/>
          <w:szCs w:val="30"/>
          <w:rtl/>
        </w:rPr>
      </w:pPr>
    </w:p>
    <w:p w:rsidR="00C831D8" w:rsidRDefault="00C831D8" w:rsidP="007836EC">
      <w:pPr>
        <w:jc w:val="both"/>
        <w:rPr>
          <w:sz w:val="30"/>
          <w:szCs w:val="30"/>
          <w:rtl/>
        </w:rPr>
      </w:pPr>
    </w:p>
    <w:p w:rsidR="00AF6592" w:rsidRPr="00AF6592" w:rsidRDefault="00AF6592" w:rsidP="00AF6592">
      <w:pPr>
        <w:bidi w:val="0"/>
        <w:jc w:val="center"/>
        <w:rPr>
          <w:rFonts w:ascii="Arial" w:eastAsia="Times New Roman" w:hAnsi="Arial" w:cs="Arial"/>
          <w:b/>
          <w:bCs/>
          <w:color w:val="FF0000"/>
          <w:sz w:val="26"/>
          <w:szCs w:val="26"/>
        </w:rPr>
      </w:pPr>
      <w:r w:rsidRPr="00AF6592">
        <w:rPr>
          <w:rFonts w:ascii="Arial" w:eastAsia="Times New Roman" w:hAnsi="Arial" w:cs="Arial"/>
          <w:b/>
          <w:bCs/>
          <w:color w:val="FF0000"/>
          <w:sz w:val="26"/>
          <w:szCs w:val="26"/>
        </w:rPr>
        <w:lastRenderedPageBreak/>
        <w:t>Translate in to Arabic</w:t>
      </w:r>
    </w:p>
    <w:p w:rsidR="00C831D8" w:rsidRPr="00AF6592" w:rsidRDefault="00C831D8" w:rsidP="00F60F67">
      <w:pPr>
        <w:bidi w:val="0"/>
        <w:rPr>
          <w:rFonts w:ascii="Arial" w:eastAsia="Times New Roman" w:hAnsi="Arial" w:cs="Arial"/>
          <w:b/>
          <w:bCs/>
          <w:color w:val="333333"/>
          <w:sz w:val="26"/>
          <w:szCs w:val="26"/>
        </w:rPr>
      </w:pPr>
      <w:r w:rsidRPr="00AF6592">
        <w:rPr>
          <w:rFonts w:ascii="Arial" w:eastAsia="Times New Roman" w:hAnsi="Arial" w:cs="Arial"/>
          <w:b/>
          <w:bCs/>
          <w:color w:val="333333"/>
          <w:sz w:val="26"/>
          <w:szCs w:val="26"/>
        </w:rPr>
        <w:t>The founder of a well known US Financial Group has pleaded guilty to a fraud involving 24,000 customers in the US state of Iowa</w:t>
      </w:r>
      <w:r w:rsidRPr="00AF6592">
        <w:rPr>
          <w:rFonts w:ascii="Arial" w:eastAsia="Times New Roman" w:hAnsi="Arial" w:cs="Arial"/>
          <w:b/>
          <w:bCs/>
          <w:color w:val="333333"/>
          <w:sz w:val="26"/>
          <w:szCs w:val="26"/>
          <w:rtl/>
        </w:rPr>
        <w:t>.</w:t>
      </w:r>
      <w:r w:rsidR="00AF6592">
        <w:rPr>
          <w:rFonts w:ascii="Arial" w:eastAsia="Times New Roman" w:hAnsi="Arial" w:cs="Arial"/>
          <w:b/>
          <w:bCs/>
          <w:color w:val="333333"/>
          <w:sz w:val="26"/>
          <w:szCs w:val="26"/>
        </w:rPr>
        <w:t xml:space="preserve"> </w:t>
      </w:r>
      <w:r w:rsidRPr="00AF6592">
        <w:rPr>
          <w:rFonts w:ascii="Arial" w:eastAsia="Times New Roman" w:hAnsi="Arial" w:cs="Arial"/>
          <w:b/>
          <w:bCs/>
          <w:color w:val="333333"/>
          <w:sz w:val="26"/>
          <w:szCs w:val="26"/>
        </w:rPr>
        <w:t>The embezzlement</w:t>
      </w:r>
      <w:r w:rsidR="00F60F67">
        <w:rPr>
          <w:rFonts w:ascii="Arial" w:eastAsia="Times New Roman" w:hAnsi="Arial" w:cs="Arial"/>
          <w:b/>
          <w:bCs/>
          <w:color w:val="333333"/>
          <w:sz w:val="26"/>
          <w:szCs w:val="26"/>
        </w:rPr>
        <w:t>s</w:t>
      </w:r>
      <w:r w:rsidRPr="00AF6592">
        <w:rPr>
          <w:rFonts w:ascii="Arial" w:eastAsia="Times New Roman" w:hAnsi="Arial" w:cs="Arial"/>
          <w:b/>
          <w:bCs/>
          <w:color w:val="333333"/>
          <w:sz w:val="26"/>
          <w:szCs w:val="26"/>
        </w:rPr>
        <w:t xml:space="preserve">, </w:t>
      </w:r>
      <w:r w:rsidR="00AF6592" w:rsidRPr="00AF6592">
        <w:rPr>
          <w:rFonts w:ascii="Arial" w:eastAsia="Times New Roman" w:hAnsi="Arial" w:cs="Arial"/>
          <w:b/>
          <w:bCs/>
          <w:color w:val="333333"/>
          <w:sz w:val="26"/>
          <w:szCs w:val="26"/>
        </w:rPr>
        <w:t>totaling</w:t>
      </w:r>
      <w:r w:rsidRPr="00AF6592">
        <w:rPr>
          <w:rFonts w:ascii="Arial" w:eastAsia="Times New Roman" w:hAnsi="Arial" w:cs="Arial"/>
          <w:b/>
          <w:bCs/>
          <w:color w:val="333333"/>
          <w:sz w:val="26"/>
          <w:szCs w:val="26"/>
        </w:rPr>
        <w:t xml:space="preserve"> over $100m, began some 20 years ago</w:t>
      </w:r>
      <w:r w:rsidRPr="00AF6592">
        <w:rPr>
          <w:rFonts w:ascii="Arial" w:eastAsia="Times New Roman" w:hAnsi="Arial" w:cs="Arial"/>
          <w:b/>
          <w:bCs/>
          <w:color w:val="333333"/>
          <w:sz w:val="26"/>
          <w:szCs w:val="26"/>
          <w:rtl/>
        </w:rPr>
        <w:t>.</w:t>
      </w:r>
    </w:p>
    <w:p w:rsidR="00AF6592" w:rsidRPr="00AF6592" w:rsidRDefault="00C831D8" w:rsidP="00F60F67">
      <w:pPr>
        <w:bidi w:val="0"/>
        <w:rPr>
          <w:rFonts w:ascii="Arial" w:eastAsia="Times New Roman" w:hAnsi="Arial" w:cs="Arial"/>
          <w:b/>
          <w:bCs/>
          <w:color w:val="333333"/>
          <w:sz w:val="26"/>
          <w:szCs w:val="26"/>
        </w:rPr>
      </w:pPr>
      <w:r w:rsidRPr="00AF6592">
        <w:rPr>
          <w:rFonts w:ascii="Arial" w:eastAsia="Times New Roman" w:hAnsi="Arial" w:cs="Arial"/>
          <w:b/>
          <w:bCs/>
          <w:color w:val="333333"/>
          <w:sz w:val="26"/>
          <w:szCs w:val="26"/>
        </w:rPr>
        <w:t xml:space="preserve">Russell </w:t>
      </w:r>
      <w:proofErr w:type="spellStart"/>
      <w:r w:rsidRPr="00AF6592">
        <w:rPr>
          <w:rFonts w:ascii="Arial" w:eastAsia="Times New Roman" w:hAnsi="Arial" w:cs="Arial"/>
          <w:b/>
          <w:bCs/>
          <w:color w:val="333333"/>
          <w:sz w:val="26"/>
          <w:szCs w:val="26"/>
        </w:rPr>
        <w:t>Wasendorf</w:t>
      </w:r>
      <w:proofErr w:type="spellEnd"/>
      <w:r w:rsidRPr="00AF6592">
        <w:rPr>
          <w:rFonts w:ascii="Arial" w:eastAsia="Times New Roman" w:hAnsi="Arial" w:cs="Arial"/>
          <w:b/>
          <w:bCs/>
          <w:color w:val="333333"/>
          <w:sz w:val="26"/>
          <w:szCs w:val="26"/>
        </w:rPr>
        <w:t xml:space="preserve">, who is 64, was once regarded as a noble figure </w:t>
      </w:r>
      <w:proofErr w:type="gramStart"/>
      <w:r w:rsidRPr="00AF6592">
        <w:rPr>
          <w:rFonts w:ascii="Arial" w:eastAsia="Times New Roman" w:hAnsi="Arial" w:cs="Arial"/>
          <w:b/>
          <w:bCs/>
          <w:color w:val="333333"/>
          <w:sz w:val="26"/>
          <w:szCs w:val="26"/>
        </w:rPr>
        <w:t>who</w:t>
      </w:r>
      <w:proofErr w:type="gramEnd"/>
      <w:r w:rsidRPr="00AF6592">
        <w:rPr>
          <w:rFonts w:ascii="Arial" w:eastAsia="Times New Roman" w:hAnsi="Arial" w:cs="Arial"/>
          <w:b/>
          <w:bCs/>
          <w:color w:val="333333"/>
          <w:sz w:val="26"/>
          <w:szCs w:val="26"/>
        </w:rPr>
        <w:t xml:space="preserve"> supported a range of institutions from health care to universities</w:t>
      </w:r>
      <w:r w:rsidRPr="00AF6592">
        <w:rPr>
          <w:rFonts w:ascii="Arial" w:eastAsia="Times New Roman" w:hAnsi="Arial" w:cs="Arial"/>
          <w:b/>
          <w:bCs/>
          <w:color w:val="333333"/>
          <w:sz w:val="26"/>
          <w:szCs w:val="26"/>
          <w:rtl/>
        </w:rPr>
        <w:t xml:space="preserve">. </w:t>
      </w:r>
      <w:r w:rsidR="00AF6592">
        <w:rPr>
          <w:rFonts w:ascii="Arial" w:eastAsia="Times New Roman" w:hAnsi="Arial" w:cs="Arial"/>
          <w:b/>
          <w:bCs/>
          <w:color w:val="333333"/>
          <w:sz w:val="26"/>
          <w:szCs w:val="26"/>
        </w:rPr>
        <w:t xml:space="preserve"> </w:t>
      </w:r>
      <w:r w:rsidR="00AF6592" w:rsidRPr="00AF6592">
        <w:rPr>
          <w:rFonts w:ascii="Arial" w:eastAsia="Times New Roman" w:hAnsi="Arial" w:cs="Arial"/>
          <w:b/>
          <w:bCs/>
          <w:color w:val="333333"/>
          <w:sz w:val="26"/>
          <w:szCs w:val="26"/>
        </w:rPr>
        <w:t>He now faces at least 24 years in jail. Prosecutors said: "He has gone from being a hero... to a villain</w:t>
      </w:r>
      <w:r w:rsidR="00AF6592" w:rsidRPr="00AF6592">
        <w:rPr>
          <w:rFonts w:ascii="Arial" w:eastAsia="Times New Roman" w:hAnsi="Arial" w:cs="Arial"/>
          <w:b/>
          <w:bCs/>
          <w:color w:val="333333"/>
          <w:sz w:val="26"/>
          <w:szCs w:val="26"/>
          <w:rtl/>
        </w:rPr>
        <w:t>."</w:t>
      </w:r>
    </w:p>
    <w:p w:rsidR="00C831D8" w:rsidRPr="00AF6592" w:rsidRDefault="00C831D8" w:rsidP="00AF6592">
      <w:pPr>
        <w:bidi w:val="0"/>
        <w:rPr>
          <w:rFonts w:ascii="Arial" w:eastAsia="Times New Roman" w:hAnsi="Arial" w:cs="Arial"/>
          <w:b/>
          <w:bCs/>
          <w:color w:val="333333"/>
          <w:sz w:val="26"/>
          <w:szCs w:val="26"/>
        </w:rPr>
      </w:pPr>
    </w:p>
    <w:p w:rsidR="00C831D8" w:rsidRPr="00AF6592" w:rsidRDefault="00C831D8" w:rsidP="00AF6592">
      <w:pPr>
        <w:jc w:val="right"/>
        <w:rPr>
          <w:rFonts w:ascii="Arial" w:eastAsia="Times New Roman" w:hAnsi="Arial" w:cs="Arial"/>
          <w:b/>
          <w:bCs/>
          <w:color w:val="333333"/>
          <w:sz w:val="26"/>
          <w:szCs w:val="26"/>
          <w:rtl/>
        </w:rPr>
      </w:pPr>
    </w:p>
    <w:p w:rsidR="00AF6592" w:rsidRPr="00AF6592" w:rsidRDefault="00AF6592">
      <w:pPr>
        <w:bidi w:val="0"/>
        <w:rPr>
          <w:rFonts w:ascii="Arial" w:eastAsia="Times New Roman" w:hAnsi="Arial" w:cs="Arial"/>
          <w:b/>
          <w:bCs/>
          <w:color w:val="333333"/>
          <w:sz w:val="26"/>
          <w:szCs w:val="26"/>
        </w:rPr>
      </w:pPr>
    </w:p>
    <w:sectPr w:rsidR="00AF6592" w:rsidRPr="00AF6592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20"/>
  <w:characterSpacingControl w:val="doNotCompress"/>
  <w:compat/>
  <w:rsids>
    <w:rsidRoot w:val="007836EC"/>
    <w:rsid w:val="0013228E"/>
    <w:rsid w:val="002311BA"/>
    <w:rsid w:val="003E2841"/>
    <w:rsid w:val="007635B4"/>
    <w:rsid w:val="007836EC"/>
    <w:rsid w:val="00831962"/>
    <w:rsid w:val="00AF6592"/>
    <w:rsid w:val="00BC7841"/>
    <w:rsid w:val="00C831D8"/>
    <w:rsid w:val="00D97611"/>
    <w:rsid w:val="00F60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5B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1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01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3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89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636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41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102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</dc:creator>
  <cp:keywords/>
  <dc:description/>
  <cp:lastModifiedBy>Shafi</cp:lastModifiedBy>
  <cp:revision>7</cp:revision>
  <dcterms:created xsi:type="dcterms:W3CDTF">2012-09-18T07:55:00Z</dcterms:created>
  <dcterms:modified xsi:type="dcterms:W3CDTF">2014-09-04T08:51:00Z</dcterms:modified>
</cp:coreProperties>
</file>