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11" w:rsidRDefault="00076511" w:rsidP="003F5FA2">
      <w:pPr>
        <w:jc w:val="center"/>
        <w:rPr>
          <w:rFonts w:asciiTheme="majorBidi" w:hAnsiTheme="majorBidi" w:cstheme="majorBidi"/>
          <w:b/>
          <w:bCs/>
          <w:sz w:val="32"/>
          <w:szCs w:val="32"/>
        </w:rPr>
      </w:pPr>
      <w:bookmarkStart w:id="0" w:name="_GoBack"/>
      <w:bookmarkEnd w:id="0"/>
    </w:p>
    <w:p w:rsidR="00076511" w:rsidRDefault="00076511" w:rsidP="003F5FA2">
      <w:pPr>
        <w:jc w:val="center"/>
        <w:rPr>
          <w:rFonts w:asciiTheme="majorBidi" w:hAnsiTheme="majorBidi" w:cstheme="majorBidi"/>
          <w:b/>
          <w:bCs/>
          <w:sz w:val="32"/>
          <w:szCs w:val="32"/>
        </w:rPr>
      </w:pPr>
    </w:p>
    <w:p w:rsidR="00076511" w:rsidRDefault="00DF22DA" w:rsidP="003F5FA2">
      <w:pPr>
        <w:jc w:val="center"/>
        <w:rPr>
          <w:rFonts w:asciiTheme="majorBidi" w:hAnsiTheme="majorBidi" w:cstheme="majorBidi"/>
          <w:b/>
          <w:bCs/>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71552" behindDoc="0" locked="0" layoutInCell="1" allowOverlap="1">
                <wp:simplePos x="0" y="0"/>
                <wp:positionH relativeFrom="column">
                  <wp:posOffset>1400861</wp:posOffset>
                </wp:positionH>
                <wp:positionV relativeFrom="paragraph">
                  <wp:posOffset>92100</wp:posOffset>
                </wp:positionV>
                <wp:extent cx="4140352" cy="2011680"/>
                <wp:effectExtent l="0" t="0" r="12700" b="26670"/>
                <wp:wrapNone/>
                <wp:docPr id="22" name="Rectangle 22"/>
                <wp:cNvGraphicFramePr/>
                <a:graphic xmlns:a="http://schemas.openxmlformats.org/drawingml/2006/main">
                  <a:graphicData uri="http://schemas.microsoft.com/office/word/2010/wordprocessingShape">
                    <wps:wsp>
                      <wps:cNvSpPr/>
                      <wps:spPr>
                        <a:xfrm>
                          <a:off x="0" y="0"/>
                          <a:ext cx="4140352" cy="2011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F22DA" w:rsidRPr="00DF22DA" w:rsidRDefault="00DF22DA" w:rsidP="00DF22DA">
                            <w:pPr>
                              <w:jc w:val="center"/>
                              <w:rPr>
                                <w:color w:val="0D0D0D" w:themeColor="text1" w:themeTint="F2"/>
                                <w:sz w:val="96"/>
                                <w:szCs w:val="96"/>
                              </w:rPr>
                            </w:pPr>
                            <w:r w:rsidRPr="00DF22DA">
                              <w:rPr>
                                <w:color w:val="0D0D0D" w:themeColor="text1" w:themeTint="F2"/>
                                <w:sz w:val="96"/>
                                <w:szCs w:val="96"/>
                              </w:rPr>
                              <w:t>Lab.</w:t>
                            </w:r>
                          </w:p>
                          <w:p w:rsidR="00DF22DA" w:rsidRPr="00DF22DA" w:rsidRDefault="00DF22DA" w:rsidP="00DF22DA">
                            <w:pPr>
                              <w:jc w:val="center"/>
                              <w:rPr>
                                <w:sz w:val="96"/>
                                <w:szCs w:val="96"/>
                              </w:rPr>
                            </w:pPr>
                            <w:r w:rsidRPr="00DF22DA">
                              <w:rPr>
                                <w:color w:val="0D0D0D" w:themeColor="text1" w:themeTint="F2"/>
                                <w:sz w:val="96"/>
                                <w:szCs w:val="96"/>
                              </w:rPr>
                              <w:t>351 chem.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110.3pt;margin-top:7.25pt;width:326pt;height:15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" fillcolor="white [3212]" strokecolor="#243f60 [1604]" strokeweight="2pt">
                <v:textbox>
                  <w:txbxContent>
                    <w:p w:rsidR="00DF22DA" w:rsidRPr="00DF22DA" w:rsidRDefault="00DF22DA" w:rsidP="00DF22DA">
                      <w:pPr>
                        <w:jc w:val="center"/>
                        <w:rPr>
                          <w:color w:val="0D0D0D" w:themeColor="text1" w:themeTint="F2"/>
                          <w:sz w:val="96"/>
                          <w:szCs w:val="96"/>
                        </w:rPr>
                      </w:pPr>
                      <w:proofErr w:type="gramStart"/>
                      <w:r w:rsidRPr="00DF22DA">
                        <w:rPr>
                          <w:color w:val="0D0D0D" w:themeColor="text1" w:themeTint="F2"/>
                          <w:sz w:val="96"/>
                          <w:szCs w:val="96"/>
                        </w:rPr>
                        <w:t>Lab.</w:t>
                      </w:r>
                      <w:proofErr w:type="gramEnd"/>
                    </w:p>
                    <w:p w:rsidR="00DF22DA" w:rsidRPr="00DF22DA" w:rsidRDefault="00DF22DA" w:rsidP="00DF22DA">
                      <w:pPr>
                        <w:jc w:val="center"/>
                        <w:rPr>
                          <w:sz w:val="96"/>
                          <w:szCs w:val="96"/>
                        </w:rPr>
                      </w:pPr>
                      <w:proofErr w:type="gramStart"/>
                      <w:r w:rsidRPr="00DF22DA">
                        <w:rPr>
                          <w:color w:val="0D0D0D" w:themeColor="text1" w:themeTint="F2"/>
                          <w:sz w:val="96"/>
                          <w:szCs w:val="96"/>
                        </w:rPr>
                        <w:t>351 chem.</w:t>
                      </w:r>
                      <w:proofErr w:type="gramEnd"/>
                    </w:p>
                  </w:txbxContent>
                </v:textbox>
              </v:rect>
            </w:pict>
          </mc:Fallback>
        </mc:AlternateContent>
      </w: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DF22DA" w:rsidP="003F5FA2">
      <w:pPr>
        <w:jc w:val="center"/>
        <w:rPr>
          <w:rFonts w:asciiTheme="majorBidi" w:hAnsiTheme="majorBidi" w:cstheme="majorBidi"/>
          <w:b/>
          <w:bCs/>
          <w:sz w:val="32"/>
          <w:szCs w:val="32"/>
        </w:rPr>
      </w:pPr>
      <w:r>
        <w:rPr>
          <w:rFonts w:ascii="Arial" w:hAnsi="Arial" w:cs="Arial"/>
          <w:noProof/>
          <w:sz w:val="20"/>
          <w:szCs w:val="20"/>
        </w:rPr>
        <w:drawing>
          <wp:inline distT="0" distB="0" distL="0" distR="0" wp14:anchorId="11FCF1AC" wp14:editId="59C0220A">
            <wp:extent cx="4352290" cy="2458085"/>
            <wp:effectExtent l="0" t="0" r="0" b="0"/>
            <wp:docPr id="24" name="il_fi" descr="http://www.files.chem.vt.edu/chem-ed/spec/uv-vis/graphics/spectrome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les.chem.vt.edu/chem-ed/spec/uv-vis/graphics/spectrometer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290" cy="2458085"/>
                    </a:xfrm>
                    <a:prstGeom prst="rect">
                      <a:avLst/>
                    </a:prstGeom>
                    <a:noFill/>
                    <a:ln>
                      <a:noFill/>
                    </a:ln>
                  </pic:spPr>
                </pic:pic>
              </a:graphicData>
            </a:graphic>
          </wp:inline>
        </w:drawing>
      </w: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20"/>
          <w:szCs w:val="20"/>
        </w:rPr>
      </w:pPr>
    </w:p>
    <w:p w:rsidR="00C44328" w:rsidRDefault="00C44328" w:rsidP="003F5FA2">
      <w:pPr>
        <w:jc w:val="center"/>
        <w:rPr>
          <w:rFonts w:asciiTheme="majorBidi" w:hAnsiTheme="majorBidi" w:cstheme="majorBidi"/>
          <w:b/>
          <w:bCs/>
          <w:sz w:val="20"/>
          <w:szCs w:val="20"/>
        </w:rPr>
      </w:pPr>
    </w:p>
    <w:p w:rsidR="00C44328" w:rsidRPr="00DF22DA" w:rsidRDefault="00C44328" w:rsidP="003F5FA2">
      <w:pPr>
        <w:jc w:val="center"/>
        <w:rPr>
          <w:rFonts w:asciiTheme="majorBidi" w:hAnsiTheme="majorBidi" w:cstheme="majorBidi"/>
          <w:b/>
          <w:bCs/>
          <w:sz w:val="20"/>
          <w:szCs w:val="20"/>
        </w:rPr>
      </w:pPr>
    </w:p>
    <w:p w:rsidR="00076511" w:rsidRPr="0098562A" w:rsidRDefault="0098562A" w:rsidP="0098562A">
      <w:pPr>
        <w:jc w:val="right"/>
        <w:rPr>
          <w:rFonts w:asciiTheme="majorBidi" w:hAnsiTheme="majorBidi" w:cstheme="majorBidi"/>
          <w:b/>
          <w:bCs/>
          <w:sz w:val="24"/>
          <w:szCs w:val="24"/>
        </w:rPr>
      </w:pPr>
      <w:r w:rsidRPr="0098562A">
        <w:rPr>
          <w:rFonts w:asciiTheme="majorBidi" w:hAnsiTheme="majorBidi" w:cstheme="majorBidi"/>
          <w:b/>
          <w:bCs/>
          <w:sz w:val="24"/>
          <w:szCs w:val="24"/>
        </w:rPr>
        <w:t>Prepared by:</w:t>
      </w:r>
      <w:r>
        <w:rPr>
          <w:rFonts w:asciiTheme="majorBidi" w:hAnsiTheme="majorBidi" w:cstheme="majorBidi"/>
          <w:b/>
          <w:bCs/>
          <w:sz w:val="24"/>
          <w:szCs w:val="24"/>
        </w:rPr>
        <w:t xml:space="preserve"> </w:t>
      </w:r>
      <w:r w:rsidRPr="0098562A">
        <w:rPr>
          <w:rFonts w:asciiTheme="majorBidi" w:hAnsiTheme="majorBidi" w:cstheme="majorBidi"/>
          <w:b/>
          <w:bCs/>
          <w:sz w:val="24"/>
          <w:szCs w:val="24"/>
        </w:rPr>
        <w:t>Wedad Alonazi</w:t>
      </w:r>
    </w:p>
    <w:p w:rsidR="00076511" w:rsidRDefault="00076511" w:rsidP="00DF22DA">
      <w:pPr>
        <w:rPr>
          <w:rFonts w:asciiTheme="majorBidi" w:hAnsiTheme="majorBidi" w:cstheme="majorBidi"/>
          <w:b/>
          <w:bCs/>
          <w:sz w:val="32"/>
          <w:szCs w:val="32"/>
        </w:rPr>
      </w:pPr>
    </w:p>
    <w:p w:rsidR="00076511" w:rsidRDefault="00076511" w:rsidP="003F5FA2">
      <w:pPr>
        <w:jc w:val="center"/>
        <w:rPr>
          <w:rFonts w:asciiTheme="majorBidi" w:hAnsiTheme="majorBidi" w:cstheme="majorBidi"/>
          <w:b/>
          <w:bCs/>
          <w:sz w:val="32"/>
          <w:szCs w:val="32"/>
        </w:rPr>
      </w:pPr>
    </w:p>
    <w:p w:rsidR="002030BE" w:rsidRPr="003F5FA2" w:rsidRDefault="00741E4C" w:rsidP="003F5FA2">
      <w:pPr>
        <w:jc w:val="center"/>
        <w:rPr>
          <w:rFonts w:asciiTheme="majorBidi" w:hAnsiTheme="majorBidi" w:cstheme="majorBidi"/>
          <w:b/>
          <w:bCs/>
          <w:sz w:val="32"/>
          <w:szCs w:val="32"/>
        </w:rPr>
      </w:pPr>
      <w:r w:rsidRPr="003F5FA2">
        <w:rPr>
          <w:rFonts w:asciiTheme="majorBidi" w:hAnsiTheme="majorBidi" w:cstheme="majorBidi"/>
          <w:b/>
          <w:bCs/>
          <w:sz w:val="32"/>
          <w:szCs w:val="32"/>
        </w:rPr>
        <w:t>Introduction:</w:t>
      </w:r>
    </w:p>
    <w:p w:rsidR="00AC2907" w:rsidRDefault="00AC2907" w:rsidP="003F5FA2">
      <w:pPr>
        <w:rPr>
          <w:rFonts w:ascii="Times New Roman" w:hAnsi="Times New Roman" w:cs="Times New Roman"/>
          <w:sz w:val="36"/>
          <w:szCs w:val="36"/>
        </w:rPr>
      </w:pPr>
    </w:p>
    <w:p w:rsidR="00AC2907" w:rsidRDefault="00AC2907" w:rsidP="00AC2907">
      <w:pPr>
        <w:jc w:val="center"/>
        <w:rPr>
          <w:rFonts w:ascii="Times New Roman" w:hAnsi="Times New Roman" w:cs="Times New Roman"/>
          <w:sz w:val="36"/>
          <w:szCs w:val="36"/>
        </w:rPr>
      </w:pPr>
      <w:r>
        <w:rPr>
          <w:rFonts w:ascii="Times New Roman" w:hAnsi="Times New Roman" w:cs="Times New Roman"/>
          <w:sz w:val="36"/>
          <w:szCs w:val="36"/>
        </w:rPr>
        <w:t>Classification of Analytical Methods</w:t>
      </w:r>
    </w:p>
    <w:p w:rsidR="00AC2907" w:rsidRDefault="00AC2907" w:rsidP="00AC2907">
      <w:pPr>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simplePos x="0" y="0"/>
                <wp:positionH relativeFrom="column">
                  <wp:posOffset>2542032</wp:posOffset>
                </wp:positionH>
                <wp:positionV relativeFrom="paragraph">
                  <wp:posOffset>2514</wp:posOffset>
                </wp:positionV>
                <wp:extent cx="2311603" cy="994867"/>
                <wp:effectExtent l="0" t="0" r="12700" b="15240"/>
                <wp:wrapNone/>
                <wp:docPr id="4" name="Oval 4"/>
                <wp:cNvGraphicFramePr/>
                <a:graphic xmlns:a="http://schemas.openxmlformats.org/drawingml/2006/main">
                  <a:graphicData uri="http://schemas.microsoft.com/office/word/2010/wordprocessingShape">
                    <wps:wsp>
                      <wps:cNvSpPr/>
                      <wps:spPr>
                        <a:xfrm>
                          <a:off x="0" y="0"/>
                          <a:ext cx="2311603" cy="994867"/>
                        </a:xfrm>
                        <a:prstGeom prst="ellipse">
                          <a:avLst/>
                        </a:prstGeom>
                        <a:solidFill>
                          <a:schemeClr val="tx2">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C2907" w:rsidRPr="00AC2907" w:rsidRDefault="00AC2907" w:rsidP="00AC2907">
                            <w:pPr>
                              <w:jc w:val="center"/>
                              <w:rPr>
                                <w:rFonts w:ascii="Times New Roman" w:hAnsi="Times New Roman" w:cs="Times New Roman"/>
                                <w:sz w:val="24"/>
                                <w:szCs w:val="24"/>
                              </w:rPr>
                            </w:pPr>
                            <w:r w:rsidRPr="00AC2907">
                              <w:rPr>
                                <w:rFonts w:ascii="Times New Roman" w:hAnsi="Times New Roman" w:cs="Times New Roman"/>
                                <w:sz w:val="24"/>
                                <w:szCs w:val="24"/>
                              </w:rPr>
                              <w:t>Classification of Analytical</w:t>
                            </w:r>
                            <w:r>
                              <w:rPr>
                                <w:rFonts w:ascii="Times New Roman" w:hAnsi="Times New Roman" w:cs="Times New Roman"/>
                                <w:sz w:val="36"/>
                                <w:szCs w:val="36"/>
                              </w:rPr>
                              <w:t xml:space="preserve"> </w:t>
                            </w:r>
                            <w:r w:rsidRPr="00AC2907">
                              <w:rPr>
                                <w:rFonts w:ascii="Times New Roman" w:hAnsi="Times New Roman" w:cs="Times New Roman"/>
                                <w:sz w:val="24"/>
                                <w:szCs w:val="24"/>
                              </w:rPr>
                              <w:t>Methods</w:t>
                            </w:r>
                          </w:p>
                          <w:p w:rsidR="00AC2907" w:rsidRDefault="00AC2907" w:rsidP="00AC2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left:0;text-align:left;margin-left:200.15pt;margin-top:.2pt;width:182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" fillcolor="#c6d9f1 [671]" strokecolor="#4f81bd [3204]" strokeweight="2pt">
                <v:textbox>
                  <w:txbxContent>
                    <w:p w:rsidR="00AC2907" w:rsidRPr="00AC2907" w:rsidRDefault="00AC2907" w:rsidP="00AC2907">
                      <w:pPr>
                        <w:jc w:val="center"/>
                        <w:rPr>
                          <w:rFonts w:ascii="Times New Roman" w:hAnsi="Times New Roman" w:cs="Times New Roman"/>
                          <w:sz w:val="24"/>
                          <w:szCs w:val="24"/>
                        </w:rPr>
                      </w:pPr>
                      <w:r w:rsidRPr="00AC2907">
                        <w:rPr>
                          <w:rFonts w:ascii="Times New Roman" w:hAnsi="Times New Roman" w:cs="Times New Roman"/>
                          <w:sz w:val="24"/>
                          <w:szCs w:val="24"/>
                        </w:rPr>
                        <w:t>Classification of Analytical</w:t>
                      </w:r>
                      <w:r>
                        <w:rPr>
                          <w:rFonts w:ascii="Times New Roman" w:hAnsi="Times New Roman" w:cs="Times New Roman"/>
                          <w:sz w:val="36"/>
                          <w:szCs w:val="36"/>
                        </w:rPr>
                        <w:t xml:space="preserve"> </w:t>
                      </w:r>
                      <w:r w:rsidRPr="00AC2907">
                        <w:rPr>
                          <w:rFonts w:ascii="Times New Roman" w:hAnsi="Times New Roman" w:cs="Times New Roman"/>
                          <w:sz w:val="24"/>
                          <w:szCs w:val="24"/>
                        </w:rPr>
                        <w:t>Methods</w:t>
                      </w:r>
                    </w:p>
                    <w:p w:rsidR="00AC2907" w:rsidRDefault="00AC2907" w:rsidP="00AC2907">
                      <w:pPr>
                        <w:jc w:val="center"/>
                      </w:pPr>
                    </w:p>
                  </w:txbxContent>
                </v:textbox>
              </v:oval>
            </w:pict>
          </mc:Fallback>
        </mc:AlternateContent>
      </w:r>
    </w:p>
    <w:p w:rsidR="00AC2907" w:rsidRDefault="00AC2907" w:rsidP="00AC2907">
      <w:pPr>
        <w:jc w:val="center"/>
        <w:rPr>
          <w:rFonts w:ascii="Times New Roman" w:hAnsi="Times New Roman" w:cs="Times New Roman"/>
          <w:sz w:val="36"/>
          <w:szCs w:val="36"/>
        </w:rPr>
      </w:pPr>
    </w:p>
    <w:p w:rsidR="00AC2907" w:rsidRDefault="00453CC6" w:rsidP="00AC2907">
      <w:pPr>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4B45D818" wp14:editId="517FEA68">
                <wp:simplePos x="0" y="0"/>
                <wp:positionH relativeFrom="column">
                  <wp:posOffset>3653790</wp:posOffset>
                </wp:positionH>
                <wp:positionV relativeFrom="paragraph">
                  <wp:posOffset>138430</wp:posOffset>
                </wp:positionV>
                <wp:extent cx="775335" cy="738505"/>
                <wp:effectExtent l="0" t="0" r="62865" b="61595"/>
                <wp:wrapNone/>
                <wp:docPr id="6" name="Straight Arrow Connector 6"/>
                <wp:cNvGraphicFramePr/>
                <a:graphic xmlns:a="http://schemas.openxmlformats.org/drawingml/2006/main">
                  <a:graphicData uri="http://schemas.microsoft.com/office/word/2010/wordprocessingShape">
                    <wps:wsp>
                      <wps:cNvCnPr/>
                      <wps:spPr>
                        <a:xfrm>
                          <a:off x="0" y="0"/>
                          <a:ext cx="775335" cy="738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87.7pt;margin-top:10.9pt;width:61.0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" strokecolor="black [3040]">
                <v:stroke endarrow="open"/>
              </v:shape>
            </w:pict>
          </mc:Fallback>
        </mc:AlternateContent>
      </w:r>
      <w:r w:rsidR="00704ED9">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1AB02BAC" wp14:editId="73883428">
                <wp:simplePos x="0" y="0"/>
                <wp:positionH relativeFrom="column">
                  <wp:posOffset>2870835</wp:posOffset>
                </wp:positionH>
                <wp:positionV relativeFrom="paragraph">
                  <wp:posOffset>138430</wp:posOffset>
                </wp:positionV>
                <wp:extent cx="781685" cy="796925"/>
                <wp:effectExtent l="38100" t="0" r="18415" b="60325"/>
                <wp:wrapNone/>
                <wp:docPr id="5" name="Straight Arrow Connector 5"/>
                <wp:cNvGraphicFramePr/>
                <a:graphic xmlns:a="http://schemas.openxmlformats.org/drawingml/2006/main">
                  <a:graphicData uri="http://schemas.microsoft.com/office/word/2010/wordprocessingShape">
                    <wps:wsp>
                      <wps:cNvCnPr/>
                      <wps:spPr>
                        <a:xfrm flipH="1">
                          <a:off x="0" y="0"/>
                          <a:ext cx="781685" cy="796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26.05pt;margin-top:10.9pt;width:61.55pt;height:6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" strokecolor="black [3040]">
                <v:stroke endarrow="open"/>
              </v:shape>
            </w:pict>
          </mc:Fallback>
        </mc:AlternateContent>
      </w:r>
    </w:p>
    <w:p w:rsidR="00AC2907" w:rsidRDefault="00453CC6" w:rsidP="00AC2907">
      <w:pPr>
        <w:jc w:val="center"/>
        <w:rPr>
          <w:rFonts w:ascii="Times New Roman" w:hAnsi="Times New Roman" w:cs="Times New Roman"/>
          <w:sz w:val="36"/>
          <w:szCs w:val="36"/>
        </w:rPr>
      </w:pPr>
      <w:r>
        <w:rPr>
          <w:rFonts w:asciiTheme="majorBidi" w:hAnsiTheme="majorBidi" w:cstheme="majorBidi"/>
          <w:b/>
          <w:bCs/>
          <w:noProof/>
          <w:sz w:val="28"/>
          <w:szCs w:val="28"/>
        </w:rPr>
        <mc:AlternateContent>
          <mc:Choice Requires="wps">
            <w:drawing>
              <wp:anchor distT="0" distB="0" distL="114300" distR="114300" simplePos="0" relativeHeight="251664384" behindDoc="0" locked="0" layoutInCell="1" allowOverlap="1" wp14:anchorId="4C9052D8" wp14:editId="57C6F545">
                <wp:simplePos x="0" y="0"/>
                <wp:positionH relativeFrom="column">
                  <wp:posOffset>4173220</wp:posOffset>
                </wp:positionH>
                <wp:positionV relativeFrom="paragraph">
                  <wp:posOffset>301625</wp:posOffset>
                </wp:positionV>
                <wp:extent cx="2077085" cy="1111250"/>
                <wp:effectExtent l="0" t="0" r="18415" b="12700"/>
                <wp:wrapNone/>
                <wp:docPr id="8" name="Oval 8"/>
                <wp:cNvGraphicFramePr/>
                <a:graphic xmlns:a="http://schemas.openxmlformats.org/drawingml/2006/main">
                  <a:graphicData uri="http://schemas.microsoft.com/office/word/2010/wordprocessingShape">
                    <wps:wsp>
                      <wps:cNvSpPr/>
                      <wps:spPr>
                        <a:xfrm>
                          <a:off x="0" y="0"/>
                          <a:ext cx="2077085" cy="1111250"/>
                        </a:xfrm>
                        <a:prstGeom prst="ellipse">
                          <a:avLst/>
                        </a:prstGeom>
                        <a:solidFill>
                          <a:schemeClr val="tx2">
                            <a:lumMod val="20000"/>
                            <a:lumOff val="80000"/>
                          </a:schemeClr>
                        </a:solidFill>
                        <a:ln w="25400" cap="flat" cmpd="sng" algn="ctr">
                          <a:solidFill>
                            <a:srgbClr val="4F81BD">
                              <a:shade val="50000"/>
                            </a:srgbClr>
                          </a:solidFill>
                          <a:prstDash val="solid"/>
                        </a:ln>
                        <a:effectLst/>
                      </wps:spPr>
                      <wps:txbx>
                        <w:txbxContent>
                          <w:p w:rsidR="00704ED9" w:rsidRDefault="00453CC6" w:rsidP="00704ED9">
                            <w:pPr>
                              <w:jc w:val="center"/>
                            </w:pPr>
                            <w:r>
                              <w:t>Qualitative</w:t>
                            </w:r>
                            <w:r w:rsidR="00704ED9">
                              <w:t>:</w:t>
                            </w:r>
                          </w:p>
                          <w:p w:rsidR="00453CC6" w:rsidRPr="00453CC6" w:rsidRDefault="00453CC6" w:rsidP="00453CC6">
                            <w:pPr>
                              <w:rPr>
                                <w:rFonts w:asciiTheme="majorBidi" w:hAnsiTheme="majorBidi" w:cstheme="majorBidi"/>
                                <w:sz w:val="18"/>
                                <w:szCs w:val="18"/>
                              </w:rPr>
                            </w:pPr>
                            <w:r>
                              <w:rPr>
                                <w:rFonts w:asciiTheme="majorBidi" w:hAnsiTheme="majorBidi" w:cstheme="majorBidi"/>
                                <w:sz w:val="18"/>
                                <w:szCs w:val="18"/>
                              </w:rPr>
                              <w:t>Indicate the presence of analyte in the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8" style="position:absolute;left:0;text-align:left;margin-left:328.6pt;margin-top:23.75pt;width:163.5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" fillcolor="#c6d9f1 [671]" strokecolor="#385d8a" strokeweight="2pt">
                <v:textbox>
                  <w:txbxContent>
                    <w:p w:rsidR="00704ED9" w:rsidRDefault="00453CC6" w:rsidP="00704ED9">
                      <w:pPr>
                        <w:jc w:val="center"/>
                      </w:pPr>
                      <w:r>
                        <w:t>Qualitative</w:t>
                      </w:r>
                      <w:r w:rsidR="00704ED9">
                        <w:t>:</w:t>
                      </w:r>
                    </w:p>
                    <w:p w:rsidR="00453CC6" w:rsidRPr="00453CC6" w:rsidRDefault="00453CC6" w:rsidP="00453CC6">
                      <w:pPr>
                        <w:rPr>
                          <w:rFonts w:asciiTheme="majorBidi" w:hAnsiTheme="majorBidi" w:cstheme="majorBidi"/>
                          <w:sz w:val="18"/>
                          <w:szCs w:val="18"/>
                        </w:rPr>
                      </w:pPr>
                      <w:r>
                        <w:rPr>
                          <w:rFonts w:asciiTheme="majorBidi" w:hAnsiTheme="majorBidi" w:cstheme="majorBidi"/>
                          <w:sz w:val="18"/>
                          <w:szCs w:val="18"/>
                        </w:rPr>
                        <w:t>Indicate the presence of analyte in the matrix</w:t>
                      </w:r>
                    </w:p>
                  </w:txbxContent>
                </v:textbox>
              </v:oval>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2336" behindDoc="0" locked="0" layoutInCell="1" allowOverlap="1" wp14:anchorId="06BC38E1" wp14:editId="7DDEB6EC">
                <wp:simplePos x="0" y="0"/>
                <wp:positionH relativeFrom="column">
                  <wp:posOffset>669290</wp:posOffset>
                </wp:positionH>
                <wp:positionV relativeFrom="paragraph">
                  <wp:posOffset>257810</wp:posOffset>
                </wp:positionV>
                <wp:extent cx="2259965" cy="1002030"/>
                <wp:effectExtent l="0" t="0" r="26035" b="26670"/>
                <wp:wrapNone/>
                <wp:docPr id="7" name="Oval 7"/>
                <wp:cNvGraphicFramePr/>
                <a:graphic xmlns:a="http://schemas.openxmlformats.org/drawingml/2006/main">
                  <a:graphicData uri="http://schemas.microsoft.com/office/word/2010/wordprocessingShape">
                    <wps:wsp>
                      <wps:cNvSpPr/>
                      <wps:spPr>
                        <a:xfrm>
                          <a:off x="0" y="0"/>
                          <a:ext cx="2259965" cy="100203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4ED9" w:rsidRPr="003F5FA2" w:rsidRDefault="00453CC6" w:rsidP="00704ED9">
                            <w:pPr>
                              <w:jc w:val="center"/>
                              <w:rPr>
                                <w:color w:val="0D0D0D" w:themeColor="text1" w:themeTint="F2"/>
                              </w:rPr>
                            </w:pPr>
                            <w:r w:rsidRPr="003F5FA2">
                              <w:rPr>
                                <w:color w:val="0D0D0D" w:themeColor="text1" w:themeTint="F2"/>
                              </w:rPr>
                              <w:t>Quantitative</w:t>
                            </w:r>
                            <w:r w:rsidR="00704ED9" w:rsidRPr="003F5FA2">
                              <w:rPr>
                                <w:color w:val="0D0D0D" w:themeColor="text1" w:themeTint="F2"/>
                              </w:rPr>
                              <w:t>:</w:t>
                            </w:r>
                          </w:p>
                          <w:p w:rsidR="00704ED9" w:rsidRPr="003F5FA2" w:rsidRDefault="00704ED9" w:rsidP="00704ED9">
                            <w:pPr>
                              <w:rPr>
                                <w:rFonts w:asciiTheme="majorBidi" w:hAnsiTheme="majorBidi" w:cstheme="majorBidi"/>
                                <w:color w:val="0D0D0D" w:themeColor="text1" w:themeTint="F2"/>
                                <w:sz w:val="18"/>
                                <w:szCs w:val="18"/>
                              </w:rPr>
                            </w:pPr>
                            <w:r w:rsidRPr="003F5FA2">
                              <w:rPr>
                                <w:rFonts w:asciiTheme="majorBidi" w:hAnsiTheme="majorBidi" w:cstheme="majorBidi"/>
                                <w:color w:val="0D0D0D" w:themeColor="text1" w:themeTint="F2"/>
                                <w:sz w:val="18"/>
                                <w:szCs w:val="18"/>
                              </w:rPr>
                              <w:t>Measured the</w:t>
                            </w:r>
                            <w:r w:rsidRPr="003F5FA2">
                              <w:rPr>
                                <w:color w:val="0D0D0D" w:themeColor="text1" w:themeTint="F2"/>
                              </w:rPr>
                              <w:t xml:space="preserve"> </w:t>
                            </w:r>
                            <w:r w:rsidRPr="003F5FA2">
                              <w:rPr>
                                <w:rFonts w:asciiTheme="majorBidi" w:hAnsiTheme="majorBidi" w:cstheme="majorBidi"/>
                                <w:color w:val="0D0D0D" w:themeColor="text1" w:themeTint="F2"/>
                                <w:sz w:val="18"/>
                                <w:szCs w:val="18"/>
                              </w:rPr>
                              <w:t xml:space="preserve">concentration of the analyte in </w:t>
                            </w:r>
                            <w:r w:rsidR="00453CC6" w:rsidRPr="003F5FA2">
                              <w:rPr>
                                <w:rFonts w:asciiTheme="majorBidi" w:hAnsiTheme="majorBidi" w:cstheme="majorBidi"/>
                                <w:color w:val="0D0D0D" w:themeColor="text1" w:themeTint="F2"/>
                                <w:sz w:val="18"/>
                                <w:szCs w:val="18"/>
                              </w:rPr>
                              <w:t>the matrix</w:t>
                            </w:r>
                            <w:r w:rsidRPr="003F5FA2">
                              <w:rPr>
                                <w:rFonts w:asciiTheme="majorBidi" w:hAnsiTheme="majorBidi" w:cstheme="majorBidi"/>
                                <w:color w:val="0D0D0D" w:themeColor="text1" w:themeTint="F2"/>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9" style="position:absolute;left:0;text-align:left;margin-left:52.7pt;margin-top:20.3pt;width:177.95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" fillcolor="#c6d9f1 [671]" strokecolor="#243f60 [1604]" strokeweight="2pt">
                <v:textbox>
                  <w:txbxContent>
                    <w:p w:rsidR="00704ED9" w:rsidRPr="003F5FA2" w:rsidRDefault="00453CC6" w:rsidP="00704ED9">
                      <w:pPr>
                        <w:jc w:val="center"/>
                        <w:rPr>
                          <w:color w:val="0D0D0D" w:themeColor="text1" w:themeTint="F2"/>
                        </w:rPr>
                      </w:pPr>
                      <w:r w:rsidRPr="003F5FA2">
                        <w:rPr>
                          <w:color w:val="0D0D0D" w:themeColor="text1" w:themeTint="F2"/>
                        </w:rPr>
                        <w:t>Quantitative</w:t>
                      </w:r>
                      <w:r w:rsidR="00704ED9" w:rsidRPr="003F5FA2">
                        <w:rPr>
                          <w:color w:val="0D0D0D" w:themeColor="text1" w:themeTint="F2"/>
                        </w:rPr>
                        <w:t>:</w:t>
                      </w:r>
                    </w:p>
                    <w:p w:rsidR="00704ED9" w:rsidRPr="003F5FA2" w:rsidRDefault="00704ED9" w:rsidP="00704ED9">
                      <w:pPr>
                        <w:rPr>
                          <w:rFonts w:asciiTheme="majorBidi" w:hAnsiTheme="majorBidi" w:cstheme="majorBidi"/>
                          <w:color w:val="0D0D0D" w:themeColor="text1" w:themeTint="F2"/>
                          <w:sz w:val="18"/>
                          <w:szCs w:val="18"/>
                        </w:rPr>
                      </w:pPr>
                      <w:r w:rsidRPr="003F5FA2">
                        <w:rPr>
                          <w:rFonts w:asciiTheme="majorBidi" w:hAnsiTheme="majorBidi" w:cstheme="majorBidi"/>
                          <w:color w:val="0D0D0D" w:themeColor="text1" w:themeTint="F2"/>
                          <w:sz w:val="18"/>
                          <w:szCs w:val="18"/>
                        </w:rPr>
                        <w:t>Measured the</w:t>
                      </w:r>
                      <w:r w:rsidRPr="003F5FA2">
                        <w:rPr>
                          <w:color w:val="0D0D0D" w:themeColor="text1" w:themeTint="F2"/>
                        </w:rPr>
                        <w:t xml:space="preserve"> </w:t>
                      </w:r>
                      <w:r w:rsidRPr="003F5FA2">
                        <w:rPr>
                          <w:rFonts w:asciiTheme="majorBidi" w:hAnsiTheme="majorBidi" w:cstheme="majorBidi"/>
                          <w:color w:val="0D0D0D" w:themeColor="text1" w:themeTint="F2"/>
                          <w:sz w:val="18"/>
                          <w:szCs w:val="18"/>
                        </w:rPr>
                        <w:t xml:space="preserve">concentration of the </w:t>
                      </w:r>
                      <w:proofErr w:type="spellStart"/>
                      <w:r w:rsidRPr="003F5FA2">
                        <w:rPr>
                          <w:rFonts w:asciiTheme="majorBidi" w:hAnsiTheme="majorBidi" w:cstheme="majorBidi"/>
                          <w:color w:val="0D0D0D" w:themeColor="text1" w:themeTint="F2"/>
                          <w:sz w:val="18"/>
                          <w:szCs w:val="18"/>
                        </w:rPr>
                        <w:t>analyte</w:t>
                      </w:r>
                      <w:proofErr w:type="spellEnd"/>
                      <w:r w:rsidRPr="003F5FA2">
                        <w:rPr>
                          <w:rFonts w:asciiTheme="majorBidi" w:hAnsiTheme="majorBidi" w:cstheme="majorBidi"/>
                          <w:color w:val="0D0D0D" w:themeColor="text1" w:themeTint="F2"/>
                          <w:sz w:val="18"/>
                          <w:szCs w:val="18"/>
                        </w:rPr>
                        <w:t xml:space="preserve"> in </w:t>
                      </w:r>
                      <w:r w:rsidR="00453CC6" w:rsidRPr="003F5FA2">
                        <w:rPr>
                          <w:rFonts w:asciiTheme="majorBidi" w:hAnsiTheme="majorBidi" w:cstheme="majorBidi"/>
                          <w:color w:val="0D0D0D" w:themeColor="text1" w:themeTint="F2"/>
                          <w:sz w:val="18"/>
                          <w:szCs w:val="18"/>
                        </w:rPr>
                        <w:t>the matrix</w:t>
                      </w:r>
                      <w:r w:rsidRPr="003F5FA2">
                        <w:rPr>
                          <w:rFonts w:asciiTheme="majorBidi" w:hAnsiTheme="majorBidi" w:cstheme="majorBidi"/>
                          <w:color w:val="0D0D0D" w:themeColor="text1" w:themeTint="F2"/>
                          <w:sz w:val="18"/>
                          <w:szCs w:val="18"/>
                        </w:rPr>
                        <w:t xml:space="preserve"> </w:t>
                      </w:r>
                    </w:p>
                  </w:txbxContent>
                </v:textbox>
              </v:oval>
            </w:pict>
          </mc:Fallback>
        </mc:AlternateContent>
      </w:r>
    </w:p>
    <w:p w:rsidR="00AC2907" w:rsidRDefault="00AC2907" w:rsidP="00AC2907">
      <w:pPr>
        <w:jc w:val="center"/>
        <w:rPr>
          <w:rFonts w:asciiTheme="majorBidi" w:hAnsiTheme="majorBidi" w:cstheme="majorBidi"/>
          <w:b/>
          <w:bCs/>
          <w:sz w:val="28"/>
          <w:szCs w:val="28"/>
        </w:rPr>
      </w:pPr>
    </w:p>
    <w:p w:rsidR="00AC2907" w:rsidRDefault="00AC2907" w:rsidP="00AC2907">
      <w:pPr>
        <w:jc w:val="center"/>
        <w:rPr>
          <w:rFonts w:asciiTheme="majorBidi" w:hAnsiTheme="majorBidi" w:cstheme="majorBidi"/>
          <w:b/>
          <w:bCs/>
          <w:sz w:val="28"/>
          <w:szCs w:val="28"/>
        </w:rPr>
      </w:pPr>
    </w:p>
    <w:p w:rsidR="00AC2907" w:rsidRDefault="00453CC6" w:rsidP="00AC2907">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6432" behindDoc="0" locked="0" layoutInCell="1" allowOverlap="1" wp14:anchorId="641C7BDC" wp14:editId="33C897FD">
                <wp:simplePos x="0" y="0"/>
                <wp:positionH relativeFrom="column">
                  <wp:posOffset>1765935</wp:posOffset>
                </wp:positionH>
                <wp:positionV relativeFrom="paragraph">
                  <wp:posOffset>106680</wp:posOffset>
                </wp:positionV>
                <wp:extent cx="819150" cy="81915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819150" cy="819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139.05pt;margin-top:8.4pt;width:64.5pt;height:6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" strokecolor="black [3040]">
                <v:stroke endarrow="open"/>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317BA26C" wp14:editId="6F12D715">
                <wp:simplePos x="0" y="0"/>
                <wp:positionH relativeFrom="column">
                  <wp:posOffset>975995</wp:posOffset>
                </wp:positionH>
                <wp:positionV relativeFrom="paragraph">
                  <wp:posOffset>106045</wp:posOffset>
                </wp:positionV>
                <wp:extent cx="789940" cy="819150"/>
                <wp:effectExtent l="38100" t="0" r="29210" b="57150"/>
                <wp:wrapNone/>
                <wp:docPr id="9" name="Straight Arrow Connector 9"/>
                <wp:cNvGraphicFramePr/>
                <a:graphic xmlns:a="http://schemas.openxmlformats.org/drawingml/2006/main">
                  <a:graphicData uri="http://schemas.microsoft.com/office/word/2010/wordprocessingShape">
                    <wps:wsp>
                      <wps:cNvCnPr/>
                      <wps:spPr>
                        <a:xfrm flipH="1">
                          <a:off x="0" y="0"/>
                          <a:ext cx="789940" cy="819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76.85pt;margin-top:8.35pt;width:62.2pt;height:64.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" strokecolor="black [3040]">
                <v:stroke endarrow="open"/>
              </v:shape>
            </w:pict>
          </mc:Fallback>
        </mc:AlternateContent>
      </w:r>
    </w:p>
    <w:p w:rsidR="00AC2907" w:rsidRPr="00741E4C" w:rsidRDefault="00AC2907" w:rsidP="00AC2907">
      <w:pPr>
        <w:jc w:val="center"/>
        <w:rPr>
          <w:rFonts w:asciiTheme="majorBidi" w:hAnsiTheme="majorBidi" w:cstheme="majorBidi"/>
          <w:b/>
          <w:bCs/>
          <w:sz w:val="28"/>
          <w:szCs w:val="28"/>
        </w:rPr>
      </w:pPr>
    </w:p>
    <w:p w:rsidR="00704ED9" w:rsidRDefault="00074AFA" w:rsidP="00741E4C">
      <w:pPr>
        <w:rPr>
          <w:rFonts w:asciiTheme="majorBidi" w:hAnsiTheme="majorBidi" w:cstheme="majorBidi"/>
          <w:b/>
          <w:bCs/>
          <w:sz w:val="24"/>
          <w:szCs w:val="24"/>
          <w:lang w:val="en"/>
        </w:rPr>
      </w:pPr>
      <w:r>
        <w:rPr>
          <w:rFonts w:asciiTheme="majorBidi" w:hAnsiTheme="majorBidi" w:cstheme="majorBidi"/>
          <w:b/>
          <w:bCs/>
          <w:noProof/>
          <w:sz w:val="28"/>
          <w:szCs w:val="28"/>
        </w:rPr>
        <mc:AlternateContent>
          <mc:Choice Requires="wps">
            <w:drawing>
              <wp:anchor distT="0" distB="0" distL="114300" distR="114300" simplePos="0" relativeHeight="251670528" behindDoc="0" locked="0" layoutInCell="1" allowOverlap="1" wp14:anchorId="5DB1BEEB" wp14:editId="06F6132C">
                <wp:simplePos x="0" y="0"/>
                <wp:positionH relativeFrom="column">
                  <wp:posOffset>2387600</wp:posOffset>
                </wp:positionH>
                <wp:positionV relativeFrom="paragraph">
                  <wp:posOffset>201930</wp:posOffset>
                </wp:positionV>
                <wp:extent cx="2186940" cy="1250315"/>
                <wp:effectExtent l="0" t="0" r="22860" b="26035"/>
                <wp:wrapNone/>
                <wp:docPr id="14" name="Oval 14"/>
                <wp:cNvGraphicFramePr/>
                <a:graphic xmlns:a="http://schemas.openxmlformats.org/drawingml/2006/main">
                  <a:graphicData uri="http://schemas.microsoft.com/office/word/2010/wordprocessingShape">
                    <wps:wsp>
                      <wps:cNvSpPr/>
                      <wps:spPr>
                        <a:xfrm>
                          <a:off x="0" y="0"/>
                          <a:ext cx="2186940" cy="1250315"/>
                        </a:xfrm>
                        <a:prstGeom prst="ellipse">
                          <a:avLst/>
                        </a:prstGeom>
                        <a:solidFill>
                          <a:schemeClr val="tx2">
                            <a:lumMod val="20000"/>
                            <a:lumOff val="80000"/>
                          </a:schemeClr>
                        </a:solidFill>
                        <a:ln w="25400" cap="flat" cmpd="sng" algn="ctr">
                          <a:solidFill>
                            <a:srgbClr val="4F81BD">
                              <a:shade val="50000"/>
                            </a:srgbClr>
                          </a:solidFill>
                          <a:prstDash val="solid"/>
                        </a:ln>
                        <a:effectLst/>
                      </wps:spPr>
                      <wps:txbx>
                        <w:txbxContent>
                          <w:p w:rsidR="00453CC6" w:rsidRDefault="00453CC6" w:rsidP="00453CC6">
                            <w:pPr>
                              <w:jc w:val="center"/>
                            </w:pPr>
                            <w:r>
                              <w:t>Instrumental:</w:t>
                            </w:r>
                          </w:p>
                          <w:p w:rsidR="00453CC6" w:rsidRPr="00453CC6" w:rsidRDefault="00453CC6" w:rsidP="00453CC6">
                            <w:pPr>
                              <w:rPr>
                                <w:rFonts w:asciiTheme="majorBidi" w:hAnsiTheme="majorBidi" w:cstheme="majorBidi"/>
                                <w:sz w:val="18"/>
                                <w:szCs w:val="18"/>
                              </w:rPr>
                            </w:pPr>
                            <w:r w:rsidRPr="00453CC6">
                              <w:rPr>
                                <w:rFonts w:asciiTheme="majorBidi" w:hAnsiTheme="majorBidi" w:cstheme="majorBidi"/>
                                <w:sz w:val="18"/>
                                <w:szCs w:val="18"/>
                              </w:rPr>
                              <w:t>Measuring property and determining relationship to concentration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0" style="position:absolute;margin-left:188pt;margin-top:15.9pt;width:172.2pt;height:9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" fillcolor="#c6d9f1 [671]" strokecolor="#385d8a" strokeweight="2pt">
                <v:textbox>
                  <w:txbxContent>
                    <w:p w:rsidR="00453CC6" w:rsidRDefault="00453CC6" w:rsidP="00453CC6">
                      <w:pPr>
                        <w:jc w:val="center"/>
                      </w:pPr>
                      <w:r>
                        <w:t>Instrumental:</w:t>
                      </w:r>
                    </w:p>
                    <w:p w:rsidR="00453CC6" w:rsidRPr="00453CC6" w:rsidRDefault="00453CC6" w:rsidP="00453CC6">
                      <w:pPr>
                        <w:rPr>
                          <w:rFonts w:asciiTheme="majorBidi" w:hAnsiTheme="majorBidi" w:cstheme="majorBidi"/>
                          <w:sz w:val="18"/>
                          <w:szCs w:val="18"/>
                        </w:rPr>
                      </w:pPr>
                      <w:r w:rsidRPr="00453CC6">
                        <w:rPr>
                          <w:rFonts w:asciiTheme="majorBidi" w:hAnsiTheme="majorBidi" w:cstheme="majorBidi"/>
                          <w:sz w:val="18"/>
                          <w:szCs w:val="18"/>
                        </w:rPr>
                        <w:t>Measuring property and determining relationship to concentration</w:t>
                      </w:r>
                    </w:p>
                  </w:txbxContent>
                </v:textbox>
              </v:oval>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8480" behindDoc="0" locked="0" layoutInCell="1" allowOverlap="1" wp14:anchorId="63139AD8" wp14:editId="0228437D">
                <wp:simplePos x="0" y="0"/>
                <wp:positionH relativeFrom="column">
                  <wp:posOffset>105410</wp:posOffset>
                </wp:positionH>
                <wp:positionV relativeFrom="paragraph">
                  <wp:posOffset>201930</wp:posOffset>
                </wp:positionV>
                <wp:extent cx="2150110" cy="1162685"/>
                <wp:effectExtent l="0" t="0" r="21590" b="18415"/>
                <wp:wrapNone/>
                <wp:docPr id="13" name="Oval 13"/>
                <wp:cNvGraphicFramePr/>
                <a:graphic xmlns:a="http://schemas.openxmlformats.org/drawingml/2006/main">
                  <a:graphicData uri="http://schemas.microsoft.com/office/word/2010/wordprocessingShape">
                    <wps:wsp>
                      <wps:cNvSpPr/>
                      <wps:spPr>
                        <a:xfrm>
                          <a:off x="0" y="0"/>
                          <a:ext cx="2150110" cy="1162685"/>
                        </a:xfrm>
                        <a:prstGeom prst="ellipse">
                          <a:avLst/>
                        </a:prstGeom>
                        <a:solidFill>
                          <a:schemeClr val="tx2">
                            <a:lumMod val="20000"/>
                            <a:lumOff val="80000"/>
                          </a:schemeClr>
                        </a:solidFill>
                        <a:ln w="25400" cap="flat" cmpd="sng" algn="ctr">
                          <a:solidFill>
                            <a:srgbClr val="4F81BD">
                              <a:shade val="50000"/>
                            </a:srgbClr>
                          </a:solidFill>
                          <a:prstDash val="solid"/>
                        </a:ln>
                        <a:effectLst/>
                      </wps:spPr>
                      <wps:txbx>
                        <w:txbxContent>
                          <w:p w:rsidR="00453CC6" w:rsidRDefault="00453CC6" w:rsidP="00453CC6">
                            <w:pPr>
                              <w:jc w:val="center"/>
                            </w:pPr>
                            <w:r>
                              <w:t>Classsicl:</w:t>
                            </w:r>
                          </w:p>
                          <w:p w:rsidR="00453CC6" w:rsidRPr="00453CC6" w:rsidRDefault="00453CC6" w:rsidP="00453CC6">
                            <w:pPr>
                              <w:rPr>
                                <w:rFonts w:asciiTheme="majorBidi" w:hAnsiTheme="majorBidi" w:cstheme="majorBidi"/>
                                <w:sz w:val="18"/>
                                <w:szCs w:val="18"/>
                              </w:rPr>
                            </w:pPr>
                            <w:r w:rsidRPr="00453CC6">
                              <w:rPr>
                                <w:rFonts w:asciiTheme="majorBidi" w:hAnsiTheme="majorBidi" w:cstheme="majorBidi"/>
                                <w:sz w:val="18"/>
                                <w:szCs w:val="18"/>
                              </w:rPr>
                              <w:t>Gravimetry,</w:t>
                            </w:r>
                            <w:r w:rsidR="003F5FA2">
                              <w:rPr>
                                <w:rFonts w:asciiTheme="majorBidi" w:hAnsiTheme="majorBidi" w:cstheme="majorBidi"/>
                                <w:sz w:val="18"/>
                                <w:szCs w:val="18"/>
                              </w:rPr>
                              <w:t xml:space="preserve"> volumet</w:t>
                            </w:r>
                            <w:r w:rsidRPr="00453CC6">
                              <w:rPr>
                                <w:rFonts w:asciiTheme="majorBidi" w:hAnsiTheme="majorBidi" w:cstheme="majorBidi"/>
                                <w:sz w:val="18"/>
                                <w:szCs w:val="18"/>
                              </w:rPr>
                              <w:t>ry</w:t>
                            </w:r>
                          </w:p>
                          <w:p w:rsidR="00453CC6" w:rsidRDefault="00453C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1" style="position:absolute;margin-left:8.3pt;margin-top:15.9pt;width:169.3pt;height:9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" fillcolor="#c6d9f1 [671]" strokecolor="#385d8a" strokeweight="2pt">
                <v:textbox>
                  <w:txbxContent>
                    <w:p w:rsidR="00453CC6" w:rsidRDefault="00453CC6" w:rsidP="00453CC6">
                      <w:pPr>
                        <w:jc w:val="center"/>
                      </w:pPr>
                      <w:r>
                        <w:t>Classsicl:</w:t>
                      </w:r>
                    </w:p>
                    <w:p w:rsidR="00453CC6" w:rsidRPr="00453CC6" w:rsidRDefault="00453CC6" w:rsidP="00453CC6">
                      <w:pPr>
                        <w:rPr>
                          <w:rFonts w:asciiTheme="majorBidi" w:hAnsiTheme="majorBidi" w:cstheme="majorBidi"/>
                          <w:sz w:val="18"/>
                          <w:szCs w:val="18"/>
                        </w:rPr>
                      </w:pPr>
                      <w:proofErr w:type="spellStart"/>
                      <w:r w:rsidRPr="00453CC6">
                        <w:rPr>
                          <w:rFonts w:asciiTheme="majorBidi" w:hAnsiTheme="majorBidi" w:cstheme="majorBidi"/>
                          <w:sz w:val="18"/>
                          <w:szCs w:val="18"/>
                        </w:rPr>
                        <w:t>Gravimetry</w:t>
                      </w:r>
                      <w:proofErr w:type="spellEnd"/>
                      <w:r w:rsidRPr="00453CC6">
                        <w:rPr>
                          <w:rFonts w:asciiTheme="majorBidi" w:hAnsiTheme="majorBidi" w:cstheme="majorBidi"/>
                          <w:sz w:val="18"/>
                          <w:szCs w:val="18"/>
                        </w:rPr>
                        <w:t>,</w:t>
                      </w:r>
                      <w:r w:rsidR="003F5FA2">
                        <w:rPr>
                          <w:rFonts w:asciiTheme="majorBidi" w:hAnsiTheme="majorBidi" w:cstheme="majorBidi"/>
                          <w:sz w:val="18"/>
                          <w:szCs w:val="18"/>
                        </w:rPr>
                        <w:t xml:space="preserve"> </w:t>
                      </w:r>
                      <w:proofErr w:type="spellStart"/>
                      <w:r w:rsidR="003F5FA2">
                        <w:rPr>
                          <w:rFonts w:asciiTheme="majorBidi" w:hAnsiTheme="majorBidi" w:cstheme="majorBidi"/>
                          <w:sz w:val="18"/>
                          <w:szCs w:val="18"/>
                        </w:rPr>
                        <w:t>volumet</w:t>
                      </w:r>
                      <w:r w:rsidRPr="00453CC6">
                        <w:rPr>
                          <w:rFonts w:asciiTheme="majorBidi" w:hAnsiTheme="majorBidi" w:cstheme="majorBidi"/>
                          <w:sz w:val="18"/>
                          <w:szCs w:val="18"/>
                        </w:rPr>
                        <w:t>ry</w:t>
                      </w:r>
                      <w:proofErr w:type="spellEnd"/>
                    </w:p>
                    <w:p w:rsidR="00453CC6" w:rsidRDefault="00453CC6"/>
                  </w:txbxContent>
                </v:textbox>
              </v:oval>
            </w:pict>
          </mc:Fallback>
        </mc:AlternateContent>
      </w:r>
    </w:p>
    <w:p w:rsidR="00704ED9" w:rsidRDefault="00704ED9" w:rsidP="00741E4C">
      <w:pP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3F5FA2" w:rsidRDefault="003F5FA2" w:rsidP="00741E4C">
      <w:pPr>
        <w:rPr>
          <w:rFonts w:asciiTheme="majorBidi" w:hAnsiTheme="majorBidi" w:cstheme="majorBidi"/>
          <w:b/>
          <w:bCs/>
          <w:sz w:val="24"/>
          <w:szCs w:val="24"/>
          <w:lang w:val="en"/>
        </w:rPr>
      </w:pPr>
    </w:p>
    <w:p w:rsidR="003F5FA2" w:rsidRDefault="003F5FA2" w:rsidP="00741E4C">
      <w:pPr>
        <w:rPr>
          <w:rFonts w:asciiTheme="majorBidi" w:hAnsiTheme="majorBidi" w:cstheme="majorBidi"/>
          <w:b/>
          <w:bCs/>
          <w:sz w:val="24"/>
          <w:szCs w:val="24"/>
          <w:lang w:val="en"/>
        </w:rPr>
      </w:pPr>
    </w:p>
    <w:p w:rsidR="003F5FA2" w:rsidRDefault="003F5FA2" w:rsidP="00741E4C">
      <w:pPr>
        <w:rPr>
          <w:rFonts w:asciiTheme="majorBidi" w:hAnsiTheme="majorBidi" w:cstheme="majorBidi"/>
          <w:b/>
          <w:bCs/>
          <w:sz w:val="24"/>
          <w:szCs w:val="24"/>
          <w:lang w:val="en"/>
        </w:rPr>
      </w:pPr>
    </w:p>
    <w:p w:rsidR="003F5FA2" w:rsidRDefault="003F5FA2" w:rsidP="00741E4C">
      <w:pPr>
        <w:rPr>
          <w:rFonts w:asciiTheme="majorBidi" w:hAnsiTheme="majorBidi" w:cstheme="majorBidi"/>
          <w:b/>
          <w:bCs/>
          <w:sz w:val="24"/>
          <w:szCs w:val="24"/>
          <w:lang w:val="en"/>
        </w:rPr>
      </w:pPr>
    </w:p>
    <w:p w:rsidR="003F5FA2" w:rsidRDefault="003F5FA2" w:rsidP="00DF22DA">
      <w:pPr>
        <w:autoSpaceDE w:val="0"/>
        <w:autoSpaceDN w:val="0"/>
        <w:adjustRightInd w:val="0"/>
        <w:spacing w:after="0" w:line="240" w:lineRule="auto"/>
        <w:rPr>
          <w:rFonts w:ascii="Times New Roman" w:hAnsi="Times New Roman" w:cs="Times New Roman"/>
          <w:b/>
          <w:bCs/>
          <w:color w:val="000000"/>
          <w:sz w:val="28"/>
          <w:szCs w:val="28"/>
        </w:rPr>
      </w:pPr>
      <w:r w:rsidRPr="00DF22DA">
        <w:rPr>
          <w:rFonts w:ascii="Times New Roman" w:hAnsi="Times New Roman" w:cs="Times New Roman"/>
          <w:b/>
          <w:bCs/>
          <w:color w:val="000000"/>
          <w:sz w:val="28"/>
          <w:szCs w:val="28"/>
        </w:rPr>
        <w:lastRenderedPageBreak/>
        <w:t xml:space="preserve">Types of </w:t>
      </w:r>
      <w:r w:rsidR="00DF22DA">
        <w:rPr>
          <w:rFonts w:ascii="Times New Roman" w:hAnsi="Times New Roman" w:cs="Times New Roman"/>
          <w:b/>
          <w:bCs/>
          <w:color w:val="000000"/>
          <w:sz w:val="28"/>
          <w:szCs w:val="28"/>
        </w:rPr>
        <w:t xml:space="preserve"> some </w:t>
      </w:r>
      <w:r w:rsidRPr="00DF22DA">
        <w:rPr>
          <w:rFonts w:ascii="Times New Roman" w:hAnsi="Times New Roman" w:cs="Times New Roman"/>
          <w:b/>
          <w:bCs/>
          <w:color w:val="000000"/>
          <w:sz w:val="28"/>
          <w:szCs w:val="28"/>
        </w:rPr>
        <w:t>Instrumental Methods:</w:t>
      </w:r>
    </w:p>
    <w:p w:rsidR="00074AFA" w:rsidRDefault="00074AFA" w:rsidP="00DF22DA">
      <w:pPr>
        <w:autoSpaceDE w:val="0"/>
        <w:autoSpaceDN w:val="0"/>
        <w:adjustRightInd w:val="0"/>
        <w:spacing w:after="0" w:line="240" w:lineRule="auto"/>
        <w:rPr>
          <w:rFonts w:ascii="Times New Roman" w:hAnsi="Times New Roman" w:cs="Times New Roman"/>
          <w:b/>
          <w:bCs/>
          <w:color w:val="000000"/>
          <w:sz w:val="28"/>
          <w:szCs w:val="28"/>
        </w:rPr>
      </w:pPr>
    </w:p>
    <w:p w:rsidR="00074AFA" w:rsidRPr="00DF22DA" w:rsidRDefault="00074AFA" w:rsidP="00074AFA">
      <w:pPr>
        <w:pBdr>
          <w:bottom w:val="double" w:sz="4" w:space="1" w:color="auto"/>
        </w:pBdr>
        <w:autoSpaceDE w:val="0"/>
        <w:autoSpaceDN w:val="0"/>
        <w:adjustRightInd w:val="0"/>
        <w:spacing w:after="0" w:line="240" w:lineRule="auto"/>
        <w:rPr>
          <w:rFonts w:ascii="Times New Roman" w:hAnsi="Times New Roman" w:cs="Times New Roman"/>
          <w:b/>
          <w:bCs/>
          <w:color w:val="000000"/>
          <w:sz w:val="28"/>
          <w:szCs w:val="28"/>
        </w:rPr>
      </w:pPr>
    </w:p>
    <w:p w:rsidR="003F5FA2" w:rsidRPr="00137B93" w:rsidRDefault="003F5FA2" w:rsidP="00137B93">
      <w:pPr>
        <w:autoSpaceDE w:val="0"/>
        <w:autoSpaceDN w:val="0"/>
        <w:adjustRightInd w:val="0"/>
        <w:spacing w:after="0" w:line="240" w:lineRule="auto"/>
        <w:jc w:val="center"/>
        <w:rPr>
          <w:rFonts w:ascii="Times New Roman" w:hAnsi="Times New Roman" w:cs="Times New Roman"/>
          <w:color w:val="000000"/>
          <w:sz w:val="32"/>
          <w:szCs w:val="32"/>
        </w:rPr>
      </w:pPr>
    </w:p>
    <w:p w:rsidR="003F5FA2" w:rsidRPr="003F5FA2" w:rsidRDefault="003F5FA2" w:rsidP="00074AFA">
      <w:pPr>
        <w:pBdr>
          <w:bottom w:val="double" w:sz="4" w:space="1" w:color="auto"/>
        </w:pBdr>
        <w:autoSpaceDE w:val="0"/>
        <w:autoSpaceDN w:val="0"/>
        <w:adjustRightInd w:val="0"/>
        <w:spacing w:after="0" w:line="240" w:lineRule="auto"/>
        <w:rPr>
          <w:rFonts w:ascii="Times New Roman" w:hAnsi="Times New Roman" w:cs="Times New Roman"/>
          <w:b/>
          <w:bCs/>
          <w:color w:val="000000"/>
          <w:sz w:val="24"/>
          <w:szCs w:val="24"/>
        </w:rPr>
      </w:pPr>
      <w:r w:rsidRPr="003F5FA2">
        <w:rPr>
          <w:rFonts w:ascii="Times New Roman" w:hAnsi="Times New Roman" w:cs="Times New Roman"/>
          <w:b/>
          <w:bCs/>
          <w:color w:val="000000"/>
          <w:sz w:val="24"/>
          <w:szCs w:val="24"/>
        </w:rPr>
        <w:t xml:space="preserve">Property                              </w:t>
      </w:r>
      <w:r w:rsidR="00074AFA">
        <w:rPr>
          <w:rFonts w:ascii="Times New Roman" w:hAnsi="Times New Roman" w:cs="Times New Roman"/>
          <w:b/>
          <w:bCs/>
          <w:color w:val="000000"/>
          <w:sz w:val="24"/>
          <w:szCs w:val="24"/>
        </w:rPr>
        <w:t xml:space="preserve">     </w:t>
      </w:r>
      <w:r w:rsidRPr="003F5FA2">
        <w:rPr>
          <w:rFonts w:ascii="Times New Roman" w:hAnsi="Times New Roman" w:cs="Times New Roman"/>
          <w:b/>
          <w:bCs/>
          <w:color w:val="000000"/>
          <w:sz w:val="24"/>
          <w:szCs w:val="24"/>
        </w:rPr>
        <w:t xml:space="preserve"> Example Method</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3F5FA2">
        <w:rPr>
          <w:rFonts w:ascii="Times New Roman" w:hAnsi="Times New Roman" w:cs="Times New Roman"/>
          <w:color w:val="000000"/>
          <w:sz w:val="24"/>
          <w:szCs w:val="24"/>
        </w:rPr>
        <w:t xml:space="preserve">Radiation emission                  </w:t>
      </w:r>
      <w:r w:rsidRPr="00C44328">
        <w:rPr>
          <w:rFonts w:ascii="Times New Roman" w:hAnsi="Times New Roman" w:cs="Times New Roman"/>
          <w:sz w:val="24"/>
          <w:szCs w:val="24"/>
        </w:rPr>
        <w:t>Emission spectroscopy - fluorescence,</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C44328">
        <w:rPr>
          <w:rFonts w:ascii="Times New Roman" w:hAnsi="Times New Roman" w:cs="Times New Roman"/>
          <w:sz w:val="24"/>
          <w:szCs w:val="24"/>
        </w:rPr>
        <w:t xml:space="preserve">                                                 phosphorescence, luminescence</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C44328">
        <w:rPr>
          <w:rFonts w:ascii="Times New Roman" w:hAnsi="Times New Roman" w:cs="Times New Roman"/>
          <w:sz w:val="24"/>
          <w:szCs w:val="24"/>
        </w:rPr>
        <w:t>Radiation absorption                Absorption spectroscopy -</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C44328">
        <w:rPr>
          <w:rFonts w:ascii="Times New Roman" w:hAnsi="Times New Roman" w:cs="Times New Roman"/>
          <w:sz w:val="24"/>
          <w:szCs w:val="24"/>
        </w:rPr>
        <w:t xml:space="preserve">                                                 spectrophotometry, photometry, nuclear</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C44328">
        <w:rPr>
          <w:rFonts w:ascii="Times New Roman" w:hAnsi="Times New Roman" w:cs="Times New Roman"/>
          <w:sz w:val="24"/>
          <w:szCs w:val="24"/>
        </w:rPr>
        <w:t xml:space="preserve">                                                 magnetic resonance, electron spin</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C44328">
        <w:rPr>
          <w:rFonts w:ascii="Times New Roman" w:hAnsi="Times New Roman" w:cs="Times New Roman"/>
          <w:sz w:val="24"/>
          <w:szCs w:val="24"/>
        </w:rPr>
        <w:t xml:space="preserve">                                                 resonance</w:t>
      </w: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p>
    <w:p w:rsidR="003F5FA2" w:rsidRPr="00C44328" w:rsidRDefault="003F5FA2" w:rsidP="003F5FA2">
      <w:pPr>
        <w:autoSpaceDE w:val="0"/>
        <w:autoSpaceDN w:val="0"/>
        <w:adjustRightInd w:val="0"/>
        <w:spacing w:after="0" w:line="240" w:lineRule="auto"/>
        <w:rPr>
          <w:rFonts w:ascii="Times New Roman" w:hAnsi="Times New Roman" w:cs="Times New Roman"/>
          <w:sz w:val="24"/>
          <w:szCs w:val="24"/>
        </w:rPr>
      </w:pPr>
      <w:r w:rsidRPr="00C44328">
        <w:rPr>
          <w:rFonts w:ascii="Times New Roman" w:hAnsi="Times New Roman" w:cs="Times New Roman"/>
          <w:sz w:val="24"/>
          <w:szCs w:val="24"/>
        </w:rPr>
        <w:t>Radiation scattering                 Turbidity, Raman</w:t>
      </w:r>
    </w:p>
    <w:p w:rsidR="003F5FA2" w:rsidRPr="003F5FA2" w:rsidRDefault="003F5FA2" w:rsidP="003F5FA2">
      <w:pPr>
        <w:autoSpaceDE w:val="0"/>
        <w:autoSpaceDN w:val="0"/>
        <w:adjustRightInd w:val="0"/>
        <w:spacing w:after="0" w:line="240" w:lineRule="auto"/>
        <w:rPr>
          <w:rFonts w:ascii="Times New Roman" w:hAnsi="Times New Roman" w:cs="Times New Roman"/>
          <w:color w:val="000000"/>
          <w:sz w:val="24"/>
          <w:szCs w:val="24"/>
        </w:rPr>
      </w:pPr>
    </w:p>
    <w:p w:rsidR="003F5FA2" w:rsidRDefault="003F5FA2" w:rsidP="003F5FA2">
      <w:pPr>
        <w:autoSpaceDE w:val="0"/>
        <w:autoSpaceDN w:val="0"/>
        <w:adjustRightInd w:val="0"/>
        <w:spacing w:after="0" w:line="240" w:lineRule="auto"/>
        <w:rPr>
          <w:rFonts w:ascii="Times New Roman" w:hAnsi="Times New Roman" w:cs="Times New Roman"/>
          <w:color w:val="000000"/>
          <w:sz w:val="24"/>
          <w:szCs w:val="24"/>
        </w:rPr>
      </w:pPr>
      <w:r w:rsidRPr="003F5FA2">
        <w:rPr>
          <w:rFonts w:ascii="Times New Roman" w:hAnsi="Times New Roman" w:cs="Times New Roman"/>
          <w:color w:val="000000"/>
          <w:sz w:val="24"/>
          <w:szCs w:val="24"/>
        </w:rPr>
        <w:t>Radiation refraction                 Refractometry, interferometry</w:t>
      </w:r>
    </w:p>
    <w:p w:rsidR="003F5FA2" w:rsidRPr="003F5FA2" w:rsidRDefault="003F5FA2" w:rsidP="003F5FA2">
      <w:pPr>
        <w:autoSpaceDE w:val="0"/>
        <w:autoSpaceDN w:val="0"/>
        <w:adjustRightInd w:val="0"/>
        <w:spacing w:after="0" w:line="240" w:lineRule="auto"/>
        <w:rPr>
          <w:rFonts w:ascii="Times New Roman" w:hAnsi="Times New Roman" w:cs="Times New Roman"/>
          <w:color w:val="000000"/>
          <w:sz w:val="24"/>
          <w:szCs w:val="24"/>
        </w:rPr>
      </w:pPr>
    </w:p>
    <w:p w:rsidR="003F5FA2" w:rsidRPr="003F5FA2" w:rsidRDefault="003F5FA2" w:rsidP="003F5FA2">
      <w:pPr>
        <w:rPr>
          <w:rFonts w:asciiTheme="majorBidi" w:hAnsiTheme="majorBidi" w:cstheme="majorBidi"/>
          <w:b/>
          <w:bCs/>
          <w:sz w:val="24"/>
          <w:szCs w:val="24"/>
          <w:lang w:val="en"/>
        </w:rPr>
      </w:pPr>
      <w:r w:rsidRPr="003F5FA2">
        <w:rPr>
          <w:rFonts w:ascii="Times New Roman" w:hAnsi="Times New Roman" w:cs="Times New Roman"/>
          <w:color w:val="000000"/>
          <w:sz w:val="24"/>
          <w:szCs w:val="24"/>
        </w:rPr>
        <w:t>Radiation diffraction                X-ray, electron</w:t>
      </w:r>
    </w:p>
    <w:p w:rsidR="00704ED9" w:rsidRDefault="00704ED9" w:rsidP="00741E4C">
      <w:pPr>
        <w:rPr>
          <w:rFonts w:asciiTheme="majorBidi" w:hAnsiTheme="majorBidi" w:cstheme="majorBidi"/>
          <w:b/>
          <w:bCs/>
          <w:sz w:val="24"/>
          <w:szCs w:val="24"/>
          <w:lang w:val="en"/>
        </w:rPr>
      </w:pPr>
    </w:p>
    <w:p w:rsidR="00704ED9" w:rsidRDefault="00704ED9" w:rsidP="00074AFA">
      <w:pPr>
        <w:pBdr>
          <w:bottom w:val="double" w:sz="4" w:space="1" w:color="auto"/>
        </w:pBdr>
        <w:rPr>
          <w:rFonts w:asciiTheme="majorBidi" w:hAnsiTheme="majorBidi" w:cstheme="majorBidi"/>
          <w:b/>
          <w:bCs/>
          <w:sz w:val="24"/>
          <w:szCs w:val="24"/>
          <w:lang w:val="en"/>
        </w:rPr>
      </w:pPr>
    </w:p>
    <w:p w:rsidR="00704ED9" w:rsidRDefault="00704ED9" w:rsidP="00741E4C">
      <w:pPr>
        <w:rPr>
          <w:rFonts w:asciiTheme="majorBidi" w:hAnsiTheme="majorBidi" w:cstheme="majorBidi"/>
          <w:b/>
          <w:bCs/>
          <w:sz w:val="24"/>
          <w:szCs w:val="24"/>
          <w:lang w:val="en"/>
        </w:rPr>
      </w:pPr>
    </w:p>
    <w:p w:rsidR="00741E4C" w:rsidRPr="00741E4C" w:rsidRDefault="00741E4C" w:rsidP="00741E4C">
      <w:pPr>
        <w:rPr>
          <w:rFonts w:asciiTheme="majorBidi" w:hAnsiTheme="majorBidi" w:cstheme="majorBidi"/>
          <w:sz w:val="24"/>
          <w:szCs w:val="24"/>
          <w:vertAlign w:val="superscript"/>
          <w:lang w:val="en"/>
        </w:rPr>
      </w:pPr>
      <w:r w:rsidRPr="00741E4C">
        <w:rPr>
          <w:rFonts w:asciiTheme="majorBidi" w:hAnsiTheme="majorBidi" w:cstheme="majorBidi"/>
          <w:b/>
          <w:bCs/>
          <w:sz w:val="24"/>
          <w:szCs w:val="24"/>
          <w:lang w:val="en"/>
        </w:rPr>
        <w:t>Spectroscopy</w:t>
      </w:r>
      <w:r w:rsidRPr="00741E4C">
        <w:rPr>
          <w:rFonts w:asciiTheme="majorBidi" w:hAnsiTheme="majorBidi" w:cstheme="majorBidi"/>
          <w:sz w:val="24"/>
          <w:szCs w:val="24"/>
          <w:lang w:val="en"/>
        </w:rPr>
        <w:t xml:space="preserve"> is the study of the interaction between </w:t>
      </w:r>
      <w:hyperlink r:id="rId9" w:tooltip="Matter" w:history="1">
        <w:r w:rsidRPr="00741E4C">
          <w:rPr>
            <w:rStyle w:val="Hyperlink"/>
            <w:rFonts w:asciiTheme="majorBidi" w:hAnsiTheme="majorBidi" w:cstheme="majorBidi"/>
            <w:color w:val="auto"/>
            <w:sz w:val="24"/>
            <w:szCs w:val="24"/>
            <w:u w:val="none"/>
            <w:lang w:val="en"/>
          </w:rPr>
          <w:t>matter</w:t>
        </w:r>
      </w:hyperlink>
      <w:r w:rsidRPr="00741E4C">
        <w:rPr>
          <w:rFonts w:asciiTheme="majorBidi" w:hAnsiTheme="majorBidi" w:cstheme="majorBidi"/>
          <w:sz w:val="24"/>
          <w:szCs w:val="24"/>
          <w:lang w:val="en"/>
        </w:rPr>
        <w:t xml:space="preserve"> and </w:t>
      </w:r>
      <w:hyperlink r:id="rId10" w:tooltip="Radiation" w:history="1">
        <w:r w:rsidRPr="00741E4C">
          <w:rPr>
            <w:rStyle w:val="Hyperlink"/>
            <w:rFonts w:asciiTheme="majorBidi" w:hAnsiTheme="majorBidi" w:cstheme="majorBidi"/>
            <w:color w:val="auto"/>
            <w:sz w:val="24"/>
            <w:szCs w:val="24"/>
            <w:u w:val="none"/>
            <w:lang w:val="en"/>
          </w:rPr>
          <w:t>radiated energy</w:t>
        </w:r>
      </w:hyperlink>
      <w:r w:rsidRPr="00741E4C">
        <w:rPr>
          <w:rFonts w:asciiTheme="majorBidi" w:hAnsiTheme="majorBidi" w:cstheme="majorBidi"/>
          <w:sz w:val="24"/>
          <w:szCs w:val="24"/>
          <w:lang w:val="en"/>
        </w:rPr>
        <w:t>.</w:t>
      </w:r>
    </w:p>
    <w:p w:rsidR="00E14E6D" w:rsidRDefault="00137B93" w:rsidP="00137B93">
      <w:pPr>
        <w:rPr>
          <w:rFonts w:asciiTheme="majorBidi" w:hAnsiTheme="majorBidi" w:cstheme="majorBidi"/>
          <w:b/>
          <w:bCs/>
          <w:sz w:val="24"/>
          <w:szCs w:val="24"/>
        </w:rPr>
      </w:pPr>
      <w:r>
        <w:rPr>
          <w:rFonts w:ascii="Arial" w:hAnsi="Arial" w:cs="Arial"/>
          <w:noProof/>
          <w:sz w:val="20"/>
          <w:szCs w:val="20"/>
        </w:rPr>
        <w:drawing>
          <wp:inline distT="0" distB="0" distL="0" distR="0" wp14:anchorId="37BA50D0" wp14:editId="01BB06B8">
            <wp:extent cx="5625465" cy="2933700"/>
            <wp:effectExtent l="0" t="0" r="0" b="0"/>
            <wp:docPr id="15" name="il_fi" descr="http://www.esrl.noaa.gov/gmd/grad/solcalc/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rl.noaa.gov/gmd/grad/solcalc/spectru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5465" cy="2933700"/>
                    </a:xfrm>
                    <a:prstGeom prst="rect">
                      <a:avLst/>
                    </a:prstGeom>
                    <a:noFill/>
                    <a:ln>
                      <a:noFill/>
                    </a:ln>
                  </pic:spPr>
                </pic:pic>
              </a:graphicData>
            </a:graphic>
          </wp:inline>
        </w:drawing>
      </w:r>
    </w:p>
    <w:p w:rsidR="00E14E6D" w:rsidRDefault="00E14E6D" w:rsidP="00E14E6D">
      <w:pPr>
        <w:rPr>
          <w:rFonts w:asciiTheme="majorBidi" w:hAnsiTheme="majorBidi" w:cstheme="majorBidi"/>
          <w:sz w:val="24"/>
          <w:szCs w:val="24"/>
        </w:rPr>
      </w:pPr>
    </w:p>
    <w:p w:rsidR="00930EFB" w:rsidRDefault="00930EFB" w:rsidP="00E14E6D">
      <w:pPr>
        <w:rPr>
          <w:rFonts w:asciiTheme="majorBidi" w:hAnsiTheme="majorBidi" w:cstheme="majorBidi"/>
          <w:sz w:val="24"/>
          <w:szCs w:val="24"/>
        </w:rPr>
      </w:pPr>
    </w:p>
    <w:p w:rsidR="00930EFB" w:rsidRDefault="00930EFB" w:rsidP="00E14E6D">
      <w:pPr>
        <w:rPr>
          <w:rFonts w:asciiTheme="majorBidi" w:hAnsiTheme="majorBidi" w:cstheme="majorBidi"/>
          <w:sz w:val="24"/>
          <w:szCs w:val="24"/>
        </w:rPr>
      </w:pPr>
    </w:p>
    <w:p w:rsidR="00930EFB" w:rsidRDefault="00930EFB" w:rsidP="00E14E6D">
      <w:pPr>
        <w:rPr>
          <w:rFonts w:asciiTheme="majorBidi" w:hAnsiTheme="majorBidi" w:cstheme="majorBidi"/>
          <w:sz w:val="24"/>
          <w:szCs w:val="24"/>
        </w:rPr>
      </w:pPr>
    </w:p>
    <w:p w:rsidR="00E14E6D" w:rsidRPr="00E14E6D" w:rsidRDefault="00E14E6D" w:rsidP="00E14E6D">
      <w:pPr>
        <w:pStyle w:val="Default"/>
        <w:jc w:val="center"/>
        <w:rPr>
          <w:sz w:val="32"/>
          <w:szCs w:val="32"/>
        </w:rPr>
      </w:pPr>
      <w:r w:rsidRPr="00E14E6D">
        <w:rPr>
          <w:b/>
          <w:bCs/>
          <w:sz w:val="32"/>
          <w:szCs w:val="32"/>
        </w:rPr>
        <w:t>Ultraviolet Spectroscopy</w:t>
      </w:r>
    </w:p>
    <w:p w:rsidR="00E14E6D" w:rsidRPr="00E14E6D" w:rsidRDefault="00E14E6D" w:rsidP="00E14E6D">
      <w:pPr>
        <w:pStyle w:val="Default"/>
        <w:rPr>
          <w:rFonts w:asciiTheme="majorBidi" w:hAnsiTheme="majorBidi" w:cstheme="majorBidi"/>
        </w:rPr>
      </w:pPr>
      <w:r>
        <w:rPr>
          <w:sz w:val="56"/>
          <w:szCs w:val="56"/>
        </w:rPr>
        <w:t xml:space="preserve"> </w:t>
      </w:r>
    </w:p>
    <w:p w:rsidR="00E14E6D" w:rsidRPr="00E14E6D" w:rsidRDefault="00E14E6D" w:rsidP="00930EFB">
      <w:pPr>
        <w:pStyle w:val="Default"/>
        <w:spacing w:line="360" w:lineRule="auto"/>
        <w:jc w:val="both"/>
        <w:rPr>
          <w:rFonts w:asciiTheme="majorBidi" w:hAnsiTheme="majorBidi" w:cstheme="majorBidi"/>
        </w:rPr>
      </w:pPr>
      <w:r w:rsidRPr="00E14E6D">
        <w:rPr>
          <w:rFonts w:asciiTheme="majorBidi" w:hAnsiTheme="majorBidi" w:cstheme="majorBidi"/>
          <w:color w:val="0D0D0D" w:themeColor="text1" w:themeTint="F2"/>
          <w:lang w:val="en"/>
        </w:rPr>
        <w:t xml:space="preserve">UV/Vis spectroscopy is routinely used in </w:t>
      </w:r>
      <w:hyperlink r:id="rId12" w:tooltip="Analytical chemistry" w:history="1">
        <w:r w:rsidRPr="00E14E6D">
          <w:rPr>
            <w:rStyle w:val="Hyperlink"/>
            <w:rFonts w:asciiTheme="majorBidi" w:hAnsiTheme="majorBidi" w:cstheme="majorBidi"/>
            <w:color w:val="0D0D0D" w:themeColor="text1" w:themeTint="F2"/>
            <w:u w:val="none"/>
            <w:lang w:val="en"/>
          </w:rPr>
          <w:t>analytical chemistry</w:t>
        </w:r>
      </w:hyperlink>
      <w:r w:rsidRPr="00E14E6D">
        <w:rPr>
          <w:rFonts w:asciiTheme="majorBidi" w:hAnsiTheme="majorBidi" w:cstheme="majorBidi"/>
          <w:color w:val="0D0D0D" w:themeColor="text1" w:themeTint="F2"/>
          <w:lang w:val="en"/>
        </w:rPr>
        <w:t xml:space="preserve"> for the </w:t>
      </w:r>
      <w:hyperlink r:id="rId13" w:tooltip="Quantitative analysis (chemistry)" w:history="1">
        <w:r w:rsidRPr="00E14E6D">
          <w:rPr>
            <w:rStyle w:val="Hyperlink"/>
            <w:rFonts w:asciiTheme="majorBidi" w:hAnsiTheme="majorBidi" w:cstheme="majorBidi"/>
            <w:color w:val="0D0D0D" w:themeColor="text1" w:themeTint="F2"/>
            <w:u w:val="none"/>
            <w:lang w:val="en"/>
          </w:rPr>
          <w:t>quantitative</w:t>
        </w:r>
      </w:hyperlink>
      <w:r w:rsidRPr="00E14E6D">
        <w:rPr>
          <w:rFonts w:asciiTheme="majorBidi" w:hAnsiTheme="majorBidi" w:cstheme="majorBidi"/>
          <w:color w:val="0D0D0D" w:themeColor="text1" w:themeTint="F2"/>
          <w:lang w:val="en"/>
        </w:rPr>
        <w:t xml:space="preserve"> determination of different analytes, such as </w:t>
      </w:r>
      <w:hyperlink r:id="rId14" w:tooltip="Transition metal" w:history="1">
        <w:r w:rsidRPr="00E14E6D">
          <w:rPr>
            <w:rStyle w:val="Hyperlink"/>
            <w:rFonts w:asciiTheme="majorBidi" w:hAnsiTheme="majorBidi" w:cstheme="majorBidi"/>
            <w:color w:val="0D0D0D" w:themeColor="text1" w:themeTint="F2"/>
            <w:u w:val="none"/>
            <w:lang w:val="en"/>
          </w:rPr>
          <w:t>transition metal</w:t>
        </w:r>
      </w:hyperlink>
      <w:r w:rsidRPr="00E14E6D">
        <w:rPr>
          <w:rFonts w:asciiTheme="majorBidi" w:hAnsiTheme="majorBidi" w:cstheme="majorBidi"/>
          <w:color w:val="0D0D0D" w:themeColor="text1" w:themeTint="F2"/>
          <w:lang w:val="en"/>
        </w:rPr>
        <w:t xml:space="preserve"> ions, highly </w:t>
      </w:r>
      <w:hyperlink r:id="rId15" w:tooltip="Conjugated system" w:history="1">
        <w:r w:rsidRPr="00E14E6D">
          <w:rPr>
            <w:rStyle w:val="Hyperlink"/>
            <w:rFonts w:asciiTheme="majorBidi" w:hAnsiTheme="majorBidi" w:cstheme="majorBidi"/>
            <w:color w:val="0D0D0D" w:themeColor="text1" w:themeTint="F2"/>
            <w:u w:val="none"/>
            <w:lang w:val="en"/>
          </w:rPr>
          <w:t>conjugated</w:t>
        </w:r>
      </w:hyperlink>
      <w:r w:rsidRPr="00E14E6D">
        <w:rPr>
          <w:rFonts w:asciiTheme="majorBidi" w:hAnsiTheme="majorBidi" w:cstheme="majorBidi"/>
          <w:color w:val="0D0D0D" w:themeColor="text1" w:themeTint="F2"/>
          <w:lang w:val="en"/>
        </w:rPr>
        <w:t xml:space="preserve"> </w:t>
      </w:r>
      <w:hyperlink r:id="rId16" w:tooltip="Organic compound" w:history="1">
        <w:r w:rsidRPr="00E14E6D">
          <w:rPr>
            <w:rStyle w:val="Hyperlink"/>
            <w:rFonts w:asciiTheme="majorBidi" w:hAnsiTheme="majorBidi" w:cstheme="majorBidi"/>
            <w:color w:val="0D0D0D" w:themeColor="text1" w:themeTint="F2"/>
            <w:u w:val="none"/>
            <w:lang w:val="en"/>
          </w:rPr>
          <w:t>organic compounds</w:t>
        </w:r>
      </w:hyperlink>
      <w:r w:rsidRPr="00E14E6D">
        <w:rPr>
          <w:rFonts w:asciiTheme="majorBidi" w:hAnsiTheme="majorBidi" w:cstheme="majorBidi"/>
          <w:color w:val="0D0D0D" w:themeColor="text1" w:themeTint="F2"/>
          <w:lang w:val="en"/>
        </w:rPr>
        <w:t>, and biological macromolecules.</w:t>
      </w:r>
      <w:r w:rsidRPr="00E14E6D">
        <w:rPr>
          <w:rFonts w:asciiTheme="majorBidi" w:hAnsiTheme="majorBidi" w:cstheme="majorBidi"/>
        </w:rPr>
        <w:t xml:space="preserve"> </w:t>
      </w:r>
      <w:r>
        <w:rPr>
          <w:rFonts w:asciiTheme="majorBidi" w:hAnsiTheme="majorBidi" w:cstheme="majorBidi"/>
        </w:rPr>
        <w:t>t</w:t>
      </w:r>
      <w:r w:rsidRPr="00E14E6D">
        <w:rPr>
          <w:rFonts w:asciiTheme="majorBidi" w:hAnsiTheme="majorBidi" w:cstheme="majorBidi"/>
        </w:rPr>
        <w:t>he UV spectrum ranges from 100 to 400 nm.</w:t>
      </w:r>
    </w:p>
    <w:p w:rsidR="00741E4C" w:rsidRDefault="00741E4C" w:rsidP="00930EFB">
      <w:pPr>
        <w:tabs>
          <w:tab w:val="left" w:pos="2592"/>
        </w:tabs>
        <w:spacing w:line="360" w:lineRule="auto"/>
        <w:jc w:val="both"/>
        <w:rPr>
          <w:rFonts w:asciiTheme="majorBidi" w:hAnsiTheme="majorBidi" w:cstheme="majorBidi"/>
          <w:color w:val="0D0D0D" w:themeColor="text1" w:themeTint="F2"/>
          <w:sz w:val="24"/>
          <w:szCs w:val="24"/>
          <w:lang w:val="en"/>
        </w:rPr>
      </w:pPr>
    </w:p>
    <w:p w:rsidR="00E14E6D" w:rsidRDefault="00E14E6D" w:rsidP="00930EFB">
      <w:pPr>
        <w:pStyle w:val="Default"/>
        <w:spacing w:line="360" w:lineRule="auto"/>
        <w:jc w:val="both"/>
        <w:rPr>
          <w:rFonts w:asciiTheme="majorBidi" w:hAnsiTheme="majorBidi" w:cstheme="majorBidi"/>
        </w:rPr>
      </w:pPr>
      <w:r w:rsidRPr="00E14E6D">
        <w:rPr>
          <w:rFonts w:asciiTheme="majorBidi" w:hAnsiTheme="majorBidi" w:cstheme="majorBidi"/>
        </w:rPr>
        <w:t>A UV-Vis</w:t>
      </w:r>
      <w:r>
        <w:rPr>
          <w:rFonts w:asciiTheme="majorBidi" w:hAnsiTheme="majorBidi" w:cstheme="majorBidi"/>
        </w:rPr>
        <w:t xml:space="preserve"> </w:t>
      </w:r>
      <w:r w:rsidRPr="00E14E6D">
        <w:rPr>
          <w:rFonts w:asciiTheme="majorBidi" w:hAnsiTheme="majorBidi" w:cstheme="majorBidi"/>
        </w:rPr>
        <w:t>spectrophotometer measures the amount of light absorbed at each</w:t>
      </w:r>
      <w:r>
        <w:rPr>
          <w:rFonts w:asciiTheme="majorBidi" w:hAnsiTheme="majorBidi" w:cstheme="majorBidi"/>
        </w:rPr>
        <w:t xml:space="preserve"> </w:t>
      </w:r>
      <w:r w:rsidRPr="00E14E6D">
        <w:rPr>
          <w:rFonts w:asciiTheme="majorBidi" w:hAnsiTheme="majorBidi" w:cstheme="majorBidi"/>
        </w:rPr>
        <w:t>wavelength of the UV and visible regions of the electromagnetic spectrum.</w:t>
      </w:r>
    </w:p>
    <w:p w:rsidR="00E14E6D" w:rsidRPr="00E14E6D" w:rsidRDefault="00E14E6D" w:rsidP="00E14E6D">
      <w:pPr>
        <w:pStyle w:val="Default"/>
        <w:spacing w:line="360" w:lineRule="auto"/>
        <w:rPr>
          <w:rFonts w:asciiTheme="majorBidi" w:hAnsiTheme="majorBidi" w:cstheme="majorBidi"/>
        </w:rPr>
      </w:pPr>
    </w:p>
    <w:p w:rsidR="00E14E6D" w:rsidRDefault="00E14E6D" w:rsidP="00E14E6D">
      <w:pPr>
        <w:tabs>
          <w:tab w:val="left" w:pos="2592"/>
        </w:tabs>
        <w:spacing w:line="360" w:lineRule="auto"/>
        <w:rPr>
          <w:rFonts w:asciiTheme="majorBidi" w:hAnsiTheme="majorBidi" w:cstheme="majorBidi"/>
          <w:color w:val="0D0D0D" w:themeColor="text1" w:themeTint="F2"/>
          <w:sz w:val="24"/>
          <w:szCs w:val="24"/>
        </w:rPr>
      </w:pPr>
      <w:r>
        <w:rPr>
          <w:rFonts w:ascii="Arial" w:hAnsi="Arial" w:cs="Arial"/>
          <w:noProof/>
          <w:sz w:val="20"/>
          <w:szCs w:val="20"/>
        </w:rPr>
        <w:drawing>
          <wp:inline distT="0" distB="0" distL="0" distR="0" wp14:anchorId="71A240A5" wp14:editId="7896E6F5">
            <wp:extent cx="6858000" cy="2491740"/>
            <wp:effectExtent l="0" t="0" r="0" b="3810"/>
            <wp:docPr id="16" name="il_fi" descr="http://chemwiki.ucdavis.edu/@api/deki/files/13873/=spectrophotometer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emwiki.ucdavis.edu/@api/deki/files/13873/=spectrophotometer_struc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491740"/>
                    </a:xfrm>
                    <a:prstGeom prst="rect">
                      <a:avLst/>
                    </a:prstGeom>
                    <a:noFill/>
                    <a:ln>
                      <a:noFill/>
                    </a:ln>
                  </pic:spPr>
                </pic:pic>
              </a:graphicData>
            </a:graphic>
          </wp:inline>
        </w:drawing>
      </w:r>
    </w:p>
    <w:p w:rsidR="00E14E6D" w:rsidRDefault="00E14E6D" w:rsidP="00E14E6D">
      <w:pPr>
        <w:rPr>
          <w:rFonts w:asciiTheme="majorBidi" w:hAnsiTheme="majorBidi" w:cstheme="majorBidi"/>
          <w:sz w:val="24"/>
          <w:szCs w:val="24"/>
        </w:rPr>
      </w:pPr>
    </w:p>
    <w:p w:rsidR="00BC07A6" w:rsidRPr="00BC07A6" w:rsidRDefault="00BC07A6" w:rsidP="00930EFB">
      <w:pPr>
        <w:pStyle w:val="Default"/>
        <w:spacing w:line="360" w:lineRule="auto"/>
        <w:jc w:val="both"/>
        <w:rPr>
          <w:rFonts w:asciiTheme="majorBidi" w:hAnsiTheme="majorBidi" w:cstheme="majorBidi"/>
        </w:rPr>
      </w:pPr>
      <w:r w:rsidRPr="00BC07A6">
        <w:rPr>
          <w:rFonts w:asciiTheme="majorBidi" w:hAnsiTheme="majorBidi" w:cstheme="majorBidi"/>
        </w:rPr>
        <w:t>In a standard UV-Vis</w:t>
      </w:r>
      <w:r>
        <w:rPr>
          <w:rFonts w:asciiTheme="majorBidi" w:hAnsiTheme="majorBidi" w:cstheme="majorBidi"/>
        </w:rPr>
        <w:t xml:space="preserve"> </w:t>
      </w:r>
      <w:r w:rsidRPr="00BC07A6">
        <w:rPr>
          <w:rFonts w:asciiTheme="majorBidi" w:hAnsiTheme="majorBidi" w:cstheme="majorBidi"/>
        </w:rPr>
        <w:t>spectrophotometer, a beam of light is split; one half of the beam (the sample beam) is directed through a transparent cell containing a solution of the compound being analyzed, and one half (the reference beam) is directed through an identical cell that does not contain the compound but contains the solvent.</w:t>
      </w:r>
      <w:r>
        <w:rPr>
          <w:rFonts w:asciiTheme="majorBidi" w:hAnsiTheme="majorBidi" w:cstheme="majorBidi"/>
        </w:rPr>
        <w:t xml:space="preserve"> I</w:t>
      </w:r>
      <w:r w:rsidRPr="00BC07A6">
        <w:rPr>
          <w:rFonts w:asciiTheme="majorBidi" w:hAnsiTheme="majorBidi" w:cstheme="majorBidi"/>
        </w:rPr>
        <w:t>ntensities of the two beams as it scans over the desired region</w:t>
      </w:r>
      <w:r>
        <w:rPr>
          <w:rFonts w:asciiTheme="majorBidi" w:hAnsiTheme="majorBidi" w:cstheme="majorBidi"/>
        </w:rPr>
        <w:t xml:space="preserve"> </w:t>
      </w:r>
      <w:r w:rsidRPr="00BC07A6">
        <w:rPr>
          <w:rFonts w:asciiTheme="majorBidi" w:hAnsiTheme="majorBidi" w:cstheme="majorBidi"/>
        </w:rPr>
        <w:t>of the wavelengths.</w:t>
      </w:r>
    </w:p>
    <w:p w:rsidR="00BC07A6" w:rsidRPr="00BC07A6" w:rsidRDefault="00BC07A6" w:rsidP="00930EFB">
      <w:pPr>
        <w:pStyle w:val="Default"/>
        <w:spacing w:line="360" w:lineRule="auto"/>
        <w:jc w:val="both"/>
        <w:rPr>
          <w:rFonts w:asciiTheme="majorBidi" w:hAnsiTheme="majorBidi" w:cstheme="majorBidi"/>
        </w:rPr>
      </w:pPr>
    </w:p>
    <w:p w:rsidR="00BC07A6" w:rsidRDefault="00BC07A6" w:rsidP="00930EFB">
      <w:pPr>
        <w:spacing w:before="480" w:after="480" w:line="360" w:lineRule="auto"/>
        <w:jc w:val="both"/>
        <w:rPr>
          <w:rFonts w:asciiTheme="majorBidi" w:eastAsia="Times New Roman" w:hAnsiTheme="majorBidi" w:cstheme="majorBidi"/>
          <w:sz w:val="24"/>
          <w:szCs w:val="24"/>
        </w:rPr>
      </w:pPr>
      <w:r w:rsidRPr="00BC07A6">
        <w:rPr>
          <w:rFonts w:asciiTheme="majorBidi" w:hAnsiTheme="majorBidi" w:cstheme="majorBidi"/>
          <w:sz w:val="24"/>
          <w:szCs w:val="24"/>
        </w:rPr>
        <w:t xml:space="preserve">If the compound absorbs light at a particular wavelength, the intensity of the sample beam </w:t>
      </w:r>
      <w:r w:rsidRPr="00BC07A6">
        <w:rPr>
          <w:rFonts w:asciiTheme="majorBidi" w:hAnsiTheme="majorBidi" w:cstheme="majorBidi"/>
          <w:i/>
          <w:iCs/>
          <w:sz w:val="24"/>
          <w:szCs w:val="24"/>
        </w:rPr>
        <w:t>(IS)</w:t>
      </w:r>
      <w:r w:rsidRPr="00BC07A6">
        <w:rPr>
          <w:rFonts w:asciiTheme="majorBidi" w:hAnsiTheme="majorBidi" w:cstheme="majorBidi"/>
          <w:sz w:val="24"/>
          <w:szCs w:val="24"/>
        </w:rPr>
        <w:t xml:space="preserve">will be less than that of the reference beam </w:t>
      </w:r>
      <w:r w:rsidRPr="00BC07A6">
        <w:rPr>
          <w:rFonts w:asciiTheme="majorBidi" w:hAnsiTheme="majorBidi" w:cstheme="majorBidi"/>
          <w:i/>
          <w:iCs/>
          <w:sz w:val="24"/>
          <w:szCs w:val="24"/>
        </w:rPr>
        <w:t>(IR)</w:t>
      </w:r>
      <w:r w:rsidRPr="00BC07A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593F15">
        <w:rPr>
          <w:rFonts w:asciiTheme="majorBidi" w:eastAsia="Times New Roman" w:hAnsiTheme="majorBidi" w:cstheme="majorBidi"/>
          <w:sz w:val="24"/>
          <w:szCs w:val="24"/>
        </w:rPr>
        <w:t>The intensity of the absorption band is measured by the percent of the incident light that passes through the sample:</w:t>
      </w:r>
    </w:p>
    <w:p w:rsidR="00BC07A6" w:rsidRPr="00593F15" w:rsidRDefault="00BC07A6" w:rsidP="00BC07A6">
      <w:pPr>
        <w:spacing w:before="480" w:after="480"/>
        <w:jc w:val="center"/>
        <w:rPr>
          <w:rFonts w:asciiTheme="majorBidi" w:eastAsia="Times New Roman" w:hAnsiTheme="majorBidi" w:cstheme="majorBidi"/>
          <w:sz w:val="24"/>
          <w:szCs w:val="24"/>
        </w:rPr>
      </w:pPr>
      <w:r w:rsidRPr="00593F15">
        <w:rPr>
          <w:rFonts w:asciiTheme="majorBidi" w:eastAsia="Times New Roman" w:hAnsiTheme="majorBidi" w:cstheme="majorBidi"/>
          <w:sz w:val="24"/>
          <w:szCs w:val="24"/>
        </w:rPr>
        <w:t>% Transmittance = (I / I</w:t>
      </w:r>
      <w:r w:rsidRPr="00593F15">
        <w:rPr>
          <w:rFonts w:asciiTheme="majorBidi" w:eastAsia="Times New Roman" w:hAnsiTheme="majorBidi" w:cstheme="majorBidi"/>
          <w:sz w:val="24"/>
          <w:szCs w:val="24"/>
          <w:vertAlign w:val="subscript"/>
        </w:rPr>
        <w:t>0</w:t>
      </w:r>
      <w:r w:rsidRPr="00593F15">
        <w:rPr>
          <w:rFonts w:asciiTheme="majorBidi" w:eastAsia="Times New Roman" w:hAnsiTheme="majorBidi" w:cstheme="majorBidi"/>
          <w:sz w:val="24"/>
          <w:szCs w:val="24"/>
        </w:rPr>
        <w:t>) * 100%</w:t>
      </w:r>
    </w:p>
    <w:p w:rsidR="00C44328" w:rsidRDefault="00C44328" w:rsidP="00BC07A6">
      <w:pPr>
        <w:spacing w:before="480" w:after="480" w:line="240" w:lineRule="auto"/>
        <w:jc w:val="center"/>
        <w:rPr>
          <w:rFonts w:asciiTheme="majorBidi" w:eastAsia="Times New Roman" w:hAnsiTheme="majorBidi" w:cstheme="majorBidi"/>
          <w:sz w:val="24"/>
          <w:szCs w:val="24"/>
        </w:rPr>
      </w:pPr>
    </w:p>
    <w:p w:rsidR="00BC07A6" w:rsidRPr="00593F15" w:rsidRDefault="00BC07A6" w:rsidP="00BC07A6">
      <w:pPr>
        <w:spacing w:before="480" w:after="480" w:line="240" w:lineRule="auto"/>
        <w:jc w:val="center"/>
        <w:rPr>
          <w:rFonts w:asciiTheme="majorBidi" w:eastAsia="Times New Roman" w:hAnsiTheme="majorBidi" w:cstheme="majorBidi"/>
          <w:sz w:val="24"/>
          <w:szCs w:val="24"/>
        </w:rPr>
      </w:pPr>
      <w:r w:rsidRPr="00593F15">
        <w:rPr>
          <w:rFonts w:asciiTheme="majorBidi" w:eastAsia="Times New Roman" w:hAnsiTheme="majorBidi" w:cstheme="majorBidi"/>
          <w:sz w:val="24"/>
          <w:szCs w:val="24"/>
        </w:rPr>
        <w:t>where:</w:t>
      </w:r>
    </w:p>
    <w:p w:rsidR="00BC07A6" w:rsidRPr="00593F15" w:rsidRDefault="00BC07A6" w:rsidP="00BC07A6">
      <w:pPr>
        <w:spacing w:before="480" w:after="480" w:line="240" w:lineRule="auto"/>
        <w:jc w:val="center"/>
        <w:rPr>
          <w:rFonts w:asciiTheme="majorBidi" w:eastAsia="Times New Roman" w:hAnsiTheme="majorBidi" w:cstheme="majorBidi"/>
          <w:sz w:val="24"/>
          <w:szCs w:val="24"/>
        </w:rPr>
      </w:pPr>
      <w:r w:rsidRPr="00593F15">
        <w:rPr>
          <w:rFonts w:asciiTheme="majorBidi" w:eastAsia="Times New Roman" w:hAnsiTheme="majorBidi" w:cstheme="majorBidi"/>
          <w:sz w:val="24"/>
          <w:szCs w:val="24"/>
        </w:rPr>
        <w:t>I = intensity of transmitted light</w:t>
      </w:r>
    </w:p>
    <w:p w:rsidR="00BC07A6" w:rsidRPr="00BC07A6" w:rsidRDefault="00BC07A6" w:rsidP="00930EFB">
      <w:pPr>
        <w:spacing w:before="480" w:after="480" w:line="240" w:lineRule="auto"/>
        <w:jc w:val="center"/>
        <w:rPr>
          <w:rFonts w:asciiTheme="majorBidi" w:eastAsia="Times New Roman" w:hAnsiTheme="majorBidi" w:cstheme="majorBidi"/>
          <w:sz w:val="24"/>
          <w:szCs w:val="24"/>
        </w:rPr>
      </w:pPr>
      <w:r w:rsidRPr="00593F15">
        <w:rPr>
          <w:rFonts w:asciiTheme="majorBidi" w:eastAsia="Times New Roman" w:hAnsiTheme="majorBidi" w:cstheme="majorBidi"/>
          <w:sz w:val="24"/>
          <w:szCs w:val="24"/>
        </w:rPr>
        <w:t>I</w:t>
      </w:r>
      <w:r w:rsidRPr="00BC07A6">
        <w:rPr>
          <w:rFonts w:asciiTheme="majorBidi" w:eastAsia="Times New Roman" w:hAnsiTheme="majorBidi" w:cstheme="majorBidi"/>
          <w:sz w:val="24"/>
          <w:szCs w:val="24"/>
        </w:rPr>
        <w:t xml:space="preserve"> </w:t>
      </w:r>
      <w:r w:rsidRPr="00593F15">
        <w:rPr>
          <w:rFonts w:asciiTheme="majorBidi" w:eastAsia="Times New Roman" w:hAnsiTheme="majorBidi" w:cstheme="majorBidi"/>
          <w:sz w:val="24"/>
          <w:szCs w:val="24"/>
          <w:vertAlign w:val="subscript"/>
        </w:rPr>
        <w:t>0</w:t>
      </w:r>
      <w:r w:rsidRPr="00593F15">
        <w:rPr>
          <w:rFonts w:asciiTheme="majorBidi" w:eastAsia="Times New Roman" w:hAnsiTheme="majorBidi" w:cstheme="majorBidi"/>
          <w:sz w:val="24"/>
          <w:szCs w:val="24"/>
        </w:rPr>
        <w:t xml:space="preserve"> = intensity of incident light</w:t>
      </w:r>
    </w:p>
    <w:p w:rsidR="00BC07A6" w:rsidRPr="00BC07A6" w:rsidRDefault="00BC07A6" w:rsidP="00BC07A6">
      <w:pPr>
        <w:pStyle w:val="Default"/>
        <w:spacing w:line="276" w:lineRule="auto"/>
        <w:jc w:val="both"/>
        <w:rPr>
          <w:rFonts w:asciiTheme="majorBidi" w:hAnsiTheme="majorBidi" w:cstheme="majorBidi"/>
        </w:rPr>
      </w:pPr>
    </w:p>
    <w:p w:rsidR="00BC07A6" w:rsidRPr="00BC07A6" w:rsidRDefault="00BC07A6" w:rsidP="00930EFB">
      <w:pPr>
        <w:pStyle w:val="Default"/>
        <w:spacing w:line="360" w:lineRule="auto"/>
        <w:jc w:val="both"/>
        <w:rPr>
          <w:rFonts w:asciiTheme="majorBidi" w:hAnsiTheme="majorBidi" w:cstheme="majorBidi"/>
        </w:rPr>
      </w:pPr>
      <w:r w:rsidRPr="00BC07A6">
        <w:rPr>
          <w:rFonts w:asciiTheme="majorBidi" w:hAnsiTheme="majorBidi" w:cstheme="majorBidi"/>
        </w:rPr>
        <w:t>Absorption of radiation by a sample is measured at various wavelengths and plotted by a recorder to give the spectrum which is a plot of the wavelength of the entire region versus the absorption (A) of light at each wavelength.</w:t>
      </w:r>
    </w:p>
    <w:p w:rsidR="00E14E6D" w:rsidRPr="00593F15" w:rsidRDefault="00BC07A6" w:rsidP="00930EFB">
      <w:pPr>
        <w:spacing w:before="480" w:after="480" w:line="360" w:lineRule="auto"/>
        <w:jc w:val="both"/>
        <w:rPr>
          <w:rFonts w:asciiTheme="majorBidi" w:eastAsia="Times New Roman" w:hAnsiTheme="majorBidi" w:cstheme="majorBidi"/>
          <w:sz w:val="24"/>
          <w:szCs w:val="24"/>
        </w:rPr>
      </w:pPr>
      <w:r w:rsidRPr="00BC07A6">
        <w:rPr>
          <w:rFonts w:asciiTheme="majorBidi" w:eastAsia="Times New Roman" w:hAnsiTheme="majorBidi" w:cstheme="majorBidi"/>
          <w:sz w:val="24"/>
          <w:szCs w:val="24"/>
        </w:rPr>
        <w:t xml:space="preserve">                                                  </w:t>
      </w:r>
    </w:p>
    <w:p w:rsidR="00A6296E" w:rsidRDefault="00A6296E" w:rsidP="00A6296E">
      <w:pPr>
        <w:spacing w:line="240" w:lineRule="auto"/>
        <w:jc w:val="center"/>
        <w:rPr>
          <w:rFonts w:asciiTheme="majorBidi" w:hAnsiTheme="majorBidi" w:cstheme="majorBidi"/>
          <w:sz w:val="24"/>
          <w:szCs w:val="24"/>
        </w:rPr>
      </w:pPr>
      <w:r>
        <w:rPr>
          <w:noProof/>
        </w:rPr>
        <w:drawing>
          <wp:inline distT="0" distB="0" distL="0" distR="0" wp14:anchorId="1A877F34" wp14:editId="5B27C0C3">
            <wp:extent cx="5486400" cy="28040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804054"/>
                    </a:xfrm>
                    <a:prstGeom prst="rect">
                      <a:avLst/>
                    </a:prstGeom>
                    <a:noFill/>
                    <a:ln>
                      <a:noFill/>
                    </a:ln>
                  </pic:spPr>
                </pic:pic>
              </a:graphicData>
            </a:graphic>
          </wp:inline>
        </w:drawing>
      </w:r>
    </w:p>
    <w:p w:rsidR="00A6296E" w:rsidRPr="00930EFB" w:rsidRDefault="00A6296E" w:rsidP="00930EFB">
      <w:pPr>
        <w:spacing w:before="100" w:beforeAutospacing="1" w:after="100" w:afterAutospacing="1" w:line="360" w:lineRule="auto"/>
        <w:outlineLvl w:val="2"/>
        <w:rPr>
          <w:rFonts w:asciiTheme="majorBidi" w:hAnsiTheme="majorBidi" w:cstheme="majorBidi"/>
          <w:noProof/>
          <w:color w:val="0D0D0D" w:themeColor="text1" w:themeTint="F2"/>
          <w:sz w:val="24"/>
          <w:szCs w:val="24"/>
        </w:rPr>
      </w:pPr>
      <w:r w:rsidRPr="00593F15">
        <w:rPr>
          <w:rFonts w:asciiTheme="majorBidi" w:eastAsia="Times New Roman" w:hAnsiTheme="majorBidi" w:cstheme="majorBidi"/>
          <w:b/>
          <w:bCs/>
          <w:color w:val="0D0D0D" w:themeColor="text1" w:themeTint="F2"/>
          <w:sz w:val="24"/>
          <w:szCs w:val="24"/>
        </w:rPr>
        <w:t>Beer-Lambert Law</w:t>
      </w:r>
      <w:r w:rsidRPr="00930EFB">
        <w:rPr>
          <w:rFonts w:asciiTheme="majorBidi" w:hAnsiTheme="majorBidi" w:cstheme="majorBidi"/>
          <w:noProof/>
          <w:color w:val="0D0D0D" w:themeColor="text1" w:themeTint="F2"/>
          <w:sz w:val="24"/>
          <w:szCs w:val="24"/>
        </w:rPr>
        <w:t xml:space="preserve"> </w:t>
      </w:r>
    </w:p>
    <w:p w:rsidR="00A6296E" w:rsidRPr="00930EFB" w:rsidRDefault="00A6296E" w:rsidP="00930EFB">
      <w:pPr>
        <w:spacing w:before="100" w:beforeAutospacing="1" w:after="100" w:afterAutospacing="1" w:line="360" w:lineRule="auto"/>
        <w:jc w:val="both"/>
        <w:outlineLvl w:val="2"/>
        <w:rPr>
          <w:rFonts w:ascii="Arial" w:eastAsia="Times New Roman" w:hAnsi="Arial" w:cs="Arial"/>
          <w:b/>
          <w:bCs/>
          <w:color w:val="0D0D0D" w:themeColor="text1" w:themeTint="F2"/>
          <w:sz w:val="27"/>
          <w:szCs w:val="27"/>
        </w:rPr>
      </w:pPr>
      <w:r w:rsidRPr="00596878">
        <w:rPr>
          <w:rFonts w:asciiTheme="majorBidi" w:hAnsiTheme="majorBidi" w:cstheme="majorBidi"/>
          <w:color w:val="0D0D0D" w:themeColor="text1" w:themeTint="F2"/>
          <w:sz w:val="24"/>
          <w:szCs w:val="24"/>
        </w:rPr>
        <w:t>The wavelength of absorption is usually reported as λ</w:t>
      </w:r>
      <w:r w:rsidRPr="00930EFB">
        <w:rPr>
          <w:rFonts w:asciiTheme="majorBidi" w:hAnsiTheme="majorBidi" w:cstheme="majorBidi"/>
          <w:color w:val="0D0D0D" w:themeColor="text1" w:themeTint="F2"/>
          <w:sz w:val="24"/>
          <w:szCs w:val="24"/>
        </w:rPr>
        <w:t xml:space="preserve"> </w:t>
      </w:r>
      <w:r w:rsidRPr="00596878">
        <w:rPr>
          <w:rFonts w:asciiTheme="majorBidi" w:hAnsiTheme="majorBidi" w:cstheme="majorBidi"/>
          <w:color w:val="0D0D0D" w:themeColor="text1" w:themeTint="F2"/>
          <w:sz w:val="24"/>
          <w:szCs w:val="24"/>
        </w:rPr>
        <w:t>max</w:t>
      </w:r>
      <w:r w:rsidRPr="00930EFB">
        <w:rPr>
          <w:rFonts w:asciiTheme="majorBidi" w:hAnsiTheme="majorBidi" w:cstheme="majorBidi"/>
          <w:color w:val="0D0D0D" w:themeColor="text1" w:themeTint="F2"/>
          <w:sz w:val="24"/>
          <w:szCs w:val="24"/>
        </w:rPr>
        <w:t xml:space="preserve"> </w:t>
      </w:r>
      <w:r w:rsidRPr="00596878">
        <w:rPr>
          <w:rFonts w:asciiTheme="majorBidi" w:hAnsiTheme="majorBidi" w:cstheme="majorBidi"/>
          <w:color w:val="0D0D0D" w:themeColor="text1" w:themeTint="F2"/>
          <w:sz w:val="24"/>
          <w:szCs w:val="24"/>
        </w:rPr>
        <w:t>which represents the wavelength at the highest point of the curve.</w:t>
      </w:r>
      <w:r w:rsidRPr="00930EFB">
        <w:rPr>
          <w:rFonts w:asciiTheme="majorBidi" w:hAnsiTheme="majorBidi" w:cstheme="majorBidi"/>
          <w:color w:val="0D0D0D" w:themeColor="text1" w:themeTint="F2"/>
          <w:sz w:val="24"/>
          <w:szCs w:val="24"/>
        </w:rPr>
        <w:t xml:space="preserve"> </w:t>
      </w:r>
      <w:r w:rsidRPr="00596878">
        <w:rPr>
          <w:rFonts w:asciiTheme="majorBidi" w:hAnsiTheme="majorBidi" w:cstheme="majorBidi"/>
          <w:color w:val="0D0D0D" w:themeColor="text1" w:themeTint="F2"/>
          <w:sz w:val="24"/>
          <w:szCs w:val="24"/>
        </w:rPr>
        <w:t>The absorption of energy is reported as absorbance.</w:t>
      </w:r>
      <w:r w:rsidRPr="00930EFB">
        <w:rPr>
          <w:rFonts w:asciiTheme="majorBidi" w:hAnsiTheme="majorBidi" w:cstheme="majorBidi"/>
          <w:color w:val="0D0D0D" w:themeColor="text1" w:themeTint="F2"/>
          <w:sz w:val="24"/>
          <w:szCs w:val="24"/>
        </w:rPr>
        <w:t xml:space="preserve"> </w:t>
      </w:r>
      <w:r w:rsidRPr="00596878">
        <w:rPr>
          <w:rFonts w:asciiTheme="majorBidi" w:hAnsiTheme="majorBidi" w:cstheme="majorBidi"/>
          <w:color w:val="0D0D0D" w:themeColor="text1" w:themeTint="F2"/>
          <w:sz w:val="24"/>
          <w:szCs w:val="24"/>
        </w:rPr>
        <w:t>The absorbance at a particular wavelength is defined by the equation:</w:t>
      </w:r>
      <w:r w:rsidRPr="00930EFB">
        <w:rPr>
          <w:rFonts w:ascii="Arial" w:eastAsia="Times New Roman" w:hAnsi="Arial" w:cs="Arial"/>
          <w:b/>
          <w:bCs/>
          <w:color w:val="0D0D0D" w:themeColor="text1" w:themeTint="F2"/>
          <w:sz w:val="27"/>
          <w:szCs w:val="27"/>
        </w:rPr>
        <w:t xml:space="preserve"> </w:t>
      </w:r>
    </w:p>
    <w:p w:rsidR="00C60956" w:rsidRPr="00930EFB" w:rsidRDefault="00C60956" w:rsidP="00930EFB">
      <w:pPr>
        <w:spacing w:before="100" w:beforeAutospacing="1" w:after="100" w:afterAutospacing="1" w:line="360" w:lineRule="auto"/>
        <w:outlineLvl w:val="2"/>
        <w:rPr>
          <w:rFonts w:ascii="Arial" w:eastAsia="Times New Roman" w:hAnsi="Arial" w:cs="Arial"/>
          <w:b/>
          <w:bCs/>
          <w:color w:val="0D0D0D" w:themeColor="text1" w:themeTint="F2"/>
          <w:sz w:val="27"/>
          <w:szCs w:val="27"/>
        </w:rPr>
      </w:pPr>
    </w:p>
    <w:p w:rsidR="00C60956" w:rsidRPr="00593F15" w:rsidRDefault="00C60956" w:rsidP="00C60956">
      <w:pPr>
        <w:spacing w:before="100" w:beforeAutospacing="1" w:after="100" w:afterAutospacing="1" w:line="240" w:lineRule="auto"/>
        <w:jc w:val="center"/>
        <w:outlineLvl w:val="2"/>
        <w:rPr>
          <w:rFonts w:ascii="Arial" w:eastAsia="Times New Roman" w:hAnsi="Arial" w:cs="Arial"/>
          <w:b/>
          <w:bCs/>
          <w:color w:val="000080"/>
          <w:sz w:val="27"/>
          <w:szCs w:val="27"/>
        </w:rPr>
      </w:pPr>
      <w:r>
        <w:rPr>
          <w:rFonts w:ascii="Arial" w:eastAsia="Times New Roman" w:hAnsi="Arial" w:cs="Arial"/>
          <w:b/>
          <w:bCs/>
          <w:noProof/>
          <w:color w:val="000080"/>
          <w:sz w:val="27"/>
          <w:szCs w:val="27"/>
        </w:rPr>
        <w:lastRenderedPageBreak/>
        <w:drawing>
          <wp:inline distT="0" distB="0" distL="0" distR="0" wp14:anchorId="54DE84A2" wp14:editId="77931536">
            <wp:extent cx="5206365" cy="2383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6365" cy="2383790"/>
                    </a:xfrm>
                    <a:prstGeom prst="rect">
                      <a:avLst/>
                    </a:prstGeom>
                    <a:noFill/>
                  </pic:spPr>
                </pic:pic>
              </a:graphicData>
            </a:graphic>
          </wp:inline>
        </w:drawing>
      </w:r>
    </w:p>
    <w:p w:rsidR="00C60956" w:rsidRPr="00C60956" w:rsidRDefault="00C60956" w:rsidP="00C60956">
      <w:pPr>
        <w:autoSpaceDE w:val="0"/>
        <w:autoSpaceDN w:val="0"/>
        <w:adjustRightInd w:val="0"/>
        <w:spacing w:after="0" w:line="360" w:lineRule="auto"/>
        <w:jc w:val="both"/>
        <w:rPr>
          <w:rFonts w:asciiTheme="majorBidi" w:hAnsiTheme="majorBidi" w:cstheme="majorBidi"/>
          <w:color w:val="000000"/>
          <w:sz w:val="24"/>
          <w:szCs w:val="24"/>
        </w:rPr>
      </w:pPr>
      <w:r w:rsidRPr="00C60956">
        <w:rPr>
          <w:rFonts w:asciiTheme="majorBidi" w:hAnsiTheme="majorBidi" w:cstheme="majorBidi"/>
          <w:color w:val="000000"/>
          <w:sz w:val="24"/>
          <w:szCs w:val="24"/>
        </w:rPr>
        <w:t>The absorbance by a compound at a particular wavelength increases with an increasing number of molecules undergoing transitions.</w:t>
      </w:r>
      <w:r>
        <w:rPr>
          <w:rFonts w:asciiTheme="majorBidi" w:hAnsiTheme="majorBidi" w:cstheme="majorBidi"/>
          <w:color w:val="000000"/>
          <w:sz w:val="24"/>
          <w:szCs w:val="24"/>
        </w:rPr>
        <w:t xml:space="preserve"> </w:t>
      </w:r>
      <w:r w:rsidRPr="00C60956">
        <w:rPr>
          <w:rFonts w:asciiTheme="majorBidi" w:hAnsiTheme="majorBidi" w:cstheme="majorBidi"/>
          <w:color w:val="000000"/>
          <w:sz w:val="24"/>
          <w:szCs w:val="24"/>
        </w:rPr>
        <w:t>Therefore, the absorbance depends on the electronic structure of</w:t>
      </w:r>
      <w:r>
        <w:rPr>
          <w:rFonts w:asciiTheme="majorBidi" w:hAnsiTheme="majorBidi" w:cstheme="majorBidi"/>
          <w:color w:val="000000"/>
          <w:sz w:val="24"/>
          <w:szCs w:val="24"/>
        </w:rPr>
        <w:t xml:space="preserve"> </w:t>
      </w:r>
      <w:r w:rsidRPr="00C60956">
        <w:rPr>
          <w:rFonts w:asciiTheme="majorBidi" w:hAnsiTheme="majorBidi" w:cstheme="majorBidi"/>
          <w:color w:val="000000"/>
          <w:sz w:val="24"/>
          <w:szCs w:val="24"/>
        </w:rPr>
        <w:t>the compound and also upon the concentration of the sample and the length of the sample cell.</w:t>
      </w:r>
    </w:p>
    <w:p w:rsidR="00076511" w:rsidRDefault="00C60956" w:rsidP="00076511">
      <w:pPr>
        <w:tabs>
          <w:tab w:val="left" w:pos="1094"/>
        </w:tabs>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97661A7" wp14:editId="4D8D3CE7">
            <wp:extent cx="4864735" cy="1493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4735" cy="1493520"/>
                    </a:xfrm>
                    <a:prstGeom prst="rect">
                      <a:avLst/>
                    </a:prstGeom>
                    <a:noFill/>
                  </pic:spPr>
                </pic:pic>
              </a:graphicData>
            </a:graphic>
          </wp:inline>
        </w:drawing>
      </w:r>
    </w:p>
    <w:p w:rsidR="00076511" w:rsidRDefault="00076511" w:rsidP="00076511">
      <w:pPr>
        <w:tabs>
          <w:tab w:val="left" w:pos="1094"/>
        </w:tabs>
        <w:jc w:val="both"/>
        <w:rPr>
          <w:rFonts w:asciiTheme="majorBidi" w:hAnsiTheme="majorBidi" w:cstheme="majorBidi"/>
          <w:b/>
          <w:bCs/>
          <w:i/>
          <w:iCs/>
          <w:sz w:val="24"/>
          <w:szCs w:val="24"/>
        </w:rPr>
      </w:pPr>
      <w:r w:rsidRPr="00076511">
        <w:rPr>
          <w:rFonts w:asciiTheme="majorBidi" w:hAnsiTheme="majorBidi" w:cstheme="majorBidi"/>
          <w:sz w:val="24"/>
          <w:szCs w:val="24"/>
        </w:rPr>
        <w:t xml:space="preserve">The relationship </w:t>
      </w:r>
      <w:r w:rsidRPr="00076511">
        <w:rPr>
          <w:rFonts w:asciiTheme="majorBidi" w:hAnsiTheme="majorBidi" w:cstheme="majorBidi"/>
          <w:b/>
          <w:bCs/>
          <w:i/>
          <w:iCs/>
          <w:sz w:val="24"/>
          <w:szCs w:val="24"/>
        </w:rPr>
        <w:t xml:space="preserve">A = </w:t>
      </w:r>
      <w:r w:rsidRPr="00076511">
        <w:rPr>
          <w:rFonts w:asciiTheme="majorBidi" w:hAnsiTheme="majorBidi" w:cstheme="majorBidi"/>
          <w:sz w:val="24"/>
          <w:szCs w:val="24"/>
        </w:rPr>
        <w:t>Cl indicates that the amount of absorption by a sample at a certain wavelength is depe</w:t>
      </w:r>
      <w:r w:rsidRPr="00076511">
        <w:rPr>
          <w:sz w:val="48"/>
          <w:szCs w:val="48"/>
        </w:rPr>
        <w:t xml:space="preserve"> </w:t>
      </w:r>
      <w:r w:rsidRPr="00076511">
        <w:rPr>
          <w:rFonts w:asciiTheme="majorBidi" w:hAnsiTheme="majorBidi" w:cstheme="majorBidi"/>
          <w:sz w:val="24"/>
          <w:szCs w:val="24"/>
        </w:rPr>
        <w:t>ndent on its concentration.</w:t>
      </w:r>
      <w:r>
        <w:rPr>
          <w:rFonts w:asciiTheme="majorBidi" w:hAnsiTheme="majorBidi" w:cstheme="majorBidi"/>
          <w:sz w:val="24"/>
          <w:szCs w:val="24"/>
        </w:rPr>
        <w:t xml:space="preserve"> </w:t>
      </w:r>
      <w:r w:rsidRPr="00076511">
        <w:rPr>
          <w:rFonts w:asciiTheme="majorBidi" w:hAnsiTheme="majorBidi" w:cstheme="majorBidi"/>
          <w:b/>
          <w:bCs/>
          <w:i/>
          <w:iCs/>
          <w:sz w:val="24"/>
          <w:szCs w:val="24"/>
        </w:rPr>
        <w:t xml:space="preserve">A = </w:t>
      </w:r>
      <w:r w:rsidRPr="00076511">
        <w:rPr>
          <w:rFonts w:asciiTheme="majorBidi" w:hAnsiTheme="majorBidi" w:cstheme="majorBidi"/>
          <w:sz w:val="24"/>
          <w:szCs w:val="24"/>
        </w:rPr>
        <w:t>ε</w:t>
      </w:r>
      <w:r w:rsidRPr="00076511">
        <w:rPr>
          <w:rFonts w:asciiTheme="majorBidi" w:hAnsiTheme="majorBidi" w:cstheme="majorBidi"/>
          <w:b/>
          <w:bCs/>
          <w:i/>
          <w:iCs/>
          <w:sz w:val="24"/>
          <w:szCs w:val="24"/>
        </w:rPr>
        <w:t xml:space="preserve">Cl </w:t>
      </w:r>
    </w:p>
    <w:p w:rsidR="00076511" w:rsidRPr="00076511" w:rsidRDefault="00076511" w:rsidP="00076511">
      <w:pPr>
        <w:tabs>
          <w:tab w:val="left" w:pos="1094"/>
        </w:tabs>
        <w:jc w:val="both"/>
        <w:rPr>
          <w:rFonts w:asciiTheme="majorBidi" w:hAnsiTheme="majorBidi" w:cstheme="majorBidi"/>
          <w:b/>
          <w:bCs/>
          <w:sz w:val="24"/>
          <w:szCs w:val="24"/>
        </w:rPr>
      </w:pPr>
      <w:r w:rsidRPr="00076511">
        <w:rPr>
          <w:rFonts w:asciiTheme="majorBidi" w:hAnsiTheme="majorBidi" w:cstheme="majorBidi"/>
          <w:b/>
          <w:bCs/>
          <w:sz w:val="24"/>
          <w:szCs w:val="24"/>
        </w:rPr>
        <w:t>The calibration curve</w:t>
      </w:r>
      <w:r>
        <w:rPr>
          <w:rFonts w:asciiTheme="majorBidi" w:hAnsiTheme="majorBidi" w:cstheme="majorBidi"/>
          <w:b/>
          <w:bCs/>
          <w:sz w:val="24"/>
          <w:szCs w:val="24"/>
        </w:rPr>
        <w:t>:</w:t>
      </w:r>
    </w:p>
    <w:p w:rsidR="00076511" w:rsidRDefault="00076511" w:rsidP="00076511">
      <w:pPr>
        <w:pStyle w:val="Default"/>
        <w:spacing w:line="276" w:lineRule="auto"/>
        <w:jc w:val="both"/>
        <w:rPr>
          <w:rFonts w:asciiTheme="majorBidi" w:hAnsiTheme="majorBidi" w:cstheme="majorBidi"/>
          <w:color w:val="auto"/>
          <w:lang w:val="en"/>
        </w:rPr>
      </w:pPr>
      <w:r w:rsidRPr="00076511">
        <w:rPr>
          <w:rFonts w:asciiTheme="majorBidi" w:hAnsiTheme="majorBidi" w:cstheme="majorBidi"/>
          <w:lang w:val="en"/>
        </w:rPr>
        <w:t xml:space="preserve">a </w:t>
      </w:r>
      <w:r w:rsidRPr="00076511">
        <w:rPr>
          <w:rFonts w:asciiTheme="majorBidi" w:hAnsiTheme="majorBidi" w:cstheme="majorBidi"/>
          <w:b/>
          <w:bCs/>
          <w:lang w:val="en"/>
        </w:rPr>
        <w:t>calibration curve</w:t>
      </w:r>
      <w:r w:rsidRPr="00076511">
        <w:rPr>
          <w:rFonts w:asciiTheme="majorBidi" w:hAnsiTheme="majorBidi" w:cstheme="majorBidi"/>
          <w:lang w:val="en"/>
        </w:rPr>
        <w:t xml:space="preserve"> is a general method for determining the concentration of a substance in an unknown sample by comparing the unknown to a set of standard samples of known concentration.</w:t>
      </w:r>
      <w:r w:rsidRPr="00076511">
        <w:rPr>
          <w:rFonts w:asciiTheme="majorBidi" w:hAnsiTheme="majorBidi" w:cstheme="majorBidi"/>
        </w:rPr>
        <w:t xml:space="preserve"> </w:t>
      </w:r>
      <w:r w:rsidRPr="00076511">
        <w:rPr>
          <w:rFonts w:asciiTheme="majorBidi" w:hAnsiTheme="majorBidi" w:cstheme="majorBidi"/>
          <w:lang w:val="en"/>
        </w:rPr>
        <w:t xml:space="preserve">The calibration curve is a plot of how the instrumental response, the so-called </w:t>
      </w:r>
      <w:r w:rsidRPr="00076511">
        <w:rPr>
          <w:rFonts w:asciiTheme="majorBidi" w:hAnsiTheme="majorBidi" w:cstheme="majorBidi"/>
          <w:b/>
          <w:bCs/>
          <w:lang w:val="en"/>
        </w:rPr>
        <w:t>analytical signal</w:t>
      </w:r>
      <w:r w:rsidRPr="00076511">
        <w:rPr>
          <w:rFonts w:asciiTheme="majorBidi" w:hAnsiTheme="majorBidi" w:cstheme="majorBidi"/>
          <w:lang w:val="en"/>
        </w:rPr>
        <w:t xml:space="preserve">, changes with the concentration of the </w:t>
      </w:r>
      <w:hyperlink r:id="rId21" w:tooltip="Analyte" w:history="1">
        <w:r w:rsidRPr="00076511">
          <w:rPr>
            <w:rStyle w:val="Hyperlink"/>
            <w:rFonts w:asciiTheme="majorBidi" w:hAnsiTheme="majorBidi" w:cstheme="majorBidi"/>
            <w:color w:val="auto"/>
            <w:lang w:val="en"/>
          </w:rPr>
          <w:t>analyte</w:t>
        </w:r>
      </w:hyperlink>
      <w:r w:rsidRPr="00076511">
        <w:rPr>
          <w:rFonts w:asciiTheme="majorBidi" w:hAnsiTheme="majorBidi" w:cstheme="majorBidi"/>
          <w:color w:val="auto"/>
          <w:lang w:val="en"/>
        </w:rPr>
        <w:t xml:space="preserve"> (the substance to be measured).</w:t>
      </w: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502997" w:rsidRDefault="00502997" w:rsidP="00076511">
      <w:pPr>
        <w:pStyle w:val="Default"/>
        <w:spacing w:line="276" w:lineRule="auto"/>
        <w:jc w:val="both"/>
        <w:rPr>
          <w:rFonts w:asciiTheme="majorBidi" w:hAnsiTheme="majorBidi" w:cstheme="majorBidi"/>
          <w:color w:val="auto"/>
          <w:lang w:val="en"/>
        </w:rPr>
      </w:pPr>
    </w:p>
    <w:p w:rsidR="00C44328" w:rsidRDefault="00C44328" w:rsidP="00502997">
      <w:pPr>
        <w:spacing w:after="0" w:line="240" w:lineRule="auto"/>
        <w:jc w:val="center"/>
        <w:rPr>
          <w:rFonts w:ascii="Times New Roman" w:eastAsia="Times New Roman" w:hAnsi="Times New Roman" w:cs="Times New Roman"/>
          <w:b/>
          <w:bCs/>
          <w:sz w:val="24"/>
          <w:szCs w:val="24"/>
          <w:u w:val="single"/>
          <w:lang w:bidi="he-IL"/>
        </w:rPr>
      </w:pPr>
    </w:p>
    <w:p w:rsidR="00502997" w:rsidRPr="00502997" w:rsidRDefault="00502997" w:rsidP="00502997">
      <w:pPr>
        <w:spacing w:after="0" w:line="240" w:lineRule="auto"/>
        <w:jc w:val="center"/>
        <w:rPr>
          <w:rFonts w:ascii="Times New Roman" w:eastAsia="Times New Roman" w:hAnsi="Times New Roman" w:cs="Times New Roman"/>
          <w:b/>
          <w:bCs/>
          <w:sz w:val="24"/>
          <w:szCs w:val="24"/>
          <w:u w:val="single"/>
          <w:lang w:bidi="he-IL"/>
        </w:rPr>
      </w:pPr>
      <w:r w:rsidRPr="00502997">
        <w:rPr>
          <w:rFonts w:ascii="Times New Roman" w:eastAsia="Times New Roman" w:hAnsi="Times New Roman" w:cs="Times New Roman"/>
          <w:b/>
          <w:bCs/>
          <w:sz w:val="24"/>
          <w:szCs w:val="24"/>
          <w:u w:val="single"/>
          <w:lang w:bidi="he-IL"/>
        </w:rPr>
        <w:t>SPECTROPHOTOMETRIC DETERMINATION OF IRON</w:t>
      </w:r>
    </w:p>
    <w:p w:rsidR="00502997" w:rsidRPr="00502997" w:rsidRDefault="00502997" w:rsidP="00502997">
      <w:pPr>
        <w:spacing w:after="0" w:line="240" w:lineRule="auto"/>
        <w:rPr>
          <w:rFonts w:ascii="Times New Roman" w:eastAsia="Times New Roman" w:hAnsi="Times New Roman" w:cs="Times New Roman"/>
          <w:sz w:val="24"/>
          <w:szCs w:val="24"/>
          <w:lang w:bidi="he-IL"/>
        </w:rPr>
      </w:pPr>
    </w:p>
    <w:p w:rsidR="00502997" w:rsidRPr="00502997" w:rsidRDefault="00502997" w:rsidP="00502997">
      <w:pPr>
        <w:spacing w:after="0" w:line="240" w:lineRule="auto"/>
        <w:rPr>
          <w:rFonts w:ascii="Times New Roman" w:eastAsia="Times New Roman" w:hAnsi="Times New Roman" w:cs="Times New Roman"/>
          <w:b/>
          <w:bCs/>
          <w:sz w:val="24"/>
          <w:szCs w:val="24"/>
          <w:lang w:bidi="he-IL"/>
        </w:rPr>
      </w:pPr>
    </w:p>
    <w:p w:rsidR="00502997" w:rsidRPr="00502997" w:rsidRDefault="00502997" w:rsidP="00502997">
      <w:pPr>
        <w:spacing w:after="0" w:line="360" w:lineRule="auto"/>
        <w:jc w:val="both"/>
        <w:rPr>
          <w:rFonts w:ascii="Times New Roman" w:eastAsia="Times New Roman" w:hAnsi="Times New Roman" w:cs="Times New Roman"/>
          <w:b/>
          <w:bCs/>
          <w:sz w:val="24"/>
          <w:szCs w:val="24"/>
          <w:u w:val="single"/>
          <w:lang w:val="it-IT" w:bidi="he-IL"/>
        </w:rPr>
      </w:pPr>
      <w:r w:rsidRPr="00502997">
        <w:rPr>
          <w:rFonts w:ascii="Times New Roman" w:eastAsia="Times New Roman" w:hAnsi="Times New Roman" w:cs="Times New Roman"/>
          <w:b/>
          <w:bCs/>
          <w:sz w:val="24"/>
          <w:szCs w:val="24"/>
          <w:u w:val="single"/>
          <w:lang w:val="it-IT" w:bidi="he-IL"/>
        </w:rPr>
        <w:t>I N T R O D U C T I O N:</w:t>
      </w:r>
    </w:p>
    <w:p w:rsidR="00502997" w:rsidRPr="00502997" w:rsidRDefault="00502997" w:rsidP="00502997">
      <w:pPr>
        <w:spacing w:after="0" w:line="360" w:lineRule="auto"/>
        <w:jc w:val="both"/>
        <w:rPr>
          <w:rFonts w:ascii="Times New Roman" w:eastAsia="Times New Roman" w:hAnsi="Times New Roman" w:cs="Times New Roman"/>
          <w:b/>
          <w:bCs/>
          <w:sz w:val="24"/>
          <w:szCs w:val="24"/>
          <w:u w:val="single"/>
          <w:lang w:val="it-IT" w:bidi="he-IL"/>
        </w:rPr>
      </w:pP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sz w:val="24"/>
          <w:szCs w:val="24"/>
          <w:lang w:bidi="he-IL"/>
        </w:rPr>
        <w:t>In this procedure, iron is, firstly, reduced to Fe</w:t>
      </w:r>
      <w:r w:rsidRPr="00502997">
        <w:rPr>
          <w:rFonts w:ascii="Times New Roman" w:eastAsia="Times New Roman" w:hAnsi="Times New Roman" w:cs="Times New Roman"/>
          <w:sz w:val="24"/>
          <w:szCs w:val="24"/>
          <w:vertAlign w:val="superscript"/>
          <w:lang w:bidi="he-IL"/>
        </w:rPr>
        <w:t>2+</w:t>
      </w:r>
      <w:r w:rsidRPr="00502997">
        <w:rPr>
          <w:rFonts w:ascii="Times New Roman" w:eastAsia="Times New Roman" w:hAnsi="Times New Roman" w:cs="Times New Roman"/>
          <w:sz w:val="24"/>
          <w:szCs w:val="24"/>
          <w:lang w:bidi="he-IL"/>
        </w:rPr>
        <w:t xml:space="preserve"> with,</w:t>
      </w:r>
      <w:r w:rsidRPr="00502997">
        <w:rPr>
          <w:rFonts w:ascii="Times New Roman" w:eastAsia="Calibri" w:hAnsi="Times New Roman" w:cs="Times New Roman"/>
          <w:sz w:val="24"/>
          <w:szCs w:val="24"/>
        </w:rPr>
        <w:t xml:space="preserve"> Hydroxylamine</w:t>
      </w:r>
      <w:r w:rsidRPr="00502997">
        <w:rPr>
          <w:rFonts w:ascii="Times New Roman" w:eastAsia="Times New Roman" w:hAnsi="Times New Roman" w:cs="Times New Roman"/>
          <w:sz w:val="24"/>
          <w:szCs w:val="24"/>
          <w:lang w:bidi="he-IL"/>
        </w:rPr>
        <w:t xml:space="preserve"> and then complexed with o-phenanthroline to form an intensely colored complex.</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Pr="00502997" w:rsidRDefault="00502997" w:rsidP="00502997">
      <w:pPr>
        <w:autoSpaceDE w:val="0"/>
        <w:autoSpaceDN w:val="0"/>
        <w:adjustRightInd w:val="0"/>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sz w:val="24"/>
          <w:szCs w:val="24"/>
          <w:lang w:bidi="he-IL"/>
        </w:rPr>
        <w:t>2 Fe</w:t>
      </w:r>
      <w:r w:rsidRPr="00502997">
        <w:rPr>
          <w:rFonts w:ascii="Times New Roman" w:eastAsia="Times New Roman" w:hAnsi="Times New Roman" w:cs="Times New Roman"/>
          <w:sz w:val="24"/>
          <w:szCs w:val="24"/>
          <w:vertAlign w:val="superscript"/>
          <w:lang w:bidi="he-IL"/>
        </w:rPr>
        <w:t>3+</w:t>
      </w:r>
      <w:r w:rsidRPr="00502997">
        <w:rPr>
          <w:rFonts w:ascii="Times New Roman" w:eastAsia="Times New Roman" w:hAnsi="Times New Roman" w:cs="Times New Roman"/>
          <w:sz w:val="24"/>
          <w:szCs w:val="24"/>
          <w:lang w:bidi="he-IL"/>
        </w:rPr>
        <w:t xml:space="preserve"> + 2 NH</w:t>
      </w:r>
      <w:r w:rsidRPr="00502997">
        <w:rPr>
          <w:rFonts w:ascii="Times New Roman" w:eastAsia="Times New Roman" w:hAnsi="Times New Roman" w:cs="Times New Roman"/>
          <w:sz w:val="24"/>
          <w:szCs w:val="24"/>
          <w:vertAlign w:val="subscript"/>
          <w:lang w:bidi="he-IL"/>
        </w:rPr>
        <w:t>2</w:t>
      </w:r>
      <w:r w:rsidRPr="00502997">
        <w:rPr>
          <w:rFonts w:ascii="Times New Roman" w:eastAsia="Times New Roman" w:hAnsi="Times New Roman" w:cs="Times New Roman"/>
          <w:sz w:val="24"/>
          <w:szCs w:val="24"/>
          <w:lang w:bidi="he-IL"/>
        </w:rPr>
        <w:t>OH + 2 OH</w:t>
      </w:r>
      <w:r w:rsidRPr="00502997">
        <w:rPr>
          <w:rFonts w:ascii="Times New Roman" w:eastAsia="Times New Roman" w:hAnsi="Times New Roman" w:cs="Times New Roman"/>
          <w:sz w:val="24"/>
          <w:szCs w:val="24"/>
          <w:vertAlign w:val="superscript"/>
          <w:lang w:bidi="he-IL"/>
        </w:rPr>
        <w:t>-</w:t>
      </w:r>
      <w:r w:rsidRPr="00502997">
        <w:rPr>
          <w:rFonts w:ascii="Times New Roman" w:eastAsia="Times New Roman" w:hAnsi="Times New Roman" w:cs="Times New Roman"/>
          <w:sz w:val="24"/>
          <w:szCs w:val="24"/>
          <w:lang w:bidi="he-IL"/>
        </w:rPr>
        <w:t xml:space="preserve"> </w:t>
      </w:r>
      <w:r w:rsidRPr="00502997">
        <w:rPr>
          <w:rFonts w:ascii="Times New Roman" w:eastAsia="SymbolMT" w:hAnsi="Times New Roman" w:cs="Times New Roman"/>
          <w:sz w:val="24"/>
          <w:szCs w:val="24"/>
          <w:lang w:bidi="he-IL"/>
        </w:rPr>
        <w:t xml:space="preserve">→ </w:t>
      </w:r>
      <w:r w:rsidRPr="00502997">
        <w:rPr>
          <w:rFonts w:ascii="Times New Roman" w:eastAsia="Times New Roman" w:hAnsi="Times New Roman" w:cs="Times New Roman"/>
          <w:sz w:val="24"/>
          <w:szCs w:val="24"/>
          <w:lang w:bidi="he-IL"/>
        </w:rPr>
        <w:t>2 Fe</w:t>
      </w:r>
      <w:r w:rsidRPr="00502997">
        <w:rPr>
          <w:rFonts w:ascii="Times New Roman" w:eastAsia="Times New Roman" w:hAnsi="Times New Roman" w:cs="Times New Roman"/>
          <w:sz w:val="24"/>
          <w:szCs w:val="24"/>
          <w:vertAlign w:val="superscript"/>
          <w:lang w:bidi="he-IL"/>
        </w:rPr>
        <w:t>2+</w:t>
      </w:r>
      <w:r w:rsidRPr="00502997">
        <w:rPr>
          <w:rFonts w:ascii="Times New Roman" w:eastAsia="Times New Roman" w:hAnsi="Times New Roman" w:cs="Times New Roman"/>
          <w:sz w:val="24"/>
          <w:szCs w:val="24"/>
          <w:lang w:bidi="he-IL"/>
        </w:rPr>
        <w:t xml:space="preserve"> + N</w:t>
      </w:r>
      <w:r w:rsidRPr="00502997">
        <w:rPr>
          <w:rFonts w:ascii="Times New Roman" w:eastAsia="Times New Roman" w:hAnsi="Times New Roman" w:cs="Times New Roman"/>
          <w:sz w:val="24"/>
          <w:szCs w:val="24"/>
          <w:vertAlign w:val="subscript"/>
          <w:lang w:bidi="he-IL"/>
        </w:rPr>
        <w:t>2</w:t>
      </w:r>
      <w:r w:rsidRPr="00502997">
        <w:rPr>
          <w:rFonts w:ascii="Times New Roman" w:eastAsia="Times New Roman" w:hAnsi="Times New Roman" w:cs="Times New Roman"/>
          <w:sz w:val="24"/>
          <w:szCs w:val="24"/>
          <w:lang w:bidi="he-IL"/>
        </w:rPr>
        <w:t xml:space="preserve"> + 4 H</w:t>
      </w:r>
      <w:r w:rsidRPr="00502997">
        <w:rPr>
          <w:rFonts w:ascii="Times New Roman" w:eastAsia="Times New Roman" w:hAnsi="Times New Roman" w:cs="Times New Roman"/>
          <w:sz w:val="24"/>
          <w:szCs w:val="24"/>
          <w:vertAlign w:val="subscript"/>
          <w:lang w:bidi="he-IL"/>
        </w:rPr>
        <w:t>2</w:t>
      </w:r>
      <w:r w:rsidRPr="00502997">
        <w:rPr>
          <w:rFonts w:ascii="Times New Roman" w:eastAsia="Times New Roman" w:hAnsi="Times New Roman" w:cs="Times New Roman"/>
          <w:sz w:val="24"/>
          <w:szCs w:val="24"/>
          <w:lang w:bidi="he-IL"/>
        </w:rPr>
        <w:t>O</w:t>
      </w:r>
    </w:p>
    <w:p w:rsidR="00502997" w:rsidRPr="00502997" w:rsidRDefault="00502997" w:rsidP="00502997">
      <w:pPr>
        <w:autoSpaceDE w:val="0"/>
        <w:autoSpaceDN w:val="0"/>
        <w:adjustRightInd w:val="0"/>
        <w:spacing w:after="0" w:line="360" w:lineRule="auto"/>
        <w:jc w:val="both"/>
        <w:rPr>
          <w:rFonts w:ascii="Times New Roman" w:eastAsia="Calibri" w:hAnsi="Times New Roman" w:cs="Times New Roman"/>
          <w:sz w:val="24"/>
          <w:szCs w:val="24"/>
        </w:rPr>
      </w:pPr>
      <w:r w:rsidRPr="00502997">
        <w:rPr>
          <w:rFonts w:ascii="Times New Roman" w:eastAsia="Calibri" w:hAnsi="Times New Roman" w:cs="Times New Roman"/>
          <w:sz w:val="24"/>
          <w:szCs w:val="24"/>
        </w:rPr>
        <w:t>Fe</w:t>
      </w:r>
      <w:r w:rsidRPr="00502997">
        <w:rPr>
          <w:rFonts w:ascii="Times New Roman" w:eastAsia="Calibri" w:hAnsi="Times New Roman" w:cs="Times New Roman"/>
          <w:sz w:val="24"/>
          <w:szCs w:val="24"/>
          <w:vertAlign w:val="superscript"/>
        </w:rPr>
        <w:t>2+</w:t>
      </w:r>
      <w:r w:rsidRPr="00502997">
        <w:rPr>
          <w:rFonts w:ascii="Times New Roman" w:eastAsia="Calibri" w:hAnsi="Times New Roman" w:cs="Times New Roman"/>
          <w:sz w:val="24"/>
          <w:szCs w:val="24"/>
        </w:rPr>
        <w:t xml:space="preserve"> + 3 phen </w:t>
      </w:r>
      <w:r w:rsidRPr="00502997">
        <w:rPr>
          <w:rFonts w:ascii="Times New Roman" w:eastAsia="SymbolMT" w:hAnsi="Times New Roman" w:cs="Times New Roman"/>
          <w:sz w:val="24"/>
          <w:szCs w:val="24"/>
        </w:rPr>
        <w:t xml:space="preserve">→ </w:t>
      </w:r>
      <w:r w:rsidRPr="00502997">
        <w:rPr>
          <w:rFonts w:ascii="Times New Roman" w:eastAsia="Calibri" w:hAnsi="Times New Roman" w:cs="Times New Roman"/>
          <w:sz w:val="24"/>
          <w:szCs w:val="24"/>
        </w:rPr>
        <w:t>Fe(phen)</w:t>
      </w:r>
      <w:r w:rsidRPr="00502997">
        <w:rPr>
          <w:rFonts w:ascii="Times New Roman" w:eastAsia="Calibri" w:hAnsi="Times New Roman" w:cs="Times New Roman"/>
          <w:sz w:val="24"/>
          <w:szCs w:val="24"/>
          <w:vertAlign w:val="subscript"/>
        </w:rPr>
        <w:t>3</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Calibri" w:hAnsi="Times New Roman" w:cs="Times New Roman"/>
          <w:sz w:val="24"/>
          <w:szCs w:val="24"/>
        </w:rPr>
        <w:t>2+</w:t>
      </w:r>
    </w:p>
    <w:p w:rsidR="00502997" w:rsidRPr="00502997" w:rsidRDefault="00502997" w:rsidP="00502997">
      <w:pPr>
        <w:autoSpaceDE w:val="0"/>
        <w:autoSpaceDN w:val="0"/>
        <w:adjustRightInd w:val="0"/>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sz w:val="24"/>
          <w:szCs w:val="24"/>
          <w:lang w:bidi="he-IL"/>
        </w:rPr>
        <w:t>The intensity of the color is independent of pH in the range 2 to 9. The complex is very stable and the color intensity does not change appreciably over long periods of time.   Beer's law is obeyed.</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sz w:val="24"/>
          <w:szCs w:val="24"/>
          <w:lang w:bidi="he-IL"/>
        </w:rPr>
        <w:t>The pH is adjusted to a value between 6 and 9 by addition of ammonia or sodium acetate.</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sz w:val="24"/>
          <w:szCs w:val="24"/>
          <w:lang w:bidi="he-IL"/>
        </w:rPr>
        <w:t xml:space="preserve">                                                                           </w:t>
      </w:r>
    </w:p>
    <w:p w:rsidR="00502997" w:rsidRPr="00502997" w:rsidRDefault="00502997" w:rsidP="00502997">
      <w:pPr>
        <w:spacing w:after="0" w:line="360" w:lineRule="auto"/>
        <w:jc w:val="both"/>
        <w:rPr>
          <w:rFonts w:ascii="Times New Roman" w:eastAsia="Times New Roman" w:hAnsi="Times New Roman" w:cs="Times New Roman"/>
          <w:sz w:val="24"/>
          <w:szCs w:val="24"/>
          <w:lang w:val="it-IT" w:bidi="he-IL"/>
        </w:rPr>
      </w:pPr>
      <w:r w:rsidRPr="00502997">
        <w:rPr>
          <w:rFonts w:ascii="Times New Roman" w:eastAsia="Times New Roman" w:hAnsi="Times New Roman" w:cs="Times New Roman"/>
          <w:sz w:val="24"/>
          <w:szCs w:val="24"/>
          <w:lang w:val="it-IT" w:bidi="he-IL"/>
        </w:rPr>
        <w:t xml:space="preserve">    </w:t>
      </w:r>
    </w:p>
    <w:p w:rsidR="00502997" w:rsidRPr="00502997" w:rsidRDefault="00502997" w:rsidP="00502997">
      <w:pPr>
        <w:spacing w:after="0" w:line="360" w:lineRule="auto"/>
        <w:jc w:val="both"/>
        <w:rPr>
          <w:rFonts w:ascii="Times New Roman" w:eastAsia="Times New Roman" w:hAnsi="Times New Roman" w:cs="Times New Roman"/>
          <w:b/>
          <w:bCs/>
          <w:sz w:val="24"/>
          <w:szCs w:val="24"/>
          <w:u w:val="single"/>
          <w:lang w:val="it-IT" w:bidi="he-IL"/>
        </w:rPr>
      </w:pPr>
      <w:r w:rsidRPr="00502997">
        <w:rPr>
          <w:rFonts w:ascii="Times New Roman" w:eastAsia="Times New Roman" w:hAnsi="Times New Roman" w:cs="Times New Roman"/>
          <w:b/>
          <w:bCs/>
          <w:sz w:val="24"/>
          <w:szCs w:val="24"/>
          <w:u w:val="single"/>
          <w:lang w:val="it-IT" w:bidi="he-IL"/>
        </w:rPr>
        <w:t>R E A G E N T S:</w:t>
      </w:r>
    </w:p>
    <w:p w:rsidR="00502997" w:rsidRPr="00502997" w:rsidRDefault="00502997" w:rsidP="00502997">
      <w:pPr>
        <w:spacing w:after="0" w:line="360" w:lineRule="auto"/>
        <w:jc w:val="both"/>
        <w:rPr>
          <w:rFonts w:ascii="Times New Roman" w:eastAsia="Times New Roman" w:hAnsi="Times New Roman" w:cs="Times New Roman"/>
          <w:sz w:val="24"/>
          <w:szCs w:val="24"/>
          <w:lang w:val="it-IT" w:bidi="he-IL"/>
        </w:rPr>
      </w:pP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i/>
          <w:iCs/>
          <w:sz w:val="24"/>
          <w:szCs w:val="24"/>
          <w:lang w:bidi="he-IL"/>
        </w:rPr>
        <w:t>Hydroxylamine:</w:t>
      </w:r>
      <w:r w:rsidRPr="00502997">
        <w:rPr>
          <w:rFonts w:ascii="Times New Roman" w:eastAsia="Times New Roman" w:hAnsi="Times New Roman" w:cs="Times New Roman"/>
          <w:sz w:val="24"/>
          <w:szCs w:val="24"/>
          <w:lang w:bidi="he-IL"/>
        </w:rPr>
        <w:t xml:space="preserve"> Freshly prepared solution containing 10 g/L in water.</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i/>
          <w:iCs/>
          <w:sz w:val="24"/>
          <w:szCs w:val="24"/>
          <w:lang w:bidi="he-IL"/>
        </w:rPr>
        <w:t>Soduim acetat:</w:t>
      </w:r>
      <w:r w:rsidRPr="00502997">
        <w:rPr>
          <w:rFonts w:ascii="Times New Roman" w:eastAsia="Times New Roman" w:hAnsi="Times New Roman" w:cs="Times New Roman"/>
          <w:sz w:val="24"/>
          <w:szCs w:val="24"/>
          <w:lang w:bidi="he-IL"/>
        </w:rPr>
        <w:t xml:space="preserve"> 10 g/L in water.</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i/>
          <w:iCs/>
          <w:sz w:val="24"/>
          <w:szCs w:val="24"/>
          <w:lang w:bidi="he-IL"/>
        </w:rPr>
        <w:t>o-Phenanthroline</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r w:rsidRPr="00502997">
        <w:rPr>
          <w:rFonts w:ascii="Times New Roman" w:eastAsia="Times New Roman" w:hAnsi="Times New Roman" w:cs="Times New Roman"/>
          <w:i/>
          <w:iCs/>
          <w:sz w:val="24"/>
          <w:szCs w:val="24"/>
          <w:lang w:bidi="he-IL"/>
        </w:rPr>
        <w:t>Standard Fe:</w:t>
      </w:r>
      <w:r w:rsidRPr="00502997">
        <w:rPr>
          <w:rFonts w:ascii="Times New Roman" w:eastAsia="Times New Roman" w:hAnsi="Times New Roman" w:cs="Times New Roman"/>
          <w:sz w:val="24"/>
          <w:szCs w:val="24"/>
          <w:lang w:bidi="he-IL"/>
        </w:rPr>
        <w:t xml:space="preserve"> Prepare by dissolving a Fe</w:t>
      </w:r>
      <w:r w:rsidRPr="00502997">
        <w:rPr>
          <w:rFonts w:ascii="Times New Roman" w:eastAsia="Times New Roman" w:hAnsi="Times New Roman" w:cs="Times New Roman"/>
          <w:sz w:val="24"/>
          <w:szCs w:val="24"/>
          <w:vertAlign w:val="superscript"/>
          <w:lang w:bidi="he-IL"/>
        </w:rPr>
        <w:t>+3</w:t>
      </w:r>
      <w:r w:rsidRPr="00502997">
        <w:rPr>
          <w:rFonts w:ascii="Times New Roman" w:eastAsia="Times New Roman" w:hAnsi="Times New Roman" w:cs="Times New Roman"/>
          <w:sz w:val="24"/>
          <w:szCs w:val="24"/>
          <w:lang w:bidi="he-IL"/>
        </w:rPr>
        <w:t xml:space="preserve"> salt of reagent grade in water so that the concentration calculated is for 10ppm. </w:t>
      </w: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Default="00502997" w:rsidP="00502997">
      <w:pPr>
        <w:bidi/>
        <w:spacing w:after="0" w:line="360" w:lineRule="auto"/>
        <w:ind w:left="360"/>
        <w:jc w:val="center"/>
        <w:rPr>
          <w:rFonts w:ascii="Times New Roman" w:eastAsia="Times New Roman" w:hAnsi="Times New Roman" w:cs="Times New Roman"/>
          <w:b/>
          <w:bCs/>
          <w:sz w:val="28"/>
          <w:szCs w:val="28"/>
          <w:lang w:bidi="he-IL"/>
        </w:rPr>
      </w:pPr>
      <w:r w:rsidRPr="00502997">
        <w:rPr>
          <w:rFonts w:ascii="Times New Roman" w:eastAsia="Times New Roman" w:hAnsi="Times New Roman" w:cs="Times New Roman"/>
          <w:b/>
          <w:bCs/>
          <w:sz w:val="28"/>
          <w:szCs w:val="28"/>
          <w:lang w:bidi="he-IL"/>
        </w:rPr>
        <w:t>Part 1:</w:t>
      </w:r>
      <w:r w:rsidRPr="00502997">
        <w:rPr>
          <w:rFonts w:ascii="Times New Roman" w:eastAsia="+mn-ea" w:hAnsi="Times New Roman" w:cs="Times New Roman"/>
          <w:b/>
          <w:bCs/>
          <w:color w:val="A50021"/>
          <w:sz w:val="28"/>
          <w:szCs w:val="28"/>
        </w:rPr>
        <w:t xml:space="preserve"> </w:t>
      </w:r>
      <w:r w:rsidRPr="00502997">
        <w:rPr>
          <w:rFonts w:ascii="Times New Roman" w:eastAsia="Times New Roman" w:hAnsi="Times New Roman" w:cs="Times New Roman"/>
          <w:b/>
          <w:bCs/>
          <w:sz w:val="28"/>
          <w:szCs w:val="28"/>
          <w:lang w:bidi="he-IL"/>
        </w:rPr>
        <w:t xml:space="preserve">Obtain absorption spectrum of complex and determine  </w:t>
      </w:r>
      <w:r w:rsidRPr="00502997">
        <w:rPr>
          <w:rFonts w:ascii="Times New Roman" w:eastAsia="Times New Roman" w:hAnsi="Times New Roman" w:cs="Times New Roman"/>
          <w:b/>
          <w:bCs/>
          <w:sz w:val="28"/>
          <w:szCs w:val="28"/>
          <w:lang w:bidi="he-IL"/>
        </w:rPr>
        <w:sym w:font="Symbol" w:char="006C"/>
      </w:r>
      <w:r w:rsidRPr="00502997">
        <w:rPr>
          <w:rFonts w:ascii="Times New Roman" w:eastAsia="Times New Roman" w:hAnsi="Times New Roman" w:cs="Times New Roman"/>
          <w:b/>
          <w:bCs/>
          <w:sz w:val="28"/>
          <w:szCs w:val="28"/>
          <w:lang w:bidi="he-IL"/>
        </w:rPr>
        <w:t>max</w:t>
      </w:r>
    </w:p>
    <w:p w:rsidR="00502997" w:rsidRPr="00502997" w:rsidRDefault="00502997" w:rsidP="00502997">
      <w:pPr>
        <w:bidi/>
        <w:spacing w:after="0" w:line="360" w:lineRule="auto"/>
        <w:ind w:left="360"/>
        <w:jc w:val="center"/>
        <w:rPr>
          <w:rFonts w:ascii="Times New Roman" w:eastAsia="Times New Roman" w:hAnsi="Times New Roman" w:cs="Times New Roman"/>
          <w:b/>
          <w:bCs/>
          <w:sz w:val="28"/>
          <w:szCs w:val="28"/>
          <w:rtl/>
        </w:rPr>
      </w:pPr>
    </w:p>
    <w:p w:rsidR="00502997" w:rsidRPr="00502997" w:rsidRDefault="00502997" w:rsidP="00502997">
      <w:pPr>
        <w:spacing w:after="0" w:line="360" w:lineRule="auto"/>
        <w:jc w:val="both"/>
        <w:rPr>
          <w:rFonts w:ascii="Times New Roman" w:eastAsia="Times New Roman" w:hAnsi="Times New Roman" w:cs="Times New Roman"/>
          <w:b/>
          <w:bCs/>
          <w:sz w:val="24"/>
          <w:szCs w:val="24"/>
          <w:u w:val="single"/>
          <w:lang w:bidi="he-IL"/>
        </w:rPr>
      </w:pPr>
      <w:r w:rsidRPr="00502997">
        <w:rPr>
          <w:rFonts w:ascii="Times New Roman" w:eastAsia="Times New Roman" w:hAnsi="Times New Roman" w:cs="Times New Roman"/>
          <w:b/>
          <w:bCs/>
          <w:sz w:val="24"/>
          <w:szCs w:val="24"/>
          <w:u w:val="single"/>
          <w:lang w:bidi="he-IL"/>
        </w:rPr>
        <w:t>P R O C E D U R E:</w:t>
      </w:r>
    </w:p>
    <w:p w:rsidR="00502997" w:rsidRPr="00502997" w:rsidRDefault="00502997" w:rsidP="00502997">
      <w:pPr>
        <w:spacing w:after="0" w:line="360" w:lineRule="auto"/>
        <w:jc w:val="both"/>
        <w:rPr>
          <w:rFonts w:ascii="Times New Roman" w:eastAsia="Times New Roman" w:hAnsi="Times New Roman" w:cs="Times New Roman"/>
          <w:sz w:val="24"/>
          <w:szCs w:val="24"/>
          <w:lang w:bidi="he-IL"/>
        </w:rPr>
      </w:pPr>
    </w:p>
    <w:p w:rsidR="00502997" w:rsidRPr="00502997" w:rsidRDefault="00502997" w:rsidP="00502997">
      <w:pPr>
        <w:numPr>
          <w:ilvl w:val="0"/>
          <w:numId w:val="1"/>
        </w:numPr>
        <w:spacing w:after="0" w:line="360" w:lineRule="auto"/>
        <w:contextualSpacing/>
        <w:jc w:val="both"/>
        <w:rPr>
          <w:rFonts w:ascii="Times New Roman" w:eastAsia="Times New Roman" w:hAnsi="Times New Roman" w:cs="Times New Roman"/>
          <w:sz w:val="24"/>
          <w:szCs w:val="24"/>
        </w:rPr>
      </w:pPr>
      <w:r w:rsidRPr="00502997">
        <w:rPr>
          <w:rFonts w:ascii="Times New Roman" w:eastAsia="Times New Roman" w:hAnsi="Times New Roman" w:cs="Times New Roman"/>
          <w:sz w:val="24"/>
          <w:szCs w:val="24"/>
        </w:rPr>
        <w:t xml:space="preserve">1-Prepare 1.5 ppm of standard Fe solution(10 ppm) into 25 mL volumetric flask, </w:t>
      </w:r>
    </w:p>
    <w:p w:rsidR="00502997" w:rsidRPr="00502997" w:rsidRDefault="00502997" w:rsidP="00502997">
      <w:pPr>
        <w:bidi/>
        <w:spacing w:after="0" w:line="360" w:lineRule="auto"/>
        <w:ind w:left="1134"/>
        <w:jc w:val="both"/>
        <w:rPr>
          <w:rFonts w:ascii="Times New Roman" w:eastAsia="Times New Roman" w:hAnsi="Times New Roman" w:cs="Times New Roman"/>
          <w:sz w:val="24"/>
          <w:szCs w:val="24"/>
          <w:rtl/>
          <w:lang w:bidi="he-IL"/>
        </w:rPr>
      </w:pPr>
      <w:r w:rsidRPr="00502997">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Pr="00502997">
        <w:rPr>
          <w:rFonts w:ascii="Times New Roman" w:eastAsia="Times New Roman" w:hAnsi="Times New Roman" w:cs="Times New Roman"/>
          <w:sz w:val="24"/>
          <w:szCs w:val="24"/>
          <w:lang w:bidi="he-IL"/>
        </w:rPr>
        <w:t xml:space="preserve">  2- Add 0.25ml of </w:t>
      </w:r>
      <w:r w:rsidRPr="00502997">
        <w:rPr>
          <w:rFonts w:ascii="Times New Roman" w:eastAsia="Calibri" w:hAnsi="Times New Roman" w:cs="Times New Roman"/>
          <w:sz w:val="24"/>
          <w:szCs w:val="24"/>
          <w:lang w:bidi="he-IL"/>
        </w:rPr>
        <w:t>Hydroxylamine</w:t>
      </w:r>
      <w:r w:rsidRPr="00502997">
        <w:rPr>
          <w:rFonts w:ascii="Times New Roman" w:eastAsia="Times New Roman" w:hAnsi="Times New Roman" w:cs="Times New Roman"/>
          <w:sz w:val="24"/>
          <w:szCs w:val="24"/>
          <w:lang w:bidi="he-IL"/>
        </w:rPr>
        <w:t xml:space="preserve">  ,And 1.25 ml of 1,10 –Phenanthroline, Then waite till the complex produced.</w:t>
      </w:r>
      <w:r w:rsidRPr="00502997">
        <w:rPr>
          <w:rFonts w:ascii="Times New Roman" w:eastAsia="Times New Roman" w:hAnsi="Times New Roman" w:cs="Times New Roman"/>
          <w:sz w:val="24"/>
          <w:szCs w:val="24"/>
          <w:rtl/>
          <w:lang w:bidi="he-IL"/>
        </w:rPr>
        <w:t xml:space="preserve">   </w:t>
      </w:r>
      <w:r w:rsidRPr="00502997">
        <w:rPr>
          <w:rFonts w:ascii="Times New Roman" w:eastAsia="Times New Roman" w:hAnsi="Times New Roman" w:cs="Times New Roman"/>
          <w:sz w:val="24"/>
          <w:szCs w:val="24"/>
          <w:lang w:bidi="he-IL"/>
        </w:rPr>
        <w:t xml:space="preserve">        </w:t>
      </w:r>
      <w:r w:rsidRPr="00502997">
        <w:rPr>
          <w:rFonts w:ascii="Times New Roman" w:eastAsia="Times New Roman" w:hAnsi="Times New Roman" w:cs="Times New Roman"/>
          <w:sz w:val="24"/>
          <w:szCs w:val="24"/>
          <w:rtl/>
          <w:lang w:bidi="he-IL"/>
        </w:rPr>
        <w:t xml:space="preserve">    </w:t>
      </w:r>
    </w:p>
    <w:p w:rsidR="00502997" w:rsidRPr="00502997" w:rsidRDefault="00502997" w:rsidP="00502997">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02997">
        <w:rPr>
          <w:rFonts w:ascii="Times New Roman" w:eastAsia="Times New Roman" w:hAnsi="Times New Roman" w:cs="Times New Roman"/>
          <w:sz w:val="24"/>
          <w:szCs w:val="24"/>
        </w:rPr>
        <w:t>3- Add 2ml of Soduim acetate As a puffer, to adjust the pH.</w:t>
      </w:r>
    </w:p>
    <w:p w:rsidR="00502997" w:rsidRPr="00502997" w:rsidRDefault="00502997" w:rsidP="00502997">
      <w:pPr>
        <w:autoSpaceDE w:val="0"/>
        <w:autoSpaceDN w:val="0"/>
        <w:adjustRightInd w:val="0"/>
        <w:spacing w:after="0" w:line="360" w:lineRule="auto"/>
        <w:jc w:val="both"/>
        <w:rPr>
          <w:rFonts w:ascii="Times New Roman" w:eastAsia="Times New Roman" w:hAnsi="Times New Roman" w:cs="Times New Roman"/>
          <w:sz w:val="24"/>
          <w:szCs w:val="24"/>
        </w:rPr>
      </w:pPr>
    </w:p>
    <w:p w:rsidR="00502997" w:rsidRPr="00502997" w:rsidRDefault="00502997" w:rsidP="00502997">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02997">
        <w:rPr>
          <w:rFonts w:ascii="Times New Roman" w:eastAsia="Times New Roman" w:hAnsi="Times New Roman" w:cs="Times New Roman"/>
          <w:sz w:val="24"/>
          <w:szCs w:val="24"/>
        </w:rPr>
        <w:t>4- Dilute the solution to the 25mL marks  with D water and allow them to stand</w:t>
      </w:r>
      <w:r w:rsidRPr="00502997">
        <w:rPr>
          <w:rFonts w:ascii="Times New Roman" w:eastAsia="Times New Roman" w:hAnsi="Times New Roman" w:cs="Times New Roman"/>
          <w:sz w:val="24"/>
          <w:szCs w:val="24"/>
          <w:rtl/>
        </w:rPr>
        <w:t xml:space="preserve">     </w:t>
      </w:r>
      <w:r w:rsidRPr="00502997">
        <w:rPr>
          <w:rFonts w:ascii="Times New Roman" w:eastAsia="Times New Roman" w:hAnsi="Times New Roman" w:cs="Times New Roman"/>
          <w:sz w:val="24"/>
          <w:szCs w:val="24"/>
        </w:rPr>
        <w:t>for 10 minutes.</w:t>
      </w:r>
    </w:p>
    <w:p w:rsidR="00502997" w:rsidRPr="00502997" w:rsidRDefault="00502997" w:rsidP="00502997">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02997">
        <w:rPr>
          <w:rFonts w:ascii="Times New Roman" w:eastAsia="Times New Roman" w:hAnsi="Times New Roman" w:cs="Times New Roman"/>
          <w:sz w:val="24"/>
          <w:szCs w:val="24"/>
        </w:rPr>
        <w:t xml:space="preserve">5- </w:t>
      </w:r>
      <w:r w:rsidRPr="00502997">
        <w:rPr>
          <w:rFonts w:ascii="Times New Roman" w:eastAsia="Calibri" w:hAnsi="Times New Roman" w:cs="Times New Roman"/>
          <w:sz w:val="24"/>
          <w:szCs w:val="24"/>
        </w:rPr>
        <w:t>Using the blank as a reference and one of the iron solutions prepared above   ,  measure the absorbance at different wavelengths in the interval from 450 to 550</w:t>
      </w:r>
      <w:r w:rsidRPr="00502997">
        <w:rPr>
          <w:rFonts w:ascii="Times New Roman" w:eastAsia="Calibri" w:hAnsi="Times New Roman" w:cs="Times New Roman"/>
          <w:sz w:val="24"/>
          <w:szCs w:val="24"/>
          <w:rtl/>
        </w:rPr>
        <w:t xml:space="preserve">      </w:t>
      </w:r>
      <w:r w:rsidRPr="00502997">
        <w:rPr>
          <w:rFonts w:ascii="Times New Roman" w:eastAsia="Calibri" w:hAnsi="Times New Roman" w:cs="Times New Roman"/>
          <w:sz w:val="24"/>
          <w:szCs w:val="24"/>
        </w:rPr>
        <w:t>nm.  Take reading about 10 nm apart.</w:t>
      </w:r>
    </w:p>
    <w:p w:rsidR="00502997" w:rsidRPr="00502997" w:rsidRDefault="00502997" w:rsidP="00502997">
      <w:pPr>
        <w:pStyle w:val="a6"/>
        <w:numPr>
          <w:ilvl w:val="0"/>
          <w:numId w:val="1"/>
        </w:numPr>
        <w:autoSpaceDE w:val="0"/>
        <w:autoSpaceDN w:val="0"/>
        <w:adjustRightInd w:val="0"/>
        <w:spacing w:after="0" w:line="360" w:lineRule="auto"/>
        <w:jc w:val="both"/>
        <w:rPr>
          <w:rFonts w:ascii="Times New Roman" w:eastAsia="Calibri" w:hAnsi="Times New Roman" w:cs="Times New Roman"/>
          <w:sz w:val="24"/>
          <w:szCs w:val="24"/>
          <w:lang w:bidi="he-IL"/>
        </w:rPr>
      </w:pPr>
      <w:r w:rsidRPr="00502997">
        <w:rPr>
          <w:rFonts w:ascii="Times New Roman" w:eastAsia="Calibri" w:hAnsi="Times New Roman" w:cs="Times New Roman"/>
          <w:sz w:val="24"/>
          <w:szCs w:val="24"/>
          <w:lang w:bidi="he-IL"/>
        </w:rPr>
        <w:t xml:space="preserve">6-. Plot the absorbance vs. wavelength and connect the points to from a smooth curve. Select the proper wavelength to use for the determination of </w:t>
      </w:r>
      <w:r w:rsidRPr="00502997">
        <w:rPr>
          <w:rFonts w:ascii="Times New Roman" w:eastAsia="Calibri" w:hAnsi="Times New Roman" w:cs="Times New Roman"/>
          <w:sz w:val="24"/>
          <w:szCs w:val="24"/>
          <w:rtl/>
          <w:lang w:bidi="he-IL"/>
        </w:rPr>
        <w:t xml:space="preserve">    </w:t>
      </w:r>
      <w:r w:rsidRPr="00502997">
        <w:rPr>
          <w:rFonts w:ascii="Times New Roman" w:eastAsia="Calibri" w:hAnsi="Times New Roman" w:cs="Times New Roman"/>
          <w:sz w:val="24"/>
          <w:szCs w:val="24"/>
          <w:lang w:bidi="he-IL"/>
        </w:rPr>
        <w:t>iron</w:t>
      </w:r>
      <w:r w:rsidRPr="00502997">
        <w:rPr>
          <w:rFonts w:ascii="Times New Roman" w:eastAsia="Calibri" w:hAnsi="Times New Roman" w:cs="Times New Roman"/>
          <w:sz w:val="24"/>
          <w:szCs w:val="24"/>
          <w:rtl/>
          <w:lang w:bidi="he-IL"/>
        </w:rPr>
        <w:t xml:space="preserve">    </w:t>
      </w:r>
      <w:r w:rsidRPr="00502997">
        <w:rPr>
          <w:rFonts w:ascii="Times New Roman" w:eastAsia="Calibri" w:hAnsi="Times New Roman" w:cs="Times New Roman"/>
          <w:sz w:val="24"/>
          <w:szCs w:val="24"/>
          <w:lang w:bidi="he-IL"/>
        </w:rPr>
        <w:t>with 1,10-phenanthroline.</w:t>
      </w:r>
    </w:p>
    <w:p w:rsidR="00502997" w:rsidRPr="00502997" w:rsidRDefault="00502997" w:rsidP="00502997">
      <w:pPr>
        <w:autoSpaceDE w:val="0"/>
        <w:autoSpaceDN w:val="0"/>
        <w:adjustRightInd w:val="0"/>
        <w:spacing w:after="0" w:line="360" w:lineRule="auto"/>
        <w:jc w:val="both"/>
        <w:rPr>
          <w:rFonts w:ascii="Times New Roman" w:eastAsia="Calibri" w:hAnsi="Times New Roman" w:cs="Times New Roman"/>
          <w:sz w:val="24"/>
          <w:szCs w:val="24"/>
          <w:lang w:bidi="he-IL"/>
        </w:rPr>
      </w:pPr>
    </w:p>
    <w:p w:rsidR="00502997" w:rsidRPr="00502997" w:rsidRDefault="00502997" w:rsidP="00502997">
      <w:pPr>
        <w:autoSpaceDE w:val="0"/>
        <w:autoSpaceDN w:val="0"/>
        <w:adjustRightInd w:val="0"/>
        <w:spacing w:after="0" w:line="360" w:lineRule="auto"/>
        <w:jc w:val="both"/>
        <w:rPr>
          <w:rFonts w:ascii="Times New Roman" w:eastAsia="Calibri" w:hAnsi="Times New Roman" w:cs="Times New Roman"/>
          <w:sz w:val="24"/>
          <w:szCs w:val="24"/>
          <w:lang w:bidi="he-IL"/>
        </w:rPr>
      </w:pPr>
    </w:p>
    <w:p w:rsidR="00502997" w:rsidRPr="00502997" w:rsidRDefault="00502997" w:rsidP="00502997">
      <w:pPr>
        <w:autoSpaceDE w:val="0"/>
        <w:autoSpaceDN w:val="0"/>
        <w:adjustRightInd w:val="0"/>
        <w:spacing w:after="0" w:line="360" w:lineRule="auto"/>
        <w:jc w:val="both"/>
        <w:rPr>
          <w:rFonts w:ascii="Times New Roman" w:eastAsia="Calibri" w:hAnsi="Times New Roman" w:cs="Times New Roman"/>
          <w:sz w:val="24"/>
          <w:szCs w:val="24"/>
          <w:lang w:bidi="he-IL"/>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pStyle w:val="Default"/>
        <w:spacing w:line="360" w:lineRule="auto"/>
        <w:jc w:val="both"/>
        <w:rPr>
          <w:rFonts w:asciiTheme="majorBidi" w:hAnsiTheme="majorBidi" w:cstheme="majorBidi"/>
          <w:color w:val="auto"/>
        </w:rPr>
      </w:pPr>
    </w:p>
    <w:p w:rsidR="00502997" w:rsidRDefault="00502997" w:rsidP="00502997">
      <w:pPr>
        <w:autoSpaceDE w:val="0"/>
        <w:autoSpaceDN w:val="0"/>
        <w:adjustRightInd w:val="0"/>
        <w:ind w:left="360"/>
        <w:jc w:val="center"/>
        <w:rPr>
          <w:rFonts w:asciiTheme="majorBidi" w:hAnsiTheme="majorBidi" w:cstheme="majorBidi"/>
          <w:b/>
          <w:bCs/>
          <w:sz w:val="28"/>
          <w:szCs w:val="28"/>
        </w:rPr>
      </w:pPr>
    </w:p>
    <w:p w:rsidR="00502997" w:rsidRDefault="00502997" w:rsidP="00502997">
      <w:pPr>
        <w:autoSpaceDE w:val="0"/>
        <w:autoSpaceDN w:val="0"/>
        <w:adjustRightInd w:val="0"/>
        <w:ind w:left="360"/>
        <w:jc w:val="center"/>
        <w:rPr>
          <w:rFonts w:asciiTheme="majorBidi" w:hAnsiTheme="majorBidi" w:cstheme="majorBidi"/>
          <w:b/>
          <w:bCs/>
          <w:sz w:val="28"/>
          <w:szCs w:val="28"/>
        </w:rPr>
      </w:pPr>
    </w:p>
    <w:p w:rsidR="00502997" w:rsidRPr="00502997" w:rsidRDefault="00502997" w:rsidP="00502997">
      <w:pPr>
        <w:autoSpaceDE w:val="0"/>
        <w:autoSpaceDN w:val="0"/>
        <w:adjustRightInd w:val="0"/>
        <w:ind w:left="360"/>
        <w:jc w:val="center"/>
        <w:rPr>
          <w:rFonts w:asciiTheme="majorBidi" w:hAnsiTheme="majorBidi" w:cstheme="majorBidi"/>
          <w:b/>
          <w:bCs/>
          <w:sz w:val="28"/>
          <w:szCs w:val="28"/>
        </w:rPr>
      </w:pPr>
      <w:r w:rsidRPr="00502997">
        <w:rPr>
          <w:rFonts w:asciiTheme="majorBidi" w:hAnsiTheme="majorBidi" w:cstheme="majorBidi"/>
          <w:b/>
          <w:bCs/>
          <w:sz w:val="28"/>
          <w:szCs w:val="28"/>
        </w:rPr>
        <w:t>Part II-</w:t>
      </w:r>
      <w:r w:rsidRPr="00502997">
        <w:rPr>
          <w:rFonts w:asciiTheme="majorBidi" w:eastAsia="+mn-ea" w:hAnsiTheme="majorBidi" w:cstheme="majorBidi"/>
          <w:b/>
          <w:bCs/>
          <w:color w:val="A50021"/>
          <w:sz w:val="28"/>
          <w:szCs w:val="28"/>
        </w:rPr>
        <w:t xml:space="preserve"> </w:t>
      </w:r>
      <w:r w:rsidRPr="00502997">
        <w:rPr>
          <w:rFonts w:asciiTheme="majorBidi" w:hAnsiTheme="majorBidi" w:cstheme="majorBidi"/>
          <w:b/>
          <w:bCs/>
          <w:sz w:val="28"/>
          <w:szCs w:val="28"/>
        </w:rPr>
        <w:t>Construct Beer’s Law Plot (A vs. C) and calculate Fe concentration  in sample .</w:t>
      </w:r>
    </w:p>
    <w:p w:rsidR="00502997" w:rsidRPr="00D47E74" w:rsidRDefault="00502997" w:rsidP="00502997">
      <w:pPr>
        <w:autoSpaceDE w:val="0"/>
        <w:autoSpaceDN w:val="0"/>
        <w:adjustRightInd w:val="0"/>
        <w:ind w:left="360"/>
        <w:jc w:val="right"/>
        <w:rPr>
          <w:rFonts w:asciiTheme="majorBidi" w:hAnsiTheme="majorBidi" w:cstheme="majorBidi"/>
          <w:rtl/>
        </w:rPr>
      </w:pPr>
      <w:r w:rsidRPr="00D47E74">
        <w:rPr>
          <w:rFonts w:asciiTheme="majorBidi" w:hAnsiTheme="majorBidi" w:cstheme="majorBidi"/>
        </w:rPr>
        <w:t xml:space="preserve">                                                                                                 .</w:t>
      </w:r>
    </w:p>
    <w:p w:rsidR="00502997" w:rsidRPr="00125F41"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Prepare the following iron calibration solutions by pipetting the indicated amounts of the Iron standard  solution and from the sample into labeled 25 mL volumetric flasks. The first flask is a</w:t>
      </w:r>
    </w:p>
    <w:p w:rsidR="00502997" w:rsidRPr="00125F41" w:rsidRDefault="00502997" w:rsidP="00125F41">
      <w:pPr>
        <w:pBdr>
          <w:bottom w:val="single" w:sz="4" w:space="1" w:color="auto"/>
        </w:pBd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blank containing no iron.</w:t>
      </w:r>
    </w:p>
    <w:p w:rsidR="00502997" w:rsidRPr="00125F41" w:rsidRDefault="00502997" w:rsidP="00125F41">
      <w:pPr>
        <w:pBdr>
          <w:bottom w:val="single" w:sz="4" w:space="1" w:color="auto"/>
        </w:pBd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Concentration of Fe                      Volume to pipet</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0.00 ppm                                              - </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0. 5 ppm                                               -                                            </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1.00 ppm                                              -                                             </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1.5 ppm                                                -                                           </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2.00 ppm                                             -                                         </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                                                  3ml(from the sample)</w:t>
      </w:r>
    </w:p>
    <w:p w:rsidR="00502997" w:rsidRPr="00125F41" w:rsidRDefault="00502997" w:rsidP="00125F41">
      <w:pPr>
        <w:pBdr>
          <w:bottom w:val="single" w:sz="4" w:space="1" w:color="auto"/>
        </w:pBdr>
        <w:autoSpaceDE w:val="0"/>
        <w:autoSpaceDN w:val="0"/>
        <w:adjustRightInd w:val="0"/>
        <w:spacing w:line="360" w:lineRule="auto"/>
        <w:jc w:val="both"/>
        <w:rPr>
          <w:rFonts w:asciiTheme="majorBidi" w:hAnsiTheme="majorBidi" w:cstheme="majorBidi"/>
          <w:sz w:val="24"/>
          <w:szCs w:val="24"/>
        </w:rPr>
      </w:pPr>
    </w:p>
    <w:p w:rsidR="00502997" w:rsidRPr="00125F41"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 Using a graduated cylinder, add 0.25 mL of hydroxylamine And</w:t>
      </w:r>
    </w:p>
    <w:p w:rsidR="00502997" w:rsidRPr="00125F41" w:rsidRDefault="00502997" w:rsidP="00125F41">
      <w:pPr>
        <w:autoSpaceDE w:val="0"/>
        <w:autoSpaceDN w:val="0"/>
        <w:adjustRightInd w:val="0"/>
        <w:spacing w:line="360" w:lineRule="auto"/>
        <w:jc w:val="both"/>
        <w:rPr>
          <w:rFonts w:asciiTheme="majorBidi" w:hAnsiTheme="majorBidi" w:cstheme="majorBidi"/>
          <w:sz w:val="24"/>
          <w:szCs w:val="24"/>
        </w:rPr>
      </w:pPr>
      <w:r w:rsidRPr="00125F41">
        <w:rPr>
          <w:rFonts w:asciiTheme="majorBidi" w:hAnsiTheme="majorBidi" w:cstheme="majorBidi"/>
          <w:sz w:val="24"/>
          <w:szCs w:val="24"/>
        </w:rPr>
        <w:t xml:space="preserve">             1.25 mL of 0.3% o-phenanthroline solution to each volumetric flask.</w:t>
      </w:r>
    </w:p>
    <w:p w:rsidR="00502997" w:rsidRPr="00125F41"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Swirl and allow the mixture to stand for 10 minutes.</w:t>
      </w:r>
    </w:p>
    <w:p w:rsidR="00502997" w:rsidRPr="00125F41"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Add 2ml of Soduim Acetate</w:t>
      </w:r>
    </w:p>
    <w:p w:rsidR="00502997" w:rsidRPr="00125F41"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7. Dilute each flask to the mark with distilled water and mix well by inverting and shaking the capped volumetric flasks several times.</w:t>
      </w:r>
    </w:p>
    <w:p w:rsidR="00502997" w:rsidRPr="00125F41"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 Measure the absorbance of all four standard solutions and the unknown solutions versus the blank solution(5ml water then add all the reagents axcept the iron) at the selected wavelength.</w:t>
      </w:r>
    </w:p>
    <w:p w:rsidR="00502997" w:rsidRDefault="00502997" w:rsidP="00125F41">
      <w:pPr>
        <w:pStyle w:val="a6"/>
        <w:numPr>
          <w:ilvl w:val="0"/>
          <w:numId w:val="2"/>
        </w:numPr>
        <w:autoSpaceDE w:val="0"/>
        <w:autoSpaceDN w:val="0"/>
        <w:adjustRightInd w:val="0"/>
        <w:spacing w:after="0" w:line="360" w:lineRule="auto"/>
        <w:jc w:val="both"/>
        <w:rPr>
          <w:rFonts w:asciiTheme="majorBidi" w:hAnsiTheme="majorBidi" w:cstheme="majorBidi"/>
          <w:sz w:val="24"/>
          <w:szCs w:val="24"/>
        </w:rPr>
      </w:pPr>
      <w:r w:rsidRPr="00125F41">
        <w:rPr>
          <w:rFonts w:asciiTheme="majorBidi" w:hAnsiTheme="majorBidi" w:cstheme="majorBidi"/>
          <w:sz w:val="24"/>
          <w:szCs w:val="24"/>
        </w:rPr>
        <w:t>Calculate the Concentration of  Iron in the Sample</w:t>
      </w:r>
      <w:r w:rsidR="00FF340A">
        <w:rPr>
          <w:rFonts w:asciiTheme="majorBidi" w:hAnsiTheme="majorBidi" w:cstheme="majorBidi"/>
          <w:sz w:val="24"/>
          <w:szCs w:val="24"/>
        </w:rPr>
        <w:t>.</w:t>
      </w:r>
    </w:p>
    <w:p w:rsidR="00FF340A" w:rsidRDefault="00FF340A" w:rsidP="00FF340A">
      <w:pPr>
        <w:autoSpaceDE w:val="0"/>
        <w:autoSpaceDN w:val="0"/>
        <w:adjustRightInd w:val="0"/>
        <w:spacing w:after="0" w:line="360" w:lineRule="auto"/>
        <w:jc w:val="both"/>
        <w:rPr>
          <w:rFonts w:asciiTheme="majorBidi" w:hAnsiTheme="majorBidi" w:cstheme="majorBidi"/>
          <w:sz w:val="24"/>
          <w:szCs w:val="24"/>
        </w:rPr>
      </w:pPr>
    </w:p>
    <w:p w:rsidR="00FF340A" w:rsidRDefault="00FF340A" w:rsidP="00FF340A">
      <w:pPr>
        <w:autoSpaceDE w:val="0"/>
        <w:autoSpaceDN w:val="0"/>
        <w:adjustRightInd w:val="0"/>
        <w:spacing w:after="0" w:line="360" w:lineRule="auto"/>
        <w:jc w:val="both"/>
        <w:rPr>
          <w:rFonts w:asciiTheme="majorBidi" w:hAnsiTheme="majorBidi" w:cstheme="majorBidi"/>
          <w:sz w:val="24"/>
          <w:szCs w:val="24"/>
        </w:rPr>
      </w:pPr>
    </w:p>
    <w:p w:rsidR="00FF340A" w:rsidRDefault="00FF340A" w:rsidP="00FF340A">
      <w:pPr>
        <w:autoSpaceDE w:val="0"/>
        <w:autoSpaceDN w:val="0"/>
        <w:adjustRightInd w:val="0"/>
        <w:spacing w:after="0" w:line="360" w:lineRule="auto"/>
        <w:jc w:val="both"/>
        <w:rPr>
          <w:rFonts w:asciiTheme="majorBidi" w:hAnsiTheme="majorBidi" w:cstheme="majorBidi"/>
          <w:sz w:val="24"/>
          <w:szCs w:val="24"/>
        </w:rPr>
      </w:pPr>
    </w:p>
    <w:p w:rsidR="00C44328" w:rsidRDefault="00C44328" w:rsidP="00FF340A">
      <w:pPr>
        <w:autoSpaceDE w:val="0"/>
        <w:autoSpaceDN w:val="0"/>
        <w:adjustRightInd w:val="0"/>
        <w:jc w:val="center"/>
        <w:rPr>
          <w:rFonts w:ascii="Arial" w:hAnsi="Arial" w:cs="Arial"/>
          <w:b/>
          <w:bCs/>
          <w:sz w:val="32"/>
          <w:szCs w:val="32"/>
        </w:rPr>
      </w:pPr>
    </w:p>
    <w:p w:rsidR="00C44328" w:rsidRDefault="00C44328" w:rsidP="00FF340A">
      <w:pPr>
        <w:autoSpaceDE w:val="0"/>
        <w:autoSpaceDN w:val="0"/>
        <w:adjustRightInd w:val="0"/>
        <w:jc w:val="center"/>
        <w:rPr>
          <w:rFonts w:ascii="Arial" w:hAnsi="Arial" w:cs="Arial"/>
          <w:b/>
          <w:bCs/>
          <w:sz w:val="32"/>
          <w:szCs w:val="32"/>
        </w:rPr>
      </w:pPr>
    </w:p>
    <w:p w:rsidR="00FF340A" w:rsidRPr="00EA2B8E" w:rsidRDefault="00FF340A" w:rsidP="00FF340A">
      <w:pPr>
        <w:autoSpaceDE w:val="0"/>
        <w:autoSpaceDN w:val="0"/>
        <w:adjustRightInd w:val="0"/>
        <w:jc w:val="center"/>
        <w:rPr>
          <w:rFonts w:ascii="Arial" w:hAnsi="Arial" w:cs="Arial"/>
          <w:b/>
          <w:bCs/>
          <w:sz w:val="32"/>
          <w:szCs w:val="32"/>
        </w:rPr>
      </w:pPr>
      <w:r w:rsidRPr="00EA2B8E">
        <w:rPr>
          <w:rFonts w:ascii="Arial" w:hAnsi="Arial" w:cs="Arial"/>
          <w:b/>
          <w:bCs/>
          <w:sz w:val="32"/>
          <w:szCs w:val="32"/>
        </w:rPr>
        <w:t>Determination Of Manganese In Steel</w:t>
      </w:r>
    </w:p>
    <w:p w:rsidR="00FF340A" w:rsidRDefault="00FF340A" w:rsidP="00FF340A">
      <w:pPr>
        <w:jc w:val="right"/>
        <w:rPr>
          <w:rFonts w:asciiTheme="majorBidi" w:hAnsiTheme="majorBidi" w:cstheme="majorBidi"/>
          <w:b/>
          <w:bCs/>
          <w:sz w:val="32"/>
          <w:szCs w:val="32"/>
        </w:rPr>
      </w:pPr>
    </w:p>
    <w:p w:rsidR="008F2F16" w:rsidRPr="00C44328" w:rsidRDefault="00C44328" w:rsidP="00C44328">
      <w:pPr>
        <w:rPr>
          <w:rFonts w:asciiTheme="majorBidi" w:hAnsiTheme="majorBidi" w:cstheme="majorBidi"/>
          <w:b/>
          <w:bCs/>
          <w:sz w:val="24"/>
          <w:szCs w:val="24"/>
        </w:rPr>
      </w:pPr>
      <w:r w:rsidRPr="00C44328">
        <w:rPr>
          <w:rFonts w:asciiTheme="majorBidi" w:hAnsiTheme="majorBidi" w:cstheme="majorBidi"/>
          <w:b/>
          <w:bCs/>
          <w:sz w:val="24"/>
          <w:szCs w:val="24"/>
        </w:rPr>
        <w:t>Introduction</w:t>
      </w:r>
    </w:p>
    <w:p w:rsidR="00FF340A" w:rsidRDefault="00FF340A" w:rsidP="00EA2B8E">
      <w:pPr>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w:t>
      </w:r>
      <w:r w:rsidRPr="00BC3740">
        <w:rPr>
          <w:rFonts w:asciiTheme="majorBidi" w:hAnsiTheme="majorBidi" w:cstheme="majorBidi"/>
        </w:rPr>
        <w:t>Manganese is a minor constituent found in many steels.</w:t>
      </w:r>
    </w:p>
    <w:p w:rsidR="00FF340A" w:rsidRPr="00BC3740" w:rsidRDefault="00FF340A" w:rsidP="00EA2B8E">
      <w:pPr>
        <w:autoSpaceDE w:val="0"/>
        <w:autoSpaceDN w:val="0"/>
        <w:adjustRightInd w:val="0"/>
        <w:spacing w:line="480" w:lineRule="auto"/>
        <w:jc w:val="both"/>
        <w:rPr>
          <w:rFonts w:asciiTheme="majorBidi" w:hAnsiTheme="majorBidi" w:cstheme="majorBidi"/>
        </w:rPr>
      </w:pPr>
      <w:r w:rsidRPr="00BC3740">
        <w:rPr>
          <w:rFonts w:asciiTheme="majorBidi" w:hAnsiTheme="majorBidi" w:cstheme="majorBidi"/>
        </w:rPr>
        <w:t>You will first dissolve the sample in an acidic solution and then oxidize the colorless</w:t>
      </w:r>
      <w:r>
        <w:rPr>
          <w:rFonts w:asciiTheme="majorBidi" w:hAnsiTheme="majorBidi" w:cstheme="majorBidi"/>
        </w:rPr>
        <w:t xml:space="preserve"> </w:t>
      </w:r>
      <w:r w:rsidRPr="00BC3740">
        <w:rPr>
          <w:rFonts w:asciiTheme="majorBidi" w:hAnsiTheme="majorBidi" w:cstheme="majorBidi"/>
        </w:rPr>
        <w:t>Mn</w:t>
      </w:r>
      <w:r w:rsidRPr="00FF340A">
        <w:rPr>
          <w:rFonts w:asciiTheme="majorBidi" w:hAnsiTheme="majorBidi" w:cstheme="majorBidi"/>
          <w:vertAlign w:val="superscript"/>
        </w:rPr>
        <w:t>2+</w:t>
      </w:r>
      <w:r w:rsidRPr="00BC3740">
        <w:rPr>
          <w:rFonts w:asciiTheme="majorBidi" w:hAnsiTheme="majorBidi" w:cstheme="majorBidi"/>
        </w:rPr>
        <w:t xml:space="preserve"> to form the purple permanganate ion (MnO4-). Once this has been done, it is</w:t>
      </w:r>
      <w:r>
        <w:rPr>
          <w:rFonts w:asciiTheme="majorBidi" w:hAnsiTheme="majorBidi" w:cstheme="majorBidi"/>
        </w:rPr>
        <w:t xml:space="preserve"> </w:t>
      </w:r>
      <w:r w:rsidRPr="00BC3740">
        <w:rPr>
          <w:rFonts w:asciiTheme="majorBidi" w:hAnsiTheme="majorBidi" w:cstheme="majorBidi"/>
        </w:rPr>
        <w:t>possible to measure the absorbance of this solution and use Beer´s Law (A = εbc) to</w:t>
      </w:r>
      <w:r>
        <w:rPr>
          <w:rFonts w:asciiTheme="majorBidi" w:hAnsiTheme="majorBidi" w:cstheme="majorBidi"/>
        </w:rPr>
        <w:t xml:space="preserve"> </w:t>
      </w:r>
      <w:r w:rsidRPr="00BC3740">
        <w:rPr>
          <w:rFonts w:asciiTheme="majorBidi" w:hAnsiTheme="majorBidi" w:cstheme="majorBidi"/>
        </w:rPr>
        <w:t>determine the concentration of the permanganate ion.</w:t>
      </w:r>
      <w:r>
        <w:rPr>
          <w:rFonts w:asciiTheme="majorBidi" w:hAnsiTheme="majorBidi" w:cstheme="majorBidi"/>
        </w:rPr>
        <w:t xml:space="preserve"> </w:t>
      </w:r>
      <w:r w:rsidRPr="00BC3740">
        <w:rPr>
          <w:rFonts w:asciiTheme="majorBidi" w:hAnsiTheme="majorBidi" w:cstheme="majorBidi"/>
        </w:rPr>
        <w:t>You will be using potassium periodate to oxidize the Mn2+.</w:t>
      </w:r>
    </w:p>
    <w:p w:rsidR="00FF340A" w:rsidRDefault="00FF340A" w:rsidP="00EA2B8E">
      <w:pPr>
        <w:autoSpaceDE w:val="0"/>
        <w:autoSpaceDN w:val="0"/>
        <w:adjustRightInd w:val="0"/>
        <w:spacing w:line="480" w:lineRule="auto"/>
        <w:jc w:val="both"/>
        <w:rPr>
          <w:rFonts w:asciiTheme="majorBidi" w:hAnsiTheme="majorBidi" w:cstheme="majorBidi"/>
        </w:rPr>
      </w:pPr>
      <w:r w:rsidRPr="00BC3740">
        <w:rPr>
          <w:rFonts w:asciiTheme="majorBidi" w:hAnsiTheme="majorBidi" w:cstheme="majorBidi"/>
        </w:rPr>
        <w:t xml:space="preserve"> The reaction equations are as follows:</w:t>
      </w:r>
    </w:p>
    <w:p w:rsidR="008F2F16" w:rsidRDefault="008F2F16" w:rsidP="00FF340A">
      <w:pPr>
        <w:autoSpaceDE w:val="0"/>
        <w:autoSpaceDN w:val="0"/>
        <w:adjustRightInd w:val="0"/>
        <w:spacing w:line="360" w:lineRule="auto"/>
        <w:jc w:val="both"/>
        <w:rPr>
          <w:rFonts w:asciiTheme="majorBidi" w:hAnsiTheme="majorBidi" w:cstheme="majorBidi"/>
        </w:rPr>
      </w:pPr>
    </w:p>
    <w:p w:rsidR="00FF340A" w:rsidRPr="00BC3740" w:rsidRDefault="00FF340A" w:rsidP="00FF340A">
      <w:pPr>
        <w:autoSpaceDE w:val="0"/>
        <w:autoSpaceDN w:val="0"/>
        <w:adjustRightInd w:val="0"/>
        <w:spacing w:line="360" w:lineRule="auto"/>
        <w:jc w:val="both"/>
        <w:rPr>
          <w:rFonts w:asciiTheme="majorBidi" w:hAnsiTheme="majorBidi" w:cstheme="majorBidi"/>
        </w:rPr>
      </w:pPr>
    </w:p>
    <w:p w:rsidR="00FF340A" w:rsidRPr="00C44328" w:rsidRDefault="00FF340A" w:rsidP="00FF340A">
      <w:pPr>
        <w:autoSpaceDE w:val="0"/>
        <w:autoSpaceDN w:val="0"/>
        <w:adjustRightInd w:val="0"/>
        <w:spacing w:line="360" w:lineRule="auto"/>
        <w:jc w:val="center"/>
        <w:rPr>
          <w:rFonts w:asciiTheme="majorBidi" w:hAnsiTheme="majorBidi" w:cstheme="majorBidi"/>
          <w:b/>
          <w:bCs/>
        </w:rPr>
      </w:pPr>
      <w:r w:rsidRPr="00C44328">
        <w:rPr>
          <w:rFonts w:asciiTheme="majorBidi" w:hAnsiTheme="majorBidi" w:cstheme="majorBidi"/>
          <w:b/>
          <w:bCs/>
        </w:rPr>
        <w:t>3 Mn</w:t>
      </w:r>
      <w:r w:rsidRPr="00C44328">
        <w:rPr>
          <w:rFonts w:asciiTheme="majorBidi" w:hAnsiTheme="majorBidi" w:cstheme="majorBidi"/>
          <w:b/>
          <w:bCs/>
          <w:vertAlign w:val="superscript"/>
        </w:rPr>
        <w:t>2 +</w:t>
      </w:r>
      <w:r w:rsidRPr="00C44328">
        <w:rPr>
          <w:rFonts w:asciiTheme="majorBidi" w:hAnsiTheme="majorBidi" w:cstheme="majorBidi"/>
          <w:b/>
          <w:bCs/>
        </w:rPr>
        <w:t xml:space="preserve"> + 2 NO</w:t>
      </w:r>
      <w:r w:rsidRPr="00C44328">
        <w:rPr>
          <w:rFonts w:asciiTheme="majorBidi" w:hAnsiTheme="majorBidi" w:cstheme="majorBidi"/>
          <w:b/>
          <w:bCs/>
          <w:vertAlign w:val="superscript"/>
        </w:rPr>
        <w:t xml:space="preserve">3- </w:t>
      </w:r>
      <w:r w:rsidRPr="00C44328">
        <w:rPr>
          <w:rFonts w:asciiTheme="majorBidi" w:hAnsiTheme="majorBidi" w:cstheme="majorBidi"/>
          <w:b/>
          <w:bCs/>
        </w:rPr>
        <w:t>+ 8 H</w:t>
      </w:r>
      <w:r w:rsidRPr="00C44328">
        <w:rPr>
          <w:rFonts w:asciiTheme="majorBidi" w:hAnsiTheme="majorBidi" w:cstheme="majorBidi"/>
          <w:b/>
          <w:bCs/>
          <w:vertAlign w:val="superscript"/>
        </w:rPr>
        <w:t>+</w:t>
      </w:r>
      <w:r w:rsidRPr="00C44328">
        <w:rPr>
          <w:rFonts w:asciiTheme="majorBidi" w:hAnsiTheme="majorBidi" w:cstheme="majorBidi"/>
          <w:b/>
          <w:bCs/>
        </w:rPr>
        <w:t xml:space="preserve"> </w:t>
      </w:r>
      <w:r w:rsidRPr="00C44328">
        <w:rPr>
          <w:rFonts w:asciiTheme="majorBidi" w:eastAsia="SymbolMT" w:hAnsiTheme="majorBidi" w:cstheme="majorBidi"/>
          <w:b/>
          <w:bCs/>
        </w:rPr>
        <w:t xml:space="preserve">→ </w:t>
      </w:r>
      <w:r w:rsidRPr="00C44328">
        <w:rPr>
          <w:rFonts w:asciiTheme="majorBidi" w:hAnsiTheme="majorBidi" w:cstheme="majorBidi"/>
          <w:b/>
          <w:bCs/>
        </w:rPr>
        <w:t>3 Mn</w:t>
      </w:r>
      <w:r w:rsidRPr="00C44328">
        <w:rPr>
          <w:rFonts w:asciiTheme="majorBidi" w:hAnsiTheme="majorBidi" w:cstheme="majorBidi"/>
          <w:b/>
          <w:bCs/>
          <w:vertAlign w:val="superscript"/>
        </w:rPr>
        <w:t>+2</w:t>
      </w:r>
      <w:r w:rsidRPr="00C44328">
        <w:rPr>
          <w:rFonts w:asciiTheme="majorBidi" w:eastAsia="SymbolMT" w:hAnsiTheme="majorBidi" w:cstheme="majorBidi"/>
          <w:b/>
          <w:bCs/>
        </w:rPr>
        <w:t xml:space="preserve"> </w:t>
      </w:r>
      <w:r w:rsidRPr="00C44328">
        <w:rPr>
          <w:rFonts w:asciiTheme="majorBidi" w:hAnsiTheme="majorBidi" w:cstheme="majorBidi"/>
          <w:b/>
          <w:bCs/>
        </w:rPr>
        <w:t>+ 2 NO+4H</w:t>
      </w:r>
      <w:r w:rsidRPr="00C44328">
        <w:rPr>
          <w:rFonts w:asciiTheme="majorBidi" w:hAnsiTheme="majorBidi" w:cstheme="majorBidi"/>
          <w:b/>
          <w:bCs/>
          <w:vertAlign w:val="subscript"/>
        </w:rPr>
        <w:t>2</w:t>
      </w:r>
      <w:r w:rsidRPr="00C44328">
        <w:rPr>
          <w:rFonts w:asciiTheme="majorBidi" w:hAnsiTheme="majorBidi" w:cstheme="majorBidi"/>
          <w:b/>
          <w:bCs/>
        </w:rPr>
        <w:t>O</w:t>
      </w:r>
    </w:p>
    <w:p w:rsidR="00FF340A" w:rsidRPr="00C44328" w:rsidRDefault="00FF340A" w:rsidP="00FF340A">
      <w:pPr>
        <w:autoSpaceDE w:val="0"/>
        <w:autoSpaceDN w:val="0"/>
        <w:adjustRightInd w:val="0"/>
        <w:spacing w:line="360" w:lineRule="auto"/>
        <w:jc w:val="center"/>
        <w:rPr>
          <w:rFonts w:asciiTheme="majorBidi" w:hAnsiTheme="majorBidi" w:cstheme="majorBidi"/>
          <w:b/>
          <w:bCs/>
        </w:rPr>
      </w:pPr>
    </w:p>
    <w:p w:rsidR="00FF340A" w:rsidRPr="00C44328" w:rsidRDefault="00FF340A" w:rsidP="00FF340A">
      <w:pPr>
        <w:autoSpaceDE w:val="0"/>
        <w:autoSpaceDN w:val="0"/>
        <w:adjustRightInd w:val="0"/>
        <w:spacing w:line="360" w:lineRule="auto"/>
        <w:jc w:val="center"/>
        <w:rPr>
          <w:rFonts w:asciiTheme="majorBidi" w:hAnsiTheme="majorBidi" w:cstheme="majorBidi"/>
          <w:b/>
          <w:bCs/>
        </w:rPr>
      </w:pPr>
      <w:r w:rsidRPr="00C44328">
        <w:rPr>
          <w:rFonts w:asciiTheme="majorBidi" w:hAnsiTheme="majorBidi" w:cstheme="majorBidi"/>
          <w:b/>
          <w:bCs/>
        </w:rPr>
        <w:t>2 Mn</w:t>
      </w:r>
      <w:r w:rsidRPr="00C44328">
        <w:rPr>
          <w:rFonts w:asciiTheme="majorBidi" w:hAnsiTheme="majorBidi" w:cstheme="majorBidi"/>
          <w:b/>
          <w:bCs/>
          <w:vertAlign w:val="superscript"/>
        </w:rPr>
        <w:t>2 +</w:t>
      </w:r>
      <w:r w:rsidRPr="00C44328">
        <w:rPr>
          <w:rFonts w:asciiTheme="majorBidi" w:hAnsiTheme="majorBidi" w:cstheme="majorBidi"/>
          <w:b/>
          <w:bCs/>
        </w:rPr>
        <w:t xml:space="preserve"> + 5 IO</w:t>
      </w:r>
      <w:r w:rsidRPr="00C44328">
        <w:rPr>
          <w:rFonts w:asciiTheme="majorBidi" w:hAnsiTheme="majorBidi" w:cstheme="majorBidi"/>
          <w:b/>
          <w:bCs/>
          <w:vertAlign w:val="superscript"/>
        </w:rPr>
        <w:t>4</w:t>
      </w:r>
      <w:r w:rsidRPr="00C44328">
        <w:rPr>
          <w:rFonts w:asciiTheme="majorBidi" w:eastAsia="SymbolMT" w:hAnsiTheme="majorBidi" w:cstheme="majorBidi"/>
          <w:b/>
          <w:bCs/>
          <w:vertAlign w:val="superscript"/>
        </w:rPr>
        <w:t>−</w:t>
      </w:r>
      <w:r w:rsidRPr="00C44328">
        <w:rPr>
          <w:rFonts w:asciiTheme="majorBidi" w:eastAsia="SymbolMT" w:hAnsiTheme="majorBidi" w:cstheme="majorBidi"/>
          <w:b/>
          <w:bCs/>
        </w:rPr>
        <w:t xml:space="preserve"> </w:t>
      </w:r>
      <w:r w:rsidRPr="00C44328">
        <w:rPr>
          <w:rFonts w:asciiTheme="majorBidi" w:hAnsiTheme="majorBidi" w:cstheme="majorBidi"/>
          <w:b/>
          <w:bCs/>
        </w:rPr>
        <w:t>+ 3 H</w:t>
      </w:r>
      <w:r w:rsidRPr="00C44328">
        <w:rPr>
          <w:rFonts w:asciiTheme="majorBidi" w:hAnsiTheme="majorBidi" w:cstheme="majorBidi"/>
          <w:b/>
          <w:bCs/>
          <w:vertAlign w:val="subscript"/>
        </w:rPr>
        <w:t>2</w:t>
      </w:r>
      <w:r w:rsidRPr="00C44328">
        <w:rPr>
          <w:rFonts w:asciiTheme="majorBidi" w:hAnsiTheme="majorBidi" w:cstheme="majorBidi"/>
          <w:b/>
          <w:bCs/>
        </w:rPr>
        <w:t xml:space="preserve">O </w:t>
      </w:r>
      <w:r w:rsidRPr="00C44328">
        <w:rPr>
          <w:rFonts w:asciiTheme="majorBidi" w:eastAsia="SymbolMT" w:hAnsiTheme="majorBidi" w:cstheme="majorBidi"/>
          <w:b/>
          <w:bCs/>
        </w:rPr>
        <w:t xml:space="preserve">→ </w:t>
      </w:r>
      <w:r w:rsidRPr="00C44328">
        <w:rPr>
          <w:rFonts w:asciiTheme="majorBidi" w:hAnsiTheme="majorBidi" w:cstheme="majorBidi"/>
          <w:b/>
          <w:bCs/>
        </w:rPr>
        <w:t>2 MnO</w:t>
      </w:r>
      <w:r w:rsidRPr="00C44328">
        <w:rPr>
          <w:rFonts w:asciiTheme="majorBidi" w:hAnsiTheme="majorBidi" w:cstheme="majorBidi"/>
          <w:b/>
          <w:bCs/>
          <w:vertAlign w:val="subscript"/>
        </w:rPr>
        <w:t>4</w:t>
      </w:r>
      <w:r w:rsidRPr="00C44328">
        <w:rPr>
          <w:rFonts w:asciiTheme="majorBidi" w:eastAsia="SymbolMT" w:hAnsiTheme="majorBidi" w:cstheme="majorBidi"/>
          <w:b/>
          <w:bCs/>
          <w:vertAlign w:val="superscript"/>
        </w:rPr>
        <w:t>−</w:t>
      </w:r>
      <w:r w:rsidRPr="00C44328">
        <w:rPr>
          <w:rFonts w:asciiTheme="majorBidi" w:eastAsia="SymbolMT" w:hAnsiTheme="majorBidi" w:cstheme="majorBidi"/>
          <w:b/>
          <w:bCs/>
        </w:rPr>
        <w:t xml:space="preserve"> </w:t>
      </w:r>
      <w:r w:rsidRPr="00C44328">
        <w:rPr>
          <w:rFonts w:asciiTheme="majorBidi" w:hAnsiTheme="majorBidi" w:cstheme="majorBidi"/>
          <w:b/>
          <w:bCs/>
        </w:rPr>
        <w:t>+ 5 IO</w:t>
      </w:r>
      <w:r w:rsidRPr="00C44328">
        <w:rPr>
          <w:rFonts w:asciiTheme="majorBidi" w:hAnsiTheme="majorBidi" w:cstheme="majorBidi"/>
          <w:b/>
          <w:bCs/>
          <w:vertAlign w:val="superscript"/>
        </w:rPr>
        <w:t>3</w:t>
      </w:r>
      <w:r w:rsidRPr="00C44328">
        <w:rPr>
          <w:rFonts w:asciiTheme="majorBidi" w:eastAsia="SymbolMT" w:hAnsiTheme="majorBidi" w:cstheme="majorBidi"/>
          <w:b/>
          <w:bCs/>
          <w:vertAlign w:val="superscript"/>
        </w:rPr>
        <w:t>−</w:t>
      </w:r>
      <w:r w:rsidRPr="00C44328">
        <w:rPr>
          <w:rFonts w:asciiTheme="majorBidi" w:eastAsia="SymbolMT" w:hAnsiTheme="majorBidi" w:cstheme="majorBidi"/>
          <w:b/>
          <w:bCs/>
        </w:rPr>
        <w:t xml:space="preserve"> </w:t>
      </w:r>
      <w:r w:rsidRPr="00C44328">
        <w:rPr>
          <w:rFonts w:asciiTheme="majorBidi" w:hAnsiTheme="majorBidi" w:cstheme="majorBidi"/>
          <w:b/>
          <w:bCs/>
        </w:rPr>
        <w:t>+ 6 H</w:t>
      </w:r>
      <w:r w:rsidR="008F2F16" w:rsidRPr="00C44328">
        <w:rPr>
          <w:rFonts w:asciiTheme="majorBidi" w:hAnsiTheme="majorBidi" w:cstheme="majorBidi"/>
          <w:b/>
          <w:bCs/>
        </w:rPr>
        <w:t>+</w:t>
      </w:r>
    </w:p>
    <w:p w:rsidR="00FF340A" w:rsidRPr="00C44328" w:rsidRDefault="00FF340A" w:rsidP="00FF340A">
      <w:pPr>
        <w:autoSpaceDE w:val="0"/>
        <w:autoSpaceDN w:val="0"/>
        <w:adjustRightInd w:val="0"/>
        <w:spacing w:line="360" w:lineRule="auto"/>
        <w:jc w:val="center"/>
        <w:rPr>
          <w:rFonts w:asciiTheme="majorBidi" w:hAnsiTheme="majorBidi" w:cstheme="majorBidi"/>
          <w:b/>
          <w:bCs/>
        </w:rPr>
      </w:pPr>
    </w:p>
    <w:p w:rsidR="00FF340A" w:rsidRDefault="00FF340A" w:rsidP="00FF340A">
      <w:pPr>
        <w:autoSpaceDE w:val="0"/>
        <w:autoSpaceDN w:val="0"/>
        <w:adjustRightInd w:val="0"/>
        <w:spacing w:line="360" w:lineRule="auto"/>
        <w:rPr>
          <w:rFonts w:asciiTheme="majorBidi" w:hAnsiTheme="majorBidi" w:cstheme="majorBidi"/>
        </w:rPr>
      </w:pPr>
      <w:r w:rsidRPr="00BC3740">
        <w:rPr>
          <w:rFonts w:asciiTheme="majorBidi" w:hAnsiTheme="majorBidi" w:cstheme="majorBidi"/>
        </w:rPr>
        <w:t xml:space="preserve">During </w:t>
      </w:r>
      <w:r>
        <w:rPr>
          <w:rFonts w:asciiTheme="majorBidi" w:hAnsiTheme="majorBidi" w:cstheme="majorBidi"/>
        </w:rPr>
        <w:t>d</w:t>
      </w:r>
      <w:r w:rsidRPr="00BC3740">
        <w:rPr>
          <w:rFonts w:asciiTheme="majorBidi" w:hAnsiTheme="majorBidi" w:cstheme="majorBidi"/>
        </w:rPr>
        <w:t>issulotion NO</w:t>
      </w:r>
      <w:r w:rsidRPr="00FF340A">
        <w:rPr>
          <w:rFonts w:asciiTheme="majorBidi" w:hAnsiTheme="majorBidi" w:cstheme="majorBidi"/>
          <w:vertAlign w:val="subscript"/>
        </w:rPr>
        <w:t>2</w:t>
      </w:r>
      <w:r w:rsidRPr="00BC3740">
        <w:rPr>
          <w:rFonts w:asciiTheme="majorBidi" w:hAnsiTheme="majorBidi" w:cstheme="majorBidi"/>
        </w:rPr>
        <w:t xml:space="preserve"> and NO are produced  </w:t>
      </w:r>
      <w:r>
        <w:rPr>
          <w:rFonts w:asciiTheme="majorBidi" w:hAnsiTheme="majorBidi" w:cstheme="majorBidi"/>
        </w:rPr>
        <w:t>t</w:t>
      </w:r>
      <w:r w:rsidRPr="00BC3740">
        <w:rPr>
          <w:rFonts w:asciiTheme="majorBidi" w:hAnsiTheme="majorBidi" w:cstheme="majorBidi"/>
        </w:rPr>
        <w:t>hese may interfare later in expermint</w:t>
      </w:r>
      <w:r>
        <w:rPr>
          <w:rFonts w:asciiTheme="majorBidi" w:hAnsiTheme="majorBidi" w:cstheme="majorBidi"/>
        </w:rPr>
        <w:t xml:space="preserve"> </w:t>
      </w:r>
      <w:r w:rsidRPr="00BC3740">
        <w:rPr>
          <w:rFonts w:asciiTheme="majorBidi" w:hAnsiTheme="majorBidi" w:cstheme="majorBidi"/>
        </w:rPr>
        <w:t>by reducing Perodic acid , hence they are removed by boiling</w:t>
      </w:r>
    </w:p>
    <w:p w:rsidR="00FF340A" w:rsidRDefault="00FF340A" w:rsidP="00FF340A">
      <w:pPr>
        <w:autoSpaceDE w:val="0"/>
        <w:autoSpaceDN w:val="0"/>
        <w:adjustRightInd w:val="0"/>
        <w:spacing w:line="360" w:lineRule="auto"/>
        <w:jc w:val="both"/>
        <w:rPr>
          <w:rFonts w:asciiTheme="majorBidi" w:hAnsiTheme="majorBidi" w:cstheme="majorBidi"/>
        </w:rPr>
      </w:pPr>
    </w:p>
    <w:p w:rsidR="008F2F16" w:rsidRDefault="008F2F16" w:rsidP="00FF340A">
      <w:pPr>
        <w:autoSpaceDE w:val="0"/>
        <w:autoSpaceDN w:val="0"/>
        <w:adjustRightInd w:val="0"/>
        <w:spacing w:line="360" w:lineRule="auto"/>
        <w:jc w:val="both"/>
        <w:rPr>
          <w:rFonts w:asciiTheme="majorBidi" w:hAnsiTheme="majorBidi" w:cstheme="majorBidi"/>
        </w:rPr>
      </w:pPr>
    </w:p>
    <w:p w:rsidR="008F2F16" w:rsidRDefault="008F2F16" w:rsidP="00FF340A">
      <w:pPr>
        <w:autoSpaceDE w:val="0"/>
        <w:autoSpaceDN w:val="0"/>
        <w:adjustRightInd w:val="0"/>
        <w:spacing w:line="360" w:lineRule="auto"/>
        <w:jc w:val="both"/>
        <w:rPr>
          <w:rFonts w:asciiTheme="majorBidi" w:hAnsiTheme="majorBidi" w:cstheme="majorBidi"/>
        </w:rPr>
      </w:pPr>
    </w:p>
    <w:p w:rsidR="008F2F16" w:rsidRDefault="008F2F16" w:rsidP="00FF340A">
      <w:pPr>
        <w:autoSpaceDE w:val="0"/>
        <w:autoSpaceDN w:val="0"/>
        <w:adjustRightInd w:val="0"/>
        <w:spacing w:line="360" w:lineRule="auto"/>
        <w:jc w:val="both"/>
        <w:rPr>
          <w:rFonts w:asciiTheme="majorBidi" w:hAnsiTheme="majorBidi" w:cstheme="majorBidi"/>
        </w:rPr>
      </w:pPr>
    </w:p>
    <w:p w:rsidR="008F2F16" w:rsidRDefault="008F2F16" w:rsidP="00FF340A">
      <w:pPr>
        <w:autoSpaceDE w:val="0"/>
        <w:autoSpaceDN w:val="0"/>
        <w:adjustRightInd w:val="0"/>
        <w:spacing w:line="360" w:lineRule="auto"/>
        <w:jc w:val="both"/>
        <w:rPr>
          <w:rFonts w:asciiTheme="majorBidi" w:hAnsiTheme="majorBidi" w:cstheme="majorBidi"/>
        </w:rPr>
      </w:pPr>
    </w:p>
    <w:p w:rsidR="008F2F16" w:rsidRDefault="008F2F16" w:rsidP="00FF340A">
      <w:pPr>
        <w:autoSpaceDE w:val="0"/>
        <w:autoSpaceDN w:val="0"/>
        <w:adjustRightInd w:val="0"/>
        <w:spacing w:line="360" w:lineRule="auto"/>
        <w:jc w:val="both"/>
        <w:rPr>
          <w:rFonts w:asciiTheme="majorBidi" w:hAnsiTheme="majorBidi" w:cstheme="majorBidi"/>
        </w:rPr>
      </w:pPr>
    </w:p>
    <w:p w:rsidR="008F2F16" w:rsidRDefault="008F2F16" w:rsidP="00FF340A">
      <w:pPr>
        <w:autoSpaceDE w:val="0"/>
        <w:autoSpaceDN w:val="0"/>
        <w:adjustRightInd w:val="0"/>
        <w:spacing w:line="360" w:lineRule="auto"/>
        <w:jc w:val="both"/>
        <w:rPr>
          <w:rFonts w:asciiTheme="majorBidi" w:hAnsiTheme="majorBidi" w:cstheme="majorBidi"/>
        </w:rPr>
      </w:pPr>
    </w:p>
    <w:p w:rsidR="008F2F16" w:rsidRPr="00BC3740" w:rsidRDefault="008F2F16" w:rsidP="00FF340A">
      <w:pPr>
        <w:autoSpaceDE w:val="0"/>
        <w:autoSpaceDN w:val="0"/>
        <w:adjustRightInd w:val="0"/>
        <w:spacing w:line="360" w:lineRule="auto"/>
        <w:jc w:val="both"/>
        <w:rPr>
          <w:rFonts w:asciiTheme="majorBidi" w:hAnsiTheme="majorBidi" w:cstheme="majorBidi"/>
        </w:rPr>
      </w:pPr>
    </w:p>
    <w:p w:rsidR="00FF340A" w:rsidRPr="00BC3740" w:rsidRDefault="00FF340A" w:rsidP="00FF340A">
      <w:pPr>
        <w:autoSpaceDE w:val="0"/>
        <w:autoSpaceDN w:val="0"/>
        <w:adjustRightInd w:val="0"/>
        <w:spacing w:line="360" w:lineRule="auto"/>
        <w:jc w:val="both"/>
        <w:rPr>
          <w:rFonts w:asciiTheme="majorBidi" w:hAnsiTheme="majorBidi" w:cstheme="majorBidi"/>
        </w:rPr>
      </w:pPr>
      <w:r w:rsidRPr="00BC3740">
        <w:rPr>
          <w:rFonts w:asciiTheme="majorBidi" w:hAnsiTheme="majorBidi" w:cstheme="majorBidi"/>
          <w:b/>
          <w:bCs/>
        </w:rPr>
        <w:t>Procedure</w:t>
      </w:r>
      <w:r w:rsidRPr="00BC3740">
        <w:rPr>
          <w:rFonts w:asciiTheme="majorBidi" w:hAnsiTheme="majorBidi" w:cstheme="majorBidi"/>
        </w:rPr>
        <w:t>:</w:t>
      </w:r>
    </w:p>
    <w:p w:rsidR="00FF340A" w:rsidRPr="00BC3740" w:rsidRDefault="00FF340A" w:rsidP="00FF340A">
      <w:pPr>
        <w:autoSpaceDE w:val="0"/>
        <w:autoSpaceDN w:val="0"/>
        <w:adjustRightInd w:val="0"/>
        <w:spacing w:line="360" w:lineRule="auto"/>
        <w:jc w:val="both"/>
        <w:rPr>
          <w:rFonts w:asciiTheme="majorBidi" w:hAnsiTheme="majorBidi" w:cstheme="majorBidi"/>
          <w:i/>
        </w:rPr>
      </w:pPr>
    </w:p>
    <w:p w:rsidR="00FF340A" w:rsidRPr="00BC3740" w:rsidRDefault="00FF340A" w:rsidP="00FF340A">
      <w:pPr>
        <w:autoSpaceDE w:val="0"/>
        <w:autoSpaceDN w:val="0"/>
        <w:adjustRightInd w:val="0"/>
        <w:spacing w:line="360" w:lineRule="auto"/>
        <w:jc w:val="both"/>
        <w:rPr>
          <w:rFonts w:asciiTheme="majorBidi" w:hAnsiTheme="majorBidi" w:cstheme="majorBidi"/>
          <w:i/>
        </w:rPr>
      </w:pPr>
      <w:r w:rsidRPr="00BC3740">
        <w:rPr>
          <w:rFonts w:asciiTheme="majorBidi" w:hAnsiTheme="majorBidi" w:cstheme="majorBidi"/>
        </w:rPr>
        <w:t>1-IN Six Conical flask transfer the foll</w:t>
      </w:r>
      <w:r>
        <w:rPr>
          <w:rFonts w:asciiTheme="majorBidi" w:hAnsiTheme="majorBidi" w:cstheme="majorBidi"/>
        </w:rPr>
        <w:t>o</w:t>
      </w:r>
      <w:r w:rsidRPr="00BC3740">
        <w:rPr>
          <w:rFonts w:asciiTheme="majorBidi" w:hAnsiTheme="majorBidi" w:cstheme="majorBidi"/>
        </w:rPr>
        <w:t>wing volume from the standard solution and the sample solution</w:t>
      </w:r>
      <w:r w:rsidRPr="00BC3740">
        <w:rPr>
          <w:rFonts w:asciiTheme="majorBidi" w:hAnsiTheme="majorBidi" w:cstheme="majorBidi"/>
          <w:i/>
        </w:rPr>
        <w:t>:</w:t>
      </w:r>
    </w:p>
    <w:p w:rsidR="00FF340A" w:rsidRPr="00063A94" w:rsidRDefault="00FF340A" w:rsidP="008F2F16">
      <w:pPr>
        <w:pBdr>
          <w:bottom w:val="single" w:sz="4" w:space="1" w:color="auto"/>
        </w:pBdr>
        <w:autoSpaceDE w:val="0"/>
        <w:autoSpaceDN w:val="0"/>
        <w:adjustRightInd w:val="0"/>
        <w:spacing w:line="360" w:lineRule="auto"/>
        <w:jc w:val="both"/>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N0.of Flask                       </w:t>
      </w:r>
      <w:r w:rsidR="008F2F16">
        <w:rPr>
          <w:rFonts w:asciiTheme="majorBidi" w:hAnsiTheme="majorBidi" w:cstheme="majorBidi"/>
        </w:rPr>
        <w:t xml:space="preserve">  </w:t>
      </w:r>
      <w:r w:rsidRPr="00063A94">
        <w:rPr>
          <w:rFonts w:asciiTheme="majorBidi" w:hAnsiTheme="majorBidi" w:cstheme="majorBidi"/>
        </w:rPr>
        <w:t xml:space="preserve">   Volume(ml)</w:t>
      </w:r>
    </w:p>
    <w:p w:rsidR="00FF340A" w:rsidRPr="00063A94" w:rsidRDefault="00FF340A" w:rsidP="008F2F16">
      <w:pPr>
        <w:pBdr>
          <w:bottom w:val="single" w:sz="4" w:space="0" w:color="auto"/>
        </w:pBdr>
        <w:autoSpaceDE w:val="0"/>
        <w:autoSpaceDN w:val="0"/>
        <w:adjustRightInd w:val="0"/>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1                            </w:t>
      </w:r>
      <w:r>
        <w:rPr>
          <w:rFonts w:asciiTheme="majorBidi" w:hAnsiTheme="majorBidi" w:cstheme="majorBidi"/>
        </w:rPr>
        <w:t xml:space="preserve"> </w:t>
      </w:r>
      <w:r w:rsidR="008F2F16">
        <w:rPr>
          <w:rFonts w:asciiTheme="majorBidi" w:hAnsiTheme="majorBidi" w:cstheme="majorBidi"/>
        </w:rPr>
        <w:t xml:space="preserve">          </w:t>
      </w:r>
      <w:r w:rsidRPr="00063A94">
        <w:rPr>
          <w:rFonts w:asciiTheme="majorBidi" w:hAnsiTheme="majorBidi" w:cstheme="majorBidi"/>
        </w:rPr>
        <w:t xml:space="preserve">  0.6 (from the Standard solution500 ppm)</w:t>
      </w:r>
    </w:p>
    <w:p w:rsidR="00FF340A" w:rsidRPr="00063A94" w:rsidRDefault="00FF340A" w:rsidP="00FF340A">
      <w:pPr>
        <w:autoSpaceDE w:val="0"/>
        <w:autoSpaceDN w:val="0"/>
        <w:adjustRightInd w:val="0"/>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2                            </w:t>
      </w:r>
      <w:r>
        <w:rPr>
          <w:rFonts w:asciiTheme="majorBidi" w:hAnsiTheme="majorBidi" w:cstheme="majorBidi"/>
        </w:rPr>
        <w:t xml:space="preserve">  </w:t>
      </w:r>
      <w:r w:rsidR="008F2F16">
        <w:rPr>
          <w:rFonts w:asciiTheme="majorBidi" w:hAnsiTheme="majorBidi" w:cstheme="majorBidi"/>
        </w:rPr>
        <w:t xml:space="preserve">         </w:t>
      </w:r>
      <w:r w:rsidRPr="00063A94">
        <w:rPr>
          <w:rFonts w:asciiTheme="majorBidi" w:hAnsiTheme="majorBidi" w:cstheme="majorBidi"/>
        </w:rPr>
        <w:t xml:space="preserve"> 0.8</w:t>
      </w:r>
    </w:p>
    <w:p w:rsidR="00FF340A" w:rsidRPr="00063A94" w:rsidRDefault="00FF340A" w:rsidP="00FF340A">
      <w:pPr>
        <w:autoSpaceDE w:val="0"/>
        <w:autoSpaceDN w:val="0"/>
        <w:adjustRightInd w:val="0"/>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3                           </w:t>
      </w:r>
      <w:r w:rsidR="008F2F16">
        <w:rPr>
          <w:rFonts w:asciiTheme="majorBidi" w:hAnsiTheme="majorBidi" w:cstheme="majorBidi"/>
        </w:rPr>
        <w:t xml:space="preserve">         </w:t>
      </w:r>
      <w:r w:rsidRPr="00063A94">
        <w:rPr>
          <w:rFonts w:asciiTheme="majorBidi" w:hAnsiTheme="majorBidi" w:cstheme="majorBidi"/>
        </w:rPr>
        <w:t xml:space="preserve">  </w:t>
      </w:r>
      <w:r>
        <w:rPr>
          <w:rFonts w:asciiTheme="majorBidi" w:hAnsiTheme="majorBidi" w:cstheme="majorBidi"/>
        </w:rPr>
        <w:t xml:space="preserve">  </w:t>
      </w:r>
      <w:r w:rsidRPr="00063A94">
        <w:rPr>
          <w:rFonts w:asciiTheme="majorBidi" w:hAnsiTheme="majorBidi" w:cstheme="majorBidi"/>
        </w:rPr>
        <w:t>1</w:t>
      </w:r>
    </w:p>
    <w:p w:rsidR="00FF340A" w:rsidRPr="00063A94" w:rsidRDefault="00FF340A" w:rsidP="00FF340A">
      <w:pPr>
        <w:autoSpaceDE w:val="0"/>
        <w:autoSpaceDN w:val="0"/>
        <w:adjustRightInd w:val="0"/>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4                            </w:t>
      </w:r>
      <w:r>
        <w:rPr>
          <w:rFonts w:asciiTheme="majorBidi" w:hAnsiTheme="majorBidi" w:cstheme="majorBidi"/>
        </w:rPr>
        <w:t xml:space="preserve"> </w:t>
      </w:r>
      <w:r w:rsidR="008F2F16">
        <w:rPr>
          <w:rFonts w:asciiTheme="majorBidi" w:hAnsiTheme="majorBidi" w:cstheme="majorBidi"/>
        </w:rPr>
        <w:t xml:space="preserve">       </w:t>
      </w:r>
      <w:r>
        <w:rPr>
          <w:rFonts w:asciiTheme="majorBidi" w:hAnsiTheme="majorBidi" w:cstheme="majorBidi"/>
        </w:rPr>
        <w:t xml:space="preserve">  </w:t>
      </w:r>
      <w:r w:rsidRPr="00063A94">
        <w:rPr>
          <w:rFonts w:asciiTheme="majorBidi" w:hAnsiTheme="majorBidi" w:cstheme="majorBidi"/>
        </w:rPr>
        <w:t>1.2</w:t>
      </w:r>
    </w:p>
    <w:p w:rsidR="00FF340A" w:rsidRPr="00063A94" w:rsidRDefault="00FF340A" w:rsidP="00FF340A">
      <w:pPr>
        <w:autoSpaceDE w:val="0"/>
        <w:autoSpaceDN w:val="0"/>
        <w:adjustRightInd w:val="0"/>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5                           </w:t>
      </w:r>
      <w:r>
        <w:rPr>
          <w:rFonts w:asciiTheme="majorBidi" w:hAnsiTheme="majorBidi" w:cstheme="majorBidi"/>
        </w:rPr>
        <w:t xml:space="preserve">   </w:t>
      </w:r>
      <w:r w:rsidR="008F2F16">
        <w:rPr>
          <w:rFonts w:asciiTheme="majorBidi" w:hAnsiTheme="majorBidi" w:cstheme="majorBidi"/>
        </w:rPr>
        <w:t xml:space="preserve">       </w:t>
      </w:r>
      <w:r>
        <w:rPr>
          <w:rFonts w:asciiTheme="majorBidi" w:hAnsiTheme="majorBidi" w:cstheme="majorBidi"/>
        </w:rPr>
        <w:t xml:space="preserve"> </w:t>
      </w:r>
      <w:r w:rsidRPr="00063A94">
        <w:rPr>
          <w:rFonts w:asciiTheme="majorBidi" w:hAnsiTheme="majorBidi" w:cstheme="majorBidi"/>
        </w:rPr>
        <w:t>0.9 ( from the Sample solution)</w:t>
      </w:r>
    </w:p>
    <w:p w:rsidR="00FF340A" w:rsidRPr="00063A94" w:rsidRDefault="00FF340A" w:rsidP="00FF340A">
      <w:pPr>
        <w:autoSpaceDE w:val="0"/>
        <w:autoSpaceDN w:val="0"/>
        <w:adjustRightInd w:val="0"/>
        <w:rPr>
          <w:rFonts w:asciiTheme="majorBidi" w:hAnsiTheme="majorBidi" w:cstheme="majorBidi"/>
        </w:rPr>
      </w:pPr>
    </w:p>
    <w:p w:rsidR="00FF340A" w:rsidRPr="00063A94" w:rsidRDefault="00FF340A" w:rsidP="00FF340A">
      <w:pPr>
        <w:autoSpaceDE w:val="0"/>
        <w:autoSpaceDN w:val="0"/>
        <w:adjustRightInd w:val="0"/>
        <w:rPr>
          <w:rFonts w:asciiTheme="majorBidi" w:hAnsiTheme="majorBidi" w:cstheme="majorBidi"/>
        </w:rPr>
      </w:pPr>
      <w:r w:rsidRPr="00063A94">
        <w:rPr>
          <w:rFonts w:asciiTheme="majorBidi" w:hAnsiTheme="majorBidi" w:cstheme="majorBidi"/>
        </w:rPr>
        <w:t xml:space="preserve">6                         </w:t>
      </w:r>
      <w:r>
        <w:rPr>
          <w:rFonts w:asciiTheme="majorBidi" w:hAnsiTheme="majorBidi" w:cstheme="majorBidi"/>
        </w:rPr>
        <w:t xml:space="preserve">     </w:t>
      </w:r>
      <w:r w:rsidRPr="00063A94">
        <w:rPr>
          <w:rFonts w:asciiTheme="majorBidi" w:hAnsiTheme="majorBidi" w:cstheme="majorBidi"/>
        </w:rPr>
        <w:t xml:space="preserve"> 1 0ml of water(as blank)</w:t>
      </w:r>
    </w:p>
    <w:p w:rsidR="00FF340A" w:rsidRPr="00063A94" w:rsidRDefault="00FF340A" w:rsidP="00FF340A">
      <w:pPr>
        <w:autoSpaceDE w:val="0"/>
        <w:autoSpaceDN w:val="0"/>
        <w:adjustRightInd w:val="0"/>
        <w:rPr>
          <w:rFonts w:asciiTheme="majorBidi" w:hAnsiTheme="majorBidi" w:cstheme="majorBidi"/>
        </w:rPr>
      </w:pPr>
    </w:p>
    <w:p w:rsidR="00FF340A" w:rsidRDefault="00FF340A" w:rsidP="00FF340A">
      <w:pPr>
        <w:pBdr>
          <w:bottom w:val="single" w:sz="4" w:space="1" w:color="auto"/>
        </w:pBdr>
        <w:autoSpaceDE w:val="0"/>
        <w:autoSpaceDN w:val="0"/>
        <w:adjustRightInd w:val="0"/>
        <w:rPr>
          <w:rFonts w:asciiTheme="majorBidi" w:hAnsiTheme="majorBidi" w:cstheme="majorBidi"/>
          <w:i/>
        </w:rPr>
      </w:pPr>
    </w:p>
    <w:p w:rsidR="00FF340A" w:rsidRDefault="00FF340A" w:rsidP="00FF340A">
      <w:pPr>
        <w:autoSpaceDE w:val="0"/>
        <w:autoSpaceDN w:val="0"/>
        <w:adjustRightInd w:val="0"/>
        <w:rPr>
          <w:rFonts w:asciiTheme="majorBidi" w:hAnsiTheme="majorBidi" w:cstheme="majorBidi"/>
          <w:i/>
        </w:rPr>
      </w:pPr>
    </w:p>
    <w:p w:rsidR="00FF340A" w:rsidRPr="00C67990" w:rsidRDefault="00FF340A" w:rsidP="00FF340A">
      <w:pPr>
        <w:autoSpaceDE w:val="0"/>
        <w:autoSpaceDN w:val="0"/>
        <w:adjustRightInd w:val="0"/>
        <w:rPr>
          <w:rFonts w:asciiTheme="majorBidi" w:hAnsiTheme="majorBidi" w:cstheme="majorBidi"/>
          <w:iCs/>
        </w:rPr>
      </w:pPr>
      <w:r w:rsidRPr="00BC3740">
        <w:rPr>
          <w:rFonts w:asciiTheme="majorBidi" w:hAnsiTheme="majorBidi" w:cstheme="majorBidi"/>
          <w:i/>
        </w:rPr>
        <w:t>2</w:t>
      </w:r>
      <w:r w:rsidRPr="00C67990">
        <w:rPr>
          <w:rFonts w:asciiTheme="majorBidi" w:hAnsiTheme="majorBidi" w:cstheme="majorBidi"/>
          <w:iCs/>
        </w:rPr>
        <w:t>- Add 10 ml of water to the first five flasks</w:t>
      </w: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r w:rsidRPr="00C67990">
        <w:rPr>
          <w:rFonts w:asciiTheme="majorBidi" w:hAnsiTheme="majorBidi" w:cstheme="majorBidi"/>
          <w:iCs/>
        </w:rPr>
        <w:t>3- Add 0.5 ml of H2SO4 to all the Flasks</w:t>
      </w: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r w:rsidRPr="00C67990">
        <w:rPr>
          <w:rFonts w:asciiTheme="majorBidi" w:hAnsiTheme="majorBidi" w:cstheme="majorBidi"/>
          <w:iCs/>
        </w:rPr>
        <w:t>4-Add 0.25 g of potassium periodate, the heating all the flasks for short period of time</w:t>
      </w: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r w:rsidRPr="00C67990">
        <w:rPr>
          <w:rFonts w:asciiTheme="majorBidi" w:hAnsiTheme="majorBidi" w:cstheme="majorBidi"/>
          <w:iCs/>
        </w:rPr>
        <w:t>5-Transfer the solutions to the 25 volumetric flasks then diluted to the mark by distilled water</w:t>
      </w:r>
    </w:p>
    <w:p w:rsidR="00FF340A" w:rsidRPr="00C67990" w:rsidRDefault="00FF340A" w:rsidP="00FF340A">
      <w:pPr>
        <w:autoSpaceDE w:val="0"/>
        <w:autoSpaceDN w:val="0"/>
        <w:adjustRightInd w:val="0"/>
        <w:rPr>
          <w:rFonts w:asciiTheme="majorBidi" w:hAnsiTheme="majorBidi" w:cstheme="majorBidi"/>
          <w:iCs/>
        </w:rPr>
      </w:pPr>
    </w:p>
    <w:p w:rsidR="00FF340A" w:rsidRPr="00C67990" w:rsidRDefault="00FF340A" w:rsidP="00FF340A">
      <w:pPr>
        <w:autoSpaceDE w:val="0"/>
        <w:autoSpaceDN w:val="0"/>
        <w:adjustRightInd w:val="0"/>
        <w:rPr>
          <w:rFonts w:asciiTheme="majorBidi" w:hAnsiTheme="majorBidi" w:cstheme="majorBidi"/>
          <w:iCs/>
        </w:rPr>
      </w:pPr>
      <w:r w:rsidRPr="00C67990">
        <w:rPr>
          <w:rFonts w:asciiTheme="majorBidi" w:hAnsiTheme="majorBidi" w:cstheme="majorBidi"/>
          <w:iCs/>
        </w:rPr>
        <w:t>6- by the 1ml of standard solution  and the blank solution  measure the absorbance at different wavelengths in the interval from 510 to 550</w:t>
      </w:r>
      <w:r w:rsidRPr="00C67990">
        <w:rPr>
          <w:rFonts w:asciiTheme="majorBidi" w:hAnsiTheme="majorBidi" w:cstheme="majorBidi"/>
          <w:iCs/>
          <w:rtl/>
        </w:rPr>
        <w:t xml:space="preserve">      </w:t>
      </w:r>
      <w:r w:rsidRPr="00C67990">
        <w:rPr>
          <w:rFonts w:asciiTheme="majorBidi" w:hAnsiTheme="majorBidi" w:cstheme="majorBidi"/>
          <w:iCs/>
        </w:rPr>
        <w:t>nm.  Take reading about 5nm</w:t>
      </w:r>
      <w:r w:rsidR="008F2F16" w:rsidRPr="00C67990">
        <w:rPr>
          <w:rFonts w:asciiTheme="majorBidi" w:hAnsiTheme="majorBidi" w:cstheme="majorBidi"/>
          <w:iCs/>
        </w:rPr>
        <w:t>.</w:t>
      </w:r>
    </w:p>
    <w:p w:rsidR="00FF340A" w:rsidRPr="00C67990" w:rsidRDefault="00FF340A" w:rsidP="00FF340A">
      <w:pPr>
        <w:autoSpaceDE w:val="0"/>
        <w:autoSpaceDN w:val="0"/>
        <w:adjustRightInd w:val="0"/>
        <w:rPr>
          <w:rFonts w:asciiTheme="majorBidi" w:hAnsiTheme="majorBidi" w:cstheme="majorBidi"/>
          <w:iCs/>
        </w:rPr>
      </w:pPr>
    </w:p>
    <w:p w:rsidR="00FF340A" w:rsidRPr="00BC3740" w:rsidRDefault="00FF340A" w:rsidP="00FF340A">
      <w:pPr>
        <w:autoSpaceDE w:val="0"/>
        <w:autoSpaceDN w:val="0"/>
        <w:adjustRightInd w:val="0"/>
        <w:rPr>
          <w:rFonts w:asciiTheme="majorBidi" w:hAnsiTheme="majorBidi" w:cstheme="majorBidi"/>
        </w:rPr>
      </w:pPr>
      <w:r>
        <w:rPr>
          <w:rFonts w:asciiTheme="majorBidi" w:hAnsiTheme="majorBidi" w:cstheme="majorBidi"/>
        </w:rPr>
        <w:t>7</w:t>
      </w:r>
      <w:r w:rsidRPr="00BC3740">
        <w:rPr>
          <w:rFonts w:asciiTheme="majorBidi" w:hAnsiTheme="majorBidi" w:cstheme="majorBidi"/>
        </w:rPr>
        <w:t>-Plot the absorbance vs. wavelength and connect the points to form a smooth curve. Select the proper wavelength .</w:t>
      </w:r>
    </w:p>
    <w:p w:rsidR="00FF340A" w:rsidRPr="00BC3740" w:rsidRDefault="00FF340A" w:rsidP="00FF340A">
      <w:pPr>
        <w:autoSpaceDE w:val="0"/>
        <w:autoSpaceDN w:val="0"/>
        <w:adjustRightInd w:val="0"/>
        <w:rPr>
          <w:rFonts w:asciiTheme="majorBidi" w:hAnsiTheme="majorBidi" w:cstheme="majorBidi"/>
        </w:rPr>
      </w:pPr>
    </w:p>
    <w:p w:rsidR="00FF340A" w:rsidRDefault="00FF340A" w:rsidP="00FF340A">
      <w:pPr>
        <w:autoSpaceDE w:val="0"/>
        <w:autoSpaceDN w:val="0"/>
        <w:adjustRightInd w:val="0"/>
        <w:rPr>
          <w:rFonts w:asciiTheme="majorBidi" w:hAnsiTheme="majorBidi" w:cstheme="majorBidi"/>
        </w:rPr>
      </w:pPr>
      <w:r>
        <w:rPr>
          <w:rFonts w:asciiTheme="majorBidi" w:hAnsiTheme="majorBidi" w:cstheme="majorBidi"/>
        </w:rPr>
        <w:t>8</w:t>
      </w:r>
      <w:r w:rsidRPr="00BC3740">
        <w:rPr>
          <w:rFonts w:asciiTheme="majorBidi" w:hAnsiTheme="majorBidi" w:cstheme="majorBidi"/>
        </w:rPr>
        <w:t>- Measure the absorbance of all four standard solutions and the unknown solutions versus the blank solution(5ml water then add all the reagents except the iron) at the selected wavelength.</w:t>
      </w:r>
    </w:p>
    <w:p w:rsidR="00FF340A" w:rsidRDefault="00FF340A" w:rsidP="00FF340A">
      <w:pPr>
        <w:autoSpaceDE w:val="0"/>
        <w:autoSpaceDN w:val="0"/>
        <w:adjustRightInd w:val="0"/>
        <w:rPr>
          <w:rFonts w:asciiTheme="majorBidi" w:hAnsiTheme="majorBidi" w:cstheme="majorBidi"/>
        </w:rPr>
      </w:pPr>
    </w:p>
    <w:p w:rsidR="00FF340A" w:rsidRPr="00BC3740" w:rsidRDefault="00FF340A" w:rsidP="008F2F16">
      <w:pPr>
        <w:autoSpaceDE w:val="0"/>
        <w:autoSpaceDN w:val="0"/>
        <w:adjustRightInd w:val="0"/>
        <w:rPr>
          <w:rFonts w:asciiTheme="majorBidi" w:hAnsiTheme="majorBidi" w:cstheme="majorBidi"/>
          <w:rtl/>
        </w:rPr>
      </w:pPr>
      <w:r>
        <w:rPr>
          <w:rFonts w:asciiTheme="majorBidi" w:hAnsiTheme="majorBidi" w:cstheme="majorBidi"/>
        </w:rPr>
        <w:t>9</w:t>
      </w:r>
      <w:r w:rsidRPr="00BC3740">
        <w:rPr>
          <w:rFonts w:asciiTheme="majorBidi" w:hAnsiTheme="majorBidi" w:cstheme="majorBidi"/>
        </w:rPr>
        <w:t>-</w:t>
      </w:r>
      <w:r w:rsidR="00C67990">
        <w:rPr>
          <w:rFonts w:asciiTheme="majorBidi" w:hAnsiTheme="majorBidi" w:cstheme="majorBidi"/>
        </w:rPr>
        <w:t xml:space="preserve">Calculate the Concentration of </w:t>
      </w:r>
      <w:r w:rsidR="008F2F16">
        <w:rPr>
          <w:rFonts w:asciiTheme="majorBidi" w:hAnsiTheme="majorBidi" w:cstheme="majorBidi"/>
        </w:rPr>
        <w:t>m</w:t>
      </w:r>
      <w:r w:rsidR="008F2F16" w:rsidRPr="008F2F16">
        <w:rPr>
          <w:rFonts w:asciiTheme="majorBidi" w:hAnsiTheme="majorBidi" w:cstheme="majorBidi"/>
        </w:rPr>
        <w:t>anganese</w:t>
      </w:r>
      <w:r w:rsidRPr="00BC3740">
        <w:rPr>
          <w:rFonts w:asciiTheme="majorBidi" w:hAnsiTheme="majorBidi" w:cstheme="majorBidi"/>
        </w:rPr>
        <w:t xml:space="preserve"> in the Sample</w:t>
      </w:r>
      <w:r w:rsidR="008F2F16">
        <w:rPr>
          <w:rFonts w:asciiTheme="majorBidi" w:hAnsiTheme="majorBidi" w:cstheme="majorBidi"/>
        </w:rPr>
        <w:t>.</w:t>
      </w:r>
    </w:p>
    <w:p w:rsidR="00FF340A" w:rsidRDefault="00FF340A" w:rsidP="00FF340A">
      <w:pPr>
        <w:autoSpaceDE w:val="0"/>
        <w:autoSpaceDN w:val="0"/>
        <w:adjustRightInd w:val="0"/>
        <w:spacing w:after="0" w:line="360" w:lineRule="auto"/>
        <w:jc w:val="both"/>
        <w:rPr>
          <w:rFonts w:asciiTheme="majorBidi" w:hAnsiTheme="majorBidi" w:cstheme="majorBidi"/>
          <w:sz w:val="24"/>
          <w:szCs w:val="24"/>
        </w:rPr>
      </w:pPr>
    </w:p>
    <w:p w:rsidR="00FF340A" w:rsidRPr="00FF340A" w:rsidRDefault="00FF340A" w:rsidP="00FF340A">
      <w:pPr>
        <w:autoSpaceDE w:val="0"/>
        <w:autoSpaceDN w:val="0"/>
        <w:adjustRightInd w:val="0"/>
        <w:spacing w:after="0" w:line="360" w:lineRule="auto"/>
        <w:jc w:val="both"/>
        <w:rPr>
          <w:rFonts w:asciiTheme="majorBidi" w:hAnsiTheme="majorBidi" w:cstheme="majorBidi"/>
          <w:sz w:val="24"/>
          <w:szCs w:val="24"/>
          <w:rtl/>
        </w:rPr>
      </w:pPr>
    </w:p>
    <w:p w:rsidR="00502997" w:rsidRPr="00125F41" w:rsidRDefault="00502997" w:rsidP="00125F41">
      <w:pPr>
        <w:pStyle w:val="Default"/>
        <w:spacing w:line="360" w:lineRule="auto"/>
        <w:jc w:val="both"/>
        <w:rPr>
          <w:rFonts w:asciiTheme="majorBidi" w:hAnsiTheme="majorBidi" w:cstheme="majorBidi"/>
          <w:color w:val="auto"/>
        </w:rPr>
      </w:pPr>
    </w:p>
    <w:p w:rsidR="00E14E6D" w:rsidRDefault="00E14E6D"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Default="00EA2B8E" w:rsidP="00125F41">
      <w:pPr>
        <w:tabs>
          <w:tab w:val="left" w:pos="1210"/>
        </w:tabs>
        <w:spacing w:line="360" w:lineRule="auto"/>
        <w:jc w:val="both"/>
        <w:rPr>
          <w:rFonts w:asciiTheme="majorBidi" w:hAnsiTheme="majorBidi" w:cstheme="majorBidi"/>
          <w:sz w:val="24"/>
          <w:szCs w:val="24"/>
        </w:rPr>
      </w:pPr>
    </w:p>
    <w:p w:rsidR="00EA2B8E" w:rsidRPr="00EA2B8E" w:rsidRDefault="00EA2B8E" w:rsidP="00EA2B8E">
      <w:pPr>
        <w:tabs>
          <w:tab w:val="left" w:pos="1210"/>
        </w:tabs>
        <w:spacing w:line="360" w:lineRule="auto"/>
        <w:jc w:val="center"/>
        <w:rPr>
          <w:rFonts w:asciiTheme="majorBidi" w:hAnsiTheme="majorBidi" w:cstheme="majorBidi"/>
          <w:b/>
          <w:bCs/>
          <w:sz w:val="24"/>
          <w:szCs w:val="24"/>
        </w:rPr>
      </w:pPr>
      <w:r w:rsidRPr="00EA2B8E">
        <w:rPr>
          <w:rFonts w:asciiTheme="majorBidi" w:hAnsiTheme="majorBidi" w:cstheme="majorBidi"/>
          <w:b/>
          <w:bCs/>
          <w:sz w:val="24"/>
          <w:szCs w:val="24"/>
        </w:rPr>
        <w:t>SPECTROPHOTOMETRIC ANALYSIS OF A PERMANGANATE - DIACHROMATE MIXTURE</w:t>
      </w:r>
    </w:p>
    <w:p w:rsidR="00EA2B8E" w:rsidRPr="00EA2B8E" w:rsidRDefault="00EA2B8E" w:rsidP="00EA2B8E">
      <w:pPr>
        <w:tabs>
          <w:tab w:val="left" w:pos="1210"/>
        </w:tabs>
        <w:spacing w:line="360" w:lineRule="auto"/>
        <w:jc w:val="both"/>
        <w:rPr>
          <w:rFonts w:asciiTheme="majorBidi" w:hAnsiTheme="majorBidi" w:cstheme="majorBidi"/>
          <w:b/>
          <w:bCs/>
          <w:sz w:val="24"/>
          <w:szCs w:val="24"/>
        </w:rPr>
      </w:pPr>
    </w:p>
    <w:p w:rsidR="00EA2B8E" w:rsidRPr="00EA2B8E" w:rsidRDefault="00EA2B8E" w:rsidP="00EA2B8E">
      <w:pPr>
        <w:tabs>
          <w:tab w:val="left" w:pos="1210"/>
        </w:tabs>
        <w:spacing w:line="480" w:lineRule="auto"/>
        <w:jc w:val="both"/>
        <w:rPr>
          <w:rFonts w:asciiTheme="majorBidi" w:hAnsiTheme="majorBidi" w:cstheme="majorBidi"/>
          <w:sz w:val="24"/>
          <w:szCs w:val="24"/>
        </w:rPr>
      </w:pPr>
      <w:r w:rsidRPr="00EA2B8E">
        <w:rPr>
          <w:rFonts w:asciiTheme="majorBidi" w:hAnsiTheme="majorBidi" w:cstheme="majorBidi"/>
          <w:sz w:val="24"/>
          <w:szCs w:val="24"/>
        </w:rPr>
        <w:t>In this experiment, you will quantitatively determine the concentrations of permanganate and dichromate ions in a mixture. Because of the overlap of spectra, it is not feasible to generate a calibration curve of one ion and then the other and use a straight forward Beer`s Law approach to determine each concentration. The problem is that each ion has significant absorbance at the other`s .. max. Diachromate is normally quantified at a wavelength of 440 nm. Permanganate is measured at 545 nm. These wavelengths correspond, more or less, to wavelengths where the absorbance is not changing much over a range of wavelengths. Hence, deviations in measurement wavelength do not affect the measured absorbance.</w:t>
      </w:r>
    </w:p>
    <w:p w:rsidR="000C412A" w:rsidRDefault="000C412A" w:rsidP="00EA2B8E">
      <w:pPr>
        <w:tabs>
          <w:tab w:val="left" w:pos="1210"/>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EA2B8E">
        <w:rPr>
          <w:rFonts w:asciiTheme="majorBidi" w:hAnsiTheme="majorBidi" w:cstheme="majorBidi"/>
          <w:sz w:val="24"/>
          <w:szCs w:val="24"/>
        </w:rPr>
        <w:t>A</w:t>
      </w:r>
      <w:r w:rsidRPr="000C412A">
        <w:rPr>
          <w:rFonts w:ascii="Times New Roman" w:eastAsia="Times New Roman" w:hAnsi="Times New Roman" w:cs="Times New Roman"/>
          <w:b/>
          <w:bCs/>
          <w:sz w:val="28"/>
          <w:szCs w:val="28"/>
          <w:vertAlign w:val="subscript"/>
          <w:lang w:bidi="he-IL"/>
        </w:rPr>
        <w:sym w:font="Symbol" w:char="006C"/>
      </w:r>
      <w:r w:rsidRPr="000C412A">
        <w:rPr>
          <w:rFonts w:ascii="Times New Roman" w:eastAsia="Times New Roman" w:hAnsi="Times New Roman" w:cs="Times New Roman"/>
          <w:b/>
          <w:bCs/>
          <w:sz w:val="28"/>
          <w:szCs w:val="28"/>
          <w:vertAlign w:val="subscript"/>
          <w:lang w:bidi="he-IL"/>
        </w:rPr>
        <w:t>1</w:t>
      </w:r>
      <w:r w:rsidR="00EA2B8E">
        <w:rPr>
          <w:rFonts w:ascii="Times New Roman" w:eastAsia="Times New Roman" w:hAnsi="Times New Roman" w:cs="Times New Roman"/>
          <w:b/>
          <w:bCs/>
          <w:sz w:val="28"/>
          <w:szCs w:val="28"/>
          <w:vertAlign w:val="subscript"/>
          <w:lang w:bidi="he-IL"/>
        </w:rPr>
        <w:t xml:space="preserve"> =</w:t>
      </w:r>
      <w:r w:rsidR="00EA2B8E" w:rsidRPr="000C412A">
        <w:rPr>
          <w:rFonts w:ascii="Times New Roman" w:eastAsia="Times New Roman" w:hAnsi="Times New Roman" w:cs="Times New Roman"/>
          <w:b/>
          <w:bCs/>
          <w:sz w:val="28"/>
          <w:szCs w:val="28"/>
          <w:lang w:bidi="he-IL"/>
        </w:rPr>
        <w:t xml:space="preserve"> €</w:t>
      </w:r>
      <w:r w:rsidR="00EA2B8E" w:rsidRPr="000C412A">
        <w:rPr>
          <w:rFonts w:ascii="Times New Roman" w:eastAsia="Times New Roman" w:hAnsi="Times New Roman" w:cs="Times New Roman"/>
          <w:b/>
          <w:bCs/>
          <w:sz w:val="28"/>
          <w:szCs w:val="28"/>
          <w:vertAlign w:val="subscript"/>
          <w:lang w:bidi="he-IL"/>
        </w:rPr>
        <w:sym w:font="Symbol" w:char="006C"/>
      </w:r>
      <w:r w:rsidR="00EA2B8E" w:rsidRPr="000C412A">
        <w:rPr>
          <w:rFonts w:ascii="Times New Roman" w:eastAsia="Times New Roman" w:hAnsi="Times New Roman" w:cs="Times New Roman"/>
          <w:b/>
          <w:bCs/>
          <w:sz w:val="28"/>
          <w:szCs w:val="28"/>
          <w:vertAlign w:val="subscript"/>
          <w:lang w:bidi="he-IL"/>
        </w:rPr>
        <w:t xml:space="preserve">1 </w:t>
      </w:r>
      <w:r w:rsidR="00EA2B8E" w:rsidRPr="000C412A">
        <w:rPr>
          <w:rFonts w:ascii="Times New Roman" w:eastAsia="Times New Roman" w:hAnsi="Times New Roman" w:cs="Times New Roman"/>
          <w:b/>
          <w:bCs/>
          <w:sz w:val="28"/>
          <w:szCs w:val="28"/>
          <w:lang w:bidi="he-IL"/>
        </w:rPr>
        <w:t>b</w:t>
      </w:r>
      <w:r w:rsidR="00EA2B8E" w:rsidRPr="000C412A">
        <w:rPr>
          <w:rFonts w:ascii="Times New Roman" w:eastAsia="Times New Roman" w:hAnsi="Times New Roman" w:cs="Times New Roman"/>
          <w:b/>
          <w:bCs/>
          <w:sz w:val="28"/>
          <w:szCs w:val="28"/>
          <w:vertAlign w:val="subscript"/>
          <w:lang w:bidi="he-IL"/>
        </w:rPr>
        <w:t xml:space="preserve"> </w:t>
      </w:r>
      <w:r w:rsidR="00EA2B8E" w:rsidRPr="000C412A">
        <w:rPr>
          <w:rFonts w:ascii="Times New Roman" w:eastAsia="Times New Roman" w:hAnsi="Times New Roman" w:cs="Times New Roman"/>
          <w:b/>
          <w:bCs/>
          <w:sz w:val="28"/>
          <w:szCs w:val="28"/>
          <w:lang w:bidi="he-IL"/>
        </w:rPr>
        <w:t>C</w:t>
      </w:r>
      <w:r w:rsidR="00EA2B8E" w:rsidRPr="000C412A">
        <w:rPr>
          <w:rFonts w:ascii="Times New Roman" w:eastAsia="Times New Roman" w:hAnsi="Times New Roman" w:cs="Times New Roman"/>
          <w:b/>
          <w:bCs/>
          <w:sz w:val="28"/>
          <w:szCs w:val="28"/>
          <w:vertAlign w:val="subscript"/>
          <w:lang w:bidi="he-IL"/>
        </w:rPr>
        <w:t>(Cr2O7</w:t>
      </w:r>
      <w:r w:rsidR="00EA2B8E" w:rsidRPr="000C412A">
        <w:rPr>
          <w:rFonts w:ascii="Times New Roman" w:eastAsia="Times New Roman" w:hAnsi="Times New Roman" w:cs="Times New Roman"/>
          <w:b/>
          <w:bCs/>
          <w:sz w:val="28"/>
          <w:szCs w:val="28"/>
          <w:vertAlign w:val="superscript"/>
          <w:lang w:bidi="he-IL"/>
        </w:rPr>
        <w:t>-2</w:t>
      </w:r>
      <w:r w:rsidR="00EA2B8E" w:rsidRPr="000C412A">
        <w:rPr>
          <w:rFonts w:ascii="Times New Roman" w:eastAsia="Times New Roman" w:hAnsi="Times New Roman" w:cs="Times New Roman"/>
          <w:b/>
          <w:bCs/>
          <w:sz w:val="28"/>
          <w:szCs w:val="28"/>
          <w:vertAlign w:val="subscript"/>
          <w:lang w:bidi="he-IL"/>
        </w:rPr>
        <w:t xml:space="preserve">)  + </w:t>
      </w:r>
      <w:r w:rsidRPr="000C412A">
        <w:rPr>
          <w:rFonts w:ascii="Times New Roman" w:eastAsia="Times New Roman" w:hAnsi="Times New Roman" w:cs="Times New Roman"/>
          <w:b/>
          <w:bCs/>
          <w:sz w:val="28"/>
          <w:szCs w:val="28"/>
          <w:vertAlign w:val="subscript"/>
          <w:lang w:bidi="he-IL"/>
        </w:rPr>
        <w:t xml:space="preserve"> </w:t>
      </w:r>
      <w:r w:rsidR="00EA2B8E" w:rsidRPr="000C412A">
        <w:rPr>
          <w:rFonts w:ascii="Times New Roman" w:eastAsia="Times New Roman" w:hAnsi="Times New Roman" w:cs="Times New Roman"/>
          <w:b/>
          <w:bCs/>
          <w:sz w:val="28"/>
          <w:szCs w:val="28"/>
          <w:lang w:bidi="he-IL"/>
        </w:rPr>
        <w:t>€</w:t>
      </w:r>
      <w:r w:rsidR="00EA2B8E" w:rsidRPr="000C412A">
        <w:rPr>
          <w:rFonts w:ascii="Times New Roman" w:eastAsia="Times New Roman" w:hAnsi="Times New Roman" w:cs="Times New Roman"/>
          <w:b/>
          <w:bCs/>
          <w:sz w:val="28"/>
          <w:szCs w:val="28"/>
          <w:vertAlign w:val="subscript"/>
          <w:lang w:bidi="he-IL"/>
        </w:rPr>
        <w:sym w:font="Symbol" w:char="006C"/>
      </w:r>
      <w:r w:rsidR="00EA2B8E" w:rsidRPr="000C412A">
        <w:rPr>
          <w:rFonts w:ascii="Times New Roman" w:eastAsia="Times New Roman" w:hAnsi="Times New Roman" w:cs="Times New Roman"/>
          <w:b/>
          <w:bCs/>
          <w:sz w:val="28"/>
          <w:szCs w:val="28"/>
          <w:vertAlign w:val="subscript"/>
          <w:lang w:bidi="he-IL"/>
        </w:rPr>
        <w:t xml:space="preserve">2  </w:t>
      </w:r>
      <w:r w:rsidR="00EA2B8E" w:rsidRPr="000C412A">
        <w:rPr>
          <w:rFonts w:ascii="Times New Roman" w:eastAsia="Times New Roman" w:hAnsi="Times New Roman" w:cs="Times New Roman"/>
          <w:b/>
          <w:bCs/>
          <w:sz w:val="28"/>
          <w:szCs w:val="28"/>
          <w:lang w:bidi="he-IL"/>
        </w:rPr>
        <w:t>b</w:t>
      </w:r>
      <w:r w:rsidR="00EA2B8E" w:rsidRPr="000C412A">
        <w:rPr>
          <w:rFonts w:ascii="Times New Roman" w:eastAsia="Times New Roman" w:hAnsi="Times New Roman" w:cs="Times New Roman"/>
          <w:b/>
          <w:bCs/>
          <w:sz w:val="28"/>
          <w:szCs w:val="28"/>
          <w:vertAlign w:val="subscript"/>
          <w:lang w:bidi="he-IL"/>
        </w:rPr>
        <w:t xml:space="preserve"> </w:t>
      </w:r>
      <w:r w:rsidR="00EA2B8E" w:rsidRPr="000C412A">
        <w:rPr>
          <w:rFonts w:ascii="Times New Roman" w:eastAsia="Times New Roman" w:hAnsi="Times New Roman" w:cs="Times New Roman"/>
          <w:b/>
          <w:bCs/>
          <w:sz w:val="28"/>
          <w:szCs w:val="28"/>
          <w:lang w:bidi="he-IL"/>
        </w:rPr>
        <w:t>C</w:t>
      </w:r>
      <w:r w:rsidRPr="000C412A">
        <w:rPr>
          <w:rFonts w:ascii="Times New Roman" w:eastAsia="Times New Roman" w:hAnsi="Times New Roman" w:cs="Times New Roman"/>
          <w:sz w:val="28"/>
          <w:szCs w:val="28"/>
          <w:vertAlign w:val="subscript"/>
          <w:lang w:bidi="he-IL"/>
        </w:rPr>
        <w:t>(MnO4-)</w:t>
      </w:r>
      <w:r w:rsidRPr="000C412A">
        <w:rPr>
          <w:rFonts w:ascii="Times New Roman" w:eastAsia="Times New Roman" w:hAnsi="Times New Roman" w:cs="Times New Roman"/>
          <w:sz w:val="28"/>
          <w:szCs w:val="28"/>
          <w:lang w:bidi="he-IL"/>
        </w:rPr>
        <w:t xml:space="preserve"> </w:t>
      </w:r>
      <w:r w:rsidR="00EA2B8E" w:rsidRPr="000C412A">
        <w:rPr>
          <w:rFonts w:ascii="Times New Roman" w:eastAsia="Times New Roman" w:hAnsi="Times New Roman" w:cs="Times New Roman"/>
          <w:sz w:val="28"/>
          <w:szCs w:val="28"/>
          <w:lang w:bidi="he-IL"/>
        </w:rPr>
        <w:t xml:space="preserve">  </w:t>
      </w:r>
    </w:p>
    <w:p w:rsidR="000C412A" w:rsidRDefault="000C412A" w:rsidP="000C412A">
      <w:pPr>
        <w:rPr>
          <w:rFonts w:asciiTheme="majorBidi" w:hAnsiTheme="majorBidi" w:cstheme="majorBidi"/>
          <w:sz w:val="24"/>
          <w:szCs w:val="24"/>
        </w:rPr>
      </w:pPr>
      <w:r>
        <w:rPr>
          <w:rFonts w:asciiTheme="majorBidi" w:hAnsiTheme="majorBidi" w:cstheme="majorBidi"/>
          <w:sz w:val="24"/>
          <w:szCs w:val="24"/>
        </w:rPr>
        <w:t xml:space="preserve">                                                  A</w:t>
      </w:r>
      <w:r w:rsidRPr="000C412A">
        <w:rPr>
          <w:rFonts w:ascii="Times New Roman" w:eastAsia="Times New Roman" w:hAnsi="Times New Roman" w:cs="Times New Roman"/>
          <w:b/>
          <w:bCs/>
          <w:sz w:val="28"/>
          <w:szCs w:val="28"/>
          <w:vertAlign w:val="subscript"/>
          <w:lang w:bidi="he-IL"/>
        </w:rPr>
        <w:sym w:font="Symbol" w:char="006C"/>
      </w:r>
      <w:r>
        <w:rPr>
          <w:rFonts w:ascii="Times New Roman" w:eastAsia="Times New Roman" w:hAnsi="Times New Roman" w:cs="Times New Roman"/>
          <w:b/>
          <w:bCs/>
          <w:sz w:val="28"/>
          <w:szCs w:val="28"/>
          <w:vertAlign w:val="subscript"/>
          <w:lang w:bidi="he-IL"/>
        </w:rPr>
        <w:t xml:space="preserve">2 =  </w:t>
      </w:r>
      <w:r w:rsidRPr="000C412A">
        <w:rPr>
          <w:rFonts w:ascii="Times New Roman" w:eastAsia="Times New Roman" w:hAnsi="Times New Roman" w:cs="Times New Roman"/>
          <w:b/>
          <w:bCs/>
          <w:sz w:val="28"/>
          <w:szCs w:val="28"/>
          <w:lang w:bidi="he-IL"/>
        </w:rPr>
        <w:t>€</w:t>
      </w:r>
      <w:r w:rsidRPr="000C412A">
        <w:rPr>
          <w:rFonts w:ascii="Times New Roman" w:eastAsia="Times New Roman" w:hAnsi="Times New Roman" w:cs="Times New Roman"/>
          <w:b/>
          <w:bCs/>
          <w:sz w:val="28"/>
          <w:szCs w:val="28"/>
          <w:vertAlign w:val="subscript"/>
          <w:lang w:bidi="he-IL"/>
        </w:rPr>
        <w:sym w:font="Symbol" w:char="006C"/>
      </w:r>
      <w:r>
        <w:rPr>
          <w:rFonts w:ascii="Times New Roman" w:eastAsia="Times New Roman" w:hAnsi="Times New Roman" w:cs="Times New Roman"/>
          <w:b/>
          <w:bCs/>
          <w:sz w:val="28"/>
          <w:szCs w:val="28"/>
          <w:vertAlign w:val="subscript"/>
          <w:lang w:bidi="he-IL"/>
        </w:rPr>
        <w:t>2</w:t>
      </w:r>
      <w:r w:rsidRPr="000C412A">
        <w:rPr>
          <w:rFonts w:ascii="Times New Roman" w:eastAsia="Times New Roman" w:hAnsi="Times New Roman" w:cs="Times New Roman"/>
          <w:b/>
          <w:bCs/>
          <w:sz w:val="28"/>
          <w:szCs w:val="28"/>
          <w:vertAlign w:val="subscript"/>
          <w:lang w:bidi="he-IL"/>
        </w:rPr>
        <w:t xml:space="preserve"> </w:t>
      </w:r>
      <w:r w:rsidRPr="000C412A">
        <w:rPr>
          <w:rFonts w:ascii="Times New Roman" w:eastAsia="Times New Roman" w:hAnsi="Times New Roman" w:cs="Times New Roman"/>
          <w:b/>
          <w:bCs/>
          <w:sz w:val="28"/>
          <w:szCs w:val="28"/>
          <w:lang w:bidi="he-IL"/>
        </w:rPr>
        <w:t>b</w:t>
      </w:r>
      <w:r w:rsidRPr="000C412A">
        <w:rPr>
          <w:rFonts w:ascii="Times New Roman" w:eastAsia="Times New Roman" w:hAnsi="Times New Roman" w:cs="Times New Roman"/>
          <w:b/>
          <w:bCs/>
          <w:sz w:val="28"/>
          <w:szCs w:val="28"/>
          <w:vertAlign w:val="subscript"/>
          <w:lang w:bidi="he-IL"/>
        </w:rPr>
        <w:t xml:space="preserve"> </w:t>
      </w:r>
      <w:r w:rsidRPr="000C412A">
        <w:rPr>
          <w:rFonts w:ascii="Times New Roman" w:eastAsia="Times New Roman" w:hAnsi="Times New Roman" w:cs="Times New Roman"/>
          <w:b/>
          <w:bCs/>
          <w:sz w:val="28"/>
          <w:szCs w:val="28"/>
          <w:lang w:bidi="he-IL"/>
        </w:rPr>
        <w:t>C</w:t>
      </w:r>
      <w:r w:rsidRPr="000C412A">
        <w:rPr>
          <w:rFonts w:ascii="Times New Roman" w:eastAsia="Times New Roman" w:hAnsi="Times New Roman" w:cs="Times New Roman"/>
          <w:b/>
          <w:bCs/>
          <w:sz w:val="28"/>
          <w:szCs w:val="28"/>
          <w:vertAlign w:val="subscript"/>
          <w:lang w:bidi="he-IL"/>
        </w:rPr>
        <w:t>(Cr2O7</w:t>
      </w:r>
      <w:r w:rsidRPr="000C412A">
        <w:rPr>
          <w:rFonts w:ascii="Times New Roman" w:eastAsia="Times New Roman" w:hAnsi="Times New Roman" w:cs="Times New Roman"/>
          <w:b/>
          <w:bCs/>
          <w:sz w:val="28"/>
          <w:szCs w:val="28"/>
          <w:vertAlign w:val="superscript"/>
          <w:lang w:bidi="he-IL"/>
        </w:rPr>
        <w:t>-2</w:t>
      </w:r>
      <w:r w:rsidRPr="000C412A">
        <w:rPr>
          <w:rFonts w:ascii="Times New Roman" w:eastAsia="Times New Roman" w:hAnsi="Times New Roman" w:cs="Times New Roman"/>
          <w:b/>
          <w:bCs/>
          <w:sz w:val="28"/>
          <w:szCs w:val="28"/>
          <w:vertAlign w:val="subscript"/>
          <w:lang w:bidi="he-IL"/>
        </w:rPr>
        <w:t xml:space="preserve">)  +  </w:t>
      </w:r>
      <w:r w:rsidRPr="000C412A">
        <w:rPr>
          <w:rFonts w:ascii="Times New Roman" w:eastAsia="Times New Roman" w:hAnsi="Times New Roman" w:cs="Times New Roman"/>
          <w:b/>
          <w:bCs/>
          <w:sz w:val="28"/>
          <w:szCs w:val="28"/>
          <w:lang w:bidi="he-IL"/>
        </w:rPr>
        <w:t>€</w:t>
      </w:r>
      <w:r w:rsidRPr="000C412A">
        <w:rPr>
          <w:rFonts w:ascii="Times New Roman" w:eastAsia="Times New Roman" w:hAnsi="Times New Roman" w:cs="Times New Roman"/>
          <w:b/>
          <w:bCs/>
          <w:sz w:val="28"/>
          <w:szCs w:val="28"/>
          <w:vertAlign w:val="subscript"/>
          <w:lang w:bidi="he-IL"/>
        </w:rPr>
        <w:sym w:font="Symbol" w:char="006C"/>
      </w:r>
      <w:r w:rsidRPr="000C412A">
        <w:rPr>
          <w:rFonts w:ascii="Times New Roman" w:eastAsia="Times New Roman" w:hAnsi="Times New Roman" w:cs="Times New Roman"/>
          <w:b/>
          <w:bCs/>
          <w:sz w:val="28"/>
          <w:szCs w:val="28"/>
          <w:vertAlign w:val="subscript"/>
          <w:lang w:bidi="he-IL"/>
        </w:rPr>
        <w:t xml:space="preserve">2  </w:t>
      </w:r>
      <w:r w:rsidRPr="000C412A">
        <w:rPr>
          <w:rFonts w:ascii="Times New Roman" w:eastAsia="Times New Roman" w:hAnsi="Times New Roman" w:cs="Times New Roman"/>
          <w:b/>
          <w:bCs/>
          <w:sz w:val="28"/>
          <w:szCs w:val="28"/>
          <w:lang w:bidi="he-IL"/>
        </w:rPr>
        <w:t>b</w:t>
      </w:r>
      <w:r w:rsidRPr="000C412A">
        <w:rPr>
          <w:rFonts w:ascii="Times New Roman" w:eastAsia="Times New Roman" w:hAnsi="Times New Roman" w:cs="Times New Roman"/>
          <w:b/>
          <w:bCs/>
          <w:sz w:val="28"/>
          <w:szCs w:val="28"/>
          <w:vertAlign w:val="subscript"/>
          <w:lang w:bidi="he-IL"/>
        </w:rPr>
        <w:t xml:space="preserve"> </w:t>
      </w:r>
      <w:r w:rsidRPr="000C412A">
        <w:rPr>
          <w:rFonts w:ascii="Times New Roman" w:eastAsia="Times New Roman" w:hAnsi="Times New Roman" w:cs="Times New Roman"/>
          <w:b/>
          <w:bCs/>
          <w:sz w:val="28"/>
          <w:szCs w:val="28"/>
          <w:lang w:bidi="he-IL"/>
        </w:rPr>
        <w:t>C</w:t>
      </w:r>
      <w:r w:rsidRPr="000C412A">
        <w:rPr>
          <w:rFonts w:ascii="Times New Roman" w:eastAsia="Times New Roman" w:hAnsi="Times New Roman" w:cs="Times New Roman"/>
          <w:sz w:val="28"/>
          <w:szCs w:val="28"/>
          <w:vertAlign w:val="subscript"/>
          <w:lang w:bidi="he-IL"/>
        </w:rPr>
        <w:t>(MnO4-)</w:t>
      </w:r>
      <w:r w:rsidRPr="000C412A">
        <w:rPr>
          <w:rFonts w:ascii="Times New Roman" w:eastAsia="Times New Roman" w:hAnsi="Times New Roman" w:cs="Times New Roman"/>
          <w:sz w:val="28"/>
          <w:szCs w:val="28"/>
          <w:lang w:bidi="he-IL"/>
        </w:rPr>
        <w:t xml:space="preserve">   </w:t>
      </w:r>
    </w:p>
    <w:p w:rsidR="000C412A" w:rsidRPr="000C412A" w:rsidRDefault="000C412A" w:rsidP="000C412A">
      <w:pPr>
        <w:rPr>
          <w:rFonts w:asciiTheme="majorBidi" w:hAnsiTheme="majorBidi" w:cstheme="majorBidi"/>
          <w:sz w:val="24"/>
          <w:szCs w:val="24"/>
        </w:rPr>
      </w:pPr>
    </w:p>
    <w:p w:rsidR="000C412A" w:rsidRDefault="000C412A" w:rsidP="000C412A">
      <w:pPr>
        <w:rPr>
          <w:rFonts w:asciiTheme="majorBidi" w:hAnsiTheme="majorBidi" w:cstheme="majorBidi"/>
          <w:sz w:val="24"/>
          <w:szCs w:val="24"/>
        </w:rPr>
      </w:pPr>
    </w:p>
    <w:p w:rsidR="00EA2B8E" w:rsidRDefault="000C412A" w:rsidP="000C412A">
      <w:pPr>
        <w:tabs>
          <w:tab w:val="left" w:pos="4355"/>
        </w:tabs>
        <w:rPr>
          <w:rFonts w:asciiTheme="majorBidi" w:hAnsiTheme="majorBidi" w:cstheme="majorBidi"/>
          <w:sz w:val="24"/>
          <w:szCs w:val="24"/>
        </w:rPr>
      </w:pPr>
      <w:r>
        <w:rPr>
          <w:rFonts w:asciiTheme="majorBidi" w:hAnsiTheme="majorBidi" w:cstheme="majorBidi"/>
          <w:sz w:val="24"/>
          <w:szCs w:val="24"/>
        </w:rPr>
        <w:tab/>
      </w: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0C412A" w:rsidP="000C412A">
      <w:pPr>
        <w:tabs>
          <w:tab w:val="left" w:pos="4355"/>
        </w:tabs>
        <w:rPr>
          <w:rFonts w:asciiTheme="majorBidi" w:hAnsiTheme="majorBidi" w:cstheme="majorBidi"/>
          <w:sz w:val="24"/>
          <w:szCs w:val="24"/>
        </w:rPr>
      </w:pPr>
    </w:p>
    <w:p w:rsidR="000C412A" w:rsidRDefault="00A063CE" w:rsidP="009B397C">
      <w:pPr>
        <w:tabs>
          <w:tab w:val="left" w:pos="4355"/>
        </w:tabs>
        <w:jc w:val="center"/>
        <w:rPr>
          <w:rFonts w:asciiTheme="majorBidi" w:hAnsiTheme="majorBidi" w:cstheme="majorBidi"/>
          <w:b/>
          <w:bCs/>
          <w:sz w:val="28"/>
          <w:szCs w:val="28"/>
        </w:rPr>
      </w:pPr>
      <w:r w:rsidRPr="009B397C">
        <w:rPr>
          <w:rFonts w:asciiTheme="majorBidi" w:hAnsiTheme="majorBidi" w:cstheme="majorBidi"/>
          <w:b/>
          <w:bCs/>
          <w:sz w:val="28"/>
          <w:szCs w:val="28"/>
        </w:rPr>
        <w:t>Part I: Construction the calibration curve of KMnO</w:t>
      </w:r>
      <w:r w:rsidRPr="009B397C">
        <w:rPr>
          <w:rFonts w:asciiTheme="majorBidi" w:hAnsiTheme="majorBidi" w:cstheme="majorBidi"/>
          <w:b/>
          <w:bCs/>
          <w:sz w:val="28"/>
          <w:szCs w:val="28"/>
          <w:vertAlign w:val="subscript"/>
        </w:rPr>
        <w:t xml:space="preserve">4 </w:t>
      </w:r>
      <w:r w:rsidRPr="009B397C">
        <w:rPr>
          <w:rFonts w:asciiTheme="majorBidi" w:hAnsiTheme="majorBidi" w:cstheme="majorBidi"/>
          <w:b/>
          <w:bCs/>
          <w:sz w:val="28"/>
          <w:szCs w:val="28"/>
        </w:rPr>
        <w:t>at 440 and 545 nm , and determination the slop</w:t>
      </w:r>
      <w:r w:rsidR="009B397C" w:rsidRPr="009B397C">
        <w:rPr>
          <w:rFonts w:asciiTheme="majorBidi" w:hAnsiTheme="majorBidi" w:cstheme="majorBidi"/>
          <w:b/>
          <w:bCs/>
          <w:sz w:val="28"/>
          <w:szCs w:val="28"/>
        </w:rPr>
        <w:t>e of the curves  at two wavelengths.</w:t>
      </w:r>
    </w:p>
    <w:p w:rsidR="00C67990" w:rsidRDefault="00C67990" w:rsidP="009B397C">
      <w:pPr>
        <w:tabs>
          <w:tab w:val="left" w:pos="4355"/>
        </w:tabs>
        <w:jc w:val="center"/>
        <w:rPr>
          <w:rFonts w:asciiTheme="majorBidi" w:hAnsiTheme="majorBidi" w:cstheme="majorBidi"/>
          <w:b/>
          <w:bCs/>
          <w:sz w:val="28"/>
          <w:szCs w:val="28"/>
        </w:rPr>
      </w:pPr>
    </w:p>
    <w:p w:rsidR="00C67990" w:rsidRDefault="00C67990" w:rsidP="009B397C">
      <w:pPr>
        <w:tabs>
          <w:tab w:val="left" w:pos="4355"/>
        </w:tabs>
        <w:jc w:val="center"/>
        <w:rPr>
          <w:rFonts w:asciiTheme="majorBidi" w:hAnsiTheme="majorBidi" w:cstheme="majorBidi"/>
          <w:b/>
          <w:bCs/>
          <w:sz w:val="28"/>
          <w:szCs w:val="28"/>
        </w:rPr>
      </w:pPr>
    </w:p>
    <w:p w:rsidR="009B397C" w:rsidRPr="00C67990" w:rsidRDefault="009B397C"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Prepare a set of solutions (0.0002 , 0.0004 , 0.0006 , 0.0008 M ) of (0.004) KMnO4 in 25 ml volumetric flasks.</w:t>
      </w:r>
    </w:p>
    <w:p w:rsidR="009B397C" w:rsidRPr="00C67990" w:rsidRDefault="009B397C"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 xml:space="preserve">Add  in each flasks 5ml of dil. H2SO4 , then complete to the marks by distilled water </w:t>
      </w:r>
    </w:p>
    <w:p w:rsidR="009B397C" w:rsidRPr="00C67990" w:rsidRDefault="009B397C"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 xml:space="preserve">Measure the absorbance for these solutions at 440 and 545 nm against the blank solution . </w:t>
      </w:r>
    </w:p>
    <w:p w:rsidR="009B397C" w:rsidRPr="00C67990" w:rsidRDefault="009B397C"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Form the slope , calculate the molar absorbtivities for each wavelength.</w:t>
      </w:r>
    </w:p>
    <w:p w:rsidR="00A063CE" w:rsidRPr="00C67990" w:rsidRDefault="00A063CE" w:rsidP="00C67990">
      <w:pPr>
        <w:tabs>
          <w:tab w:val="left" w:pos="4355"/>
        </w:tabs>
        <w:spacing w:line="480" w:lineRule="auto"/>
        <w:jc w:val="both"/>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C67990">
      <w:pPr>
        <w:tabs>
          <w:tab w:val="left" w:pos="4355"/>
        </w:tabs>
        <w:jc w:val="center"/>
        <w:rPr>
          <w:rFonts w:asciiTheme="majorBidi" w:hAnsiTheme="majorBidi" w:cstheme="majorBidi"/>
          <w:b/>
          <w:bCs/>
          <w:sz w:val="28"/>
          <w:szCs w:val="28"/>
        </w:rPr>
      </w:pPr>
      <w:r w:rsidRPr="00C67990">
        <w:rPr>
          <w:rFonts w:asciiTheme="majorBidi" w:hAnsiTheme="majorBidi" w:cstheme="majorBidi"/>
          <w:b/>
          <w:bCs/>
          <w:sz w:val="24"/>
          <w:szCs w:val="24"/>
        </w:rPr>
        <w:t>Part II.</w:t>
      </w:r>
      <w:r w:rsidRPr="00C67990">
        <w:rPr>
          <w:rFonts w:asciiTheme="majorBidi" w:hAnsiTheme="majorBidi" w:cstheme="majorBidi"/>
          <w:b/>
          <w:bCs/>
          <w:sz w:val="28"/>
          <w:szCs w:val="28"/>
        </w:rPr>
        <w:t>:</w:t>
      </w:r>
      <w:r w:rsidRPr="009B397C">
        <w:rPr>
          <w:rFonts w:asciiTheme="majorBidi" w:hAnsiTheme="majorBidi" w:cstheme="majorBidi"/>
          <w:b/>
          <w:bCs/>
          <w:sz w:val="28"/>
          <w:szCs w:val="28"/>
        </w:rPr>
        <w:t xml:space="preserve"> Construction the calibration curve of K</w:t>
      </w:r>
      <w:r>
        <w:rPr>
          <w:rFonts w:asciiTheme="majorBidi" w:hAnsiTheme="majorBidi" w:cstheme="majorBidi"/>
          <w:b/>
          <w:bCs/>
          <w:sz w:val="28"/>
          <w:szCs w:val="28"/>
        </w:rPr>
        <w:t>2Cr2</w:t>
      </w:r>
      <w:r w:rsidRPr="009B397C">
        <w:rPr>
          <w:rFonts w:asciiTheme="majorBidi" w:hAnsiTheme="majorBidi" w:cstheme="majorBidi"/>
          <w:b/>
          <w:bCs/>
          <w:sz w:val="28"/>
          <w:szCs w:val="28"/>
        </w:rPr>
        <w:t>O</w:t>
      </w:r>
      <w:r>
        <w:rPr>
          <w:rFonts w:asciiTheme="majorBidi" w:hAnsiTheme="majorBidi" w:cstheme="majorBidi"/>
          <w:b/>
          <w:bCs/>
          <w:sz w:val="28"/>
          <w:szCs w:val="28"/>
          <w:vertAlign w:val="subscript"/>
        </w:rPr>
        <w:t>7</w:t>
      </w:r>
      <w:r w:rsidRPr="009B397C">
        <w:rPr>
          <w:rFonts w:asciiTheme="majorBidi" w:hAnsiTheme="majorBidi" w:cstheme="majorBidi"/>
          <w:b/>
          <w:bCs/>
          <w:sz w:val="28"/>
          <w:szCs w:val="28"/>
          <w:vertAlign w:val="subscript"/>
        </w:rPr>
        <w:t xml:space="preserve"> </w:t>
      </w:r>
      <w:r w:rsidRPr="009B397C">
        <w:rPr>
          <w:rFonts w:asciiTheme="majorBidi" w:hAnsiTheme="majorBidi" w:cstheme="majorBidi"/>
          <w:b/>
          <w:bCs/>
          <w:sz w:val="28"/>
          <w:szCs w:val="28"/>
        </w:rPr>
        <w:t>at 440 and 545 nm , and determination the slope of the curves  at two wavelengths.</w:t>
      </w: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Pr="00C67990" w:rsidRDefault="00C67990"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Prepare a set of solutions (0.00</w:t>
      </w:r>
      <w:r>
        <w:rPr>
          <w:rFonts w:asciiTheme="majorBidi" w:hAnsiTheme="majorBidi" w:cstheme="majorBidi"/>
          <w:sz w:val="24"/>
          <w:szCs w:val="24"/>
        </w:rPr>
        <w:t>15</w:t>
      </w:r>
      <w:r w:rsidRPr="00C67990">
        <w:rPr>
          <w:rFonts w:asciiTheme="majorBidi" w:hAnsiTheme="majorBidi" w:cstheme="majorBidi"/>
          <w:sz w:val="24"/>
          <w:szCs w:val="24"/>
        </w:rPr>
        <w:t>, 0.00</w:t>
      </w:r>
      <w:r>
        <w:rPr>
          <w:rFonts w:asciiTheme="majorBidi" w:hAnsiTheme="majorBidi" w:cstheme="majorBidi"/>
          <w:sz w:val="24"/>
          <w:szCs w:val="24"/>
        </w:rPr>
        <w:t>3</w:t>
      </w:r>
      <w:r w:rsidRPr="00C67990">
        <w:rPr>
          <w:rFonts w:asciiTheme="majorBidi" w:hAnsiTheme="majorBidi" w:cstheme="majorBidi"/>
          <w:sz w:val="24"/>
          <w:szCs w:val="24"/>
        </w:rPr>
        <w:t>, 0.00</w:t>
      </w:r>
      <w:r>
        <w:rPr>
          <w:rFonts w:asciiTheme="majorBidi" w:hAnsiTheme="majorBidi" w:cstheme="majorBidi"/>
          <w:sz w:val="24"/>
          <w:szCs w:val="24"/>
        </w:rPr>
        <w:t>45</w:t>
      </w:r>
      <w:r w:rsidRPr="00C67990">
        <w:rPr>
          <w:rFonts w:asciiTheme="majorBidi" w:hAnsiTheme="majorBidi" w:cstheme="majorBidi"/>
          <w:sz w:val="24"/>
          <w:szCs w:val="24"/>
        </w:rPr>
        <w:t xml:space="preserve"> , 0.00</w:t>
      </w:r>
      <w:r>
        <w:rPr>
          <w:rFonts w:asciiTheme="majorBidi" w:hAnsiTheme="majorBidi" w:cstheme="majorBidi"/>
          <w:sz w:val="24"/>
          <w:szCs w:val="24"/>
        </w:rPr>
        <w:t>6</w:t>
      </w:r>
      <w:r w:rsidRPr="00C67990">
        <w:rPr>
          <w:rFonts w:asciiTheme="majorBidi" w:hAnsiTheme="majorBidi" w:cstheme="majorBidi"/>
          <w:sz w:val="24"/>
          <w:szCs w:val="24"/>
        </w:rPr>
        <w:t xml:space="preserve"> M ) of (0.0</w:t>
      </w:r>
      <w:r>
        <w:rPr>
          <w:rFonts w:asciiTheme="majorBidi" w:hAnsiTheme="majorBidi" w:cstheme="majorBidi"/>
          <w:sz w:val="24"/>
          <w:szCs w:val="24"/>
        </w:rPr>
        <w:t>2</w:t>
      </w:r>
      <w:r w:rsidRPr="00C67990">
        <w:rPr>
          <w:rFonts w:asciiTheme="majorBidi" w:hAnsiTheme="majorBidi" w:cstheme="majorBidi"/>
          <w:sz w:val="24"/>
          <w:szCs w:val="24"/>
        </w:rPr>
        <w:t>) K</w:t>
      </w:r>
      <w:r w:rsidRPr="00C67990">
        <w:rPr>
          <w:rFonts w:asciiTheme="majorBidi" w:hAnsiTheme="majorBidi" w:cstheme="majorBidi"/>
          <w:sz w:val="24"/>
          <w:szCs w:val="24"/>
          <w:vertAlign w:val="subscript"/>
        </w:rPr>
        <w:t>2</w:t>
      </w:r>
      <w:r w:rsidRPr="00C67990">
        <w:rPr>
          <w:rFonts w:asciiTheme="majorBidi" w:hAnsiTheme="majorBidi" w:cstheme="majorBidi"/>
          <w:sz w:val="24"/>
          <w:szCs w:val="24"/>
        </w:rPr>
        <w:t>Cr</w:t>
      </w:r>
      <w:r w:rsidRPr="00C67990">
        <w:rPr>
          <w:rFonts w:asciiTheme="majorBidi" w:hAnsiTheme="majorBidi" w:cstheme="majorBidi"/>
          <w:sz w:val="24"/>
          <w:szCs w:val="24"/>
          <w:vertAlign w:val="subscript"/>
        </w:rPr>
        <w:t>2</w:t>
      </w:r>
      <w:r w:rsidRPr="00C67990">
        <w:rPr>
          <w:rFonts w:asciiTheme="majorBidi" w:hAnsiTheme="majorBidi" w:cstheme="majorBidi"/>
          <w:sz w:val="24"/>
          <w:szCs w:val="24"/>
        </w:rPr>
        <w:t>O</w:t>
      </w:r>
      <w:r w:rsidRPr="00C67990">
        <w:rPr>
          <w:rFonts w:asciiTheme="majorBidi" w:hAnsiTheme="majorBidi" w:cstheme="majorBidi"/>
          <w:sz w:val="24"/>
          <w:szCs w:val="24"/>
          <w:vertAlign w:val="subscript"/>
        </w:rPr>
        <w:t>7</w:t>
      </w:r>
      <w:r w:rsidRPr="00C67990">
        <w:rPr>
          <w:rFonts w:asciiTheme="majorBidi" w:hAnsiTheme="majorBidi" w:cstheme="majorBidi"/>
          <w:sz w:val="24"/>
          <w:szCs w:val="24"/>
        </w:rPr>
        <w:t xml:space="preserve"> in 25 ml volumetric flasks.</w:t>
      </w:r>
    </w:p>
    <w:p w:rsidR="00C67990" w:rsidRPr="00C67990" w:rsidRDefault="00C67990"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 xml:space="preserve">Add  in each flasks 5ml of dil. H2SO4 , then complete to the marks by distilled water </w:t>
      </w:r>
    </w:p>
    <w:p w:rsidR="00C67990" w:rsidRPr="00C67990" w:rsidRDefault="00C67990"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 xml:space="preserve">Measure the absorbance for these solutions at 440 and 545 nm against the blank solution . </w:t>
      </w:r>
    </w:p>
    <w:p w:rsidR="00C67990" w:rsidRPr="00C67990" w:rsidRDefault="00C67990" w:rsidP="00C67990">
      <w:pPr>
        <w:pStyle w:val="a6"/>
        <w:numPr>
          <w:ilvl w:val="0"/>
          <w:numId w:val="3"/>
        </w:numPr>
        <w:tabs>
          <w:tab w:val="left" w:pos="4355"/>
        </w:tabs>
        <w:spacing w:line="480" w:lineRule="auto"/>
        <w:jc w:val="both"/>
        <w:rPr>
          <w:rFonts w:asciiTheme="majorBidi" w:hAnsiTheme="majorBidi" w:cstheme="majorBidi"/>
          <w:sz w:val="24"/>
          <w:szCs w:val="24"/>
        </w:rPr>
      </w:pPr>
      <w:r w:rsidRPr="00C67990">
        <w:rPr>
          <w:rFonts w:asciiTheme="majorBidi" w:hAnsiTheme="majorBidi" w:cstheme="majorBidi"/>
          <w:sz w:val="24"/>
          <w:szCs w:val="24"/>
        </w:rPr>
        <w:t>Form the slope , calculate the molar absorbtivities for each wavelength.</w:t>
      </w: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0C412A">
      <w:pPr>
        <w:tabs>
          <w:tab w:val="left" w:pos="4355"/>
        </w:tabs>
        <w:rPr>
          <w:rFonts w:asciiTheme="majorBidi" w:hAnsiTheme="majorBidi" w:cstheme="majorBidi"/>
          <w:sz w:val="24"/>
          <w:szCs w:val="24"/>
        </w:rPr>
      </w:pPr>
    </w:p>
    <w:p w:rsidR="00C67990" w:rsidRDefault="00C67990" w:rsidP="00C67990">
      <w:pPr>
        <w:bidi/>
        <w:jc w:val="center"/>
        <w:rPr>
          <w:rFonts w:asciiTheme="majorBidi" w:hAnsiTheme="majorBidi" w:cstheme="majorBidi"/>
          <w:b/>
          <w:bCs/>
          <w:sz w:val="24"/>
          <w:szCs w:val="24"/>
        </w:rPr>
      </w:pPr>
      <w:r w:rsidRPr="00C67990">
        <w:rPr>
          <w:rFonts w:asciiTheme="majorBidi" w:hAnsiTheme="majorBidi" w:cstheme="majorBidi"/>
          <w:b/>
          <w:bCs/>
          <w:sz w:val="24"/>
          <w:szCs w:val="24"/>
        </w:rPr>
        <w:t>Determination of Concentration of KmnO</w:t>
      </w:r>
      <w:r w:rsidRPr="00C67990">
        <w:rPr>
          <w:rFonts w:asciiTheme="majorBidi" w:hAnsiTheme="majorBidi" w:cstheme="majorBidi"/>
          <w:b/>
          <w:bCs/>
          <w:sz w:val="24"/>
          <w:szCs w:val="24"/>
          <w:vertAlign w:val="subscript"/>
        </w:rPr>
        <w:t>4</w:t>
      </w:r>
      <w:r w:rsidRPr="00C67990">
        <w:rPr>
          <w:rFonts w:asciiTheme="majorBidi" w:hAnsiTheme="majorBidi" w:cstheme="majorBidi"/>
          <w:b/>
          <w:bCs/>
          <w:sz w:val="24"/>
          <w:szCs w:val="24"/>
        </w:rPr>
        <w:t xml:space="preserve"> and K</w:t>
      </w:r>
      <w:r w:rsidRPr="00C67990">
        <w:rPr>
          <w:rFonts w:asciiTheme="majorBidi" w:hAnsiTheme="majorBidi" w:cstheme="majorBidi"/>
          <w:b/>
          <w:bCs/>
          <w:sz w:val="24"/>
          <w:szCs w:val="24"/>
          <w:vertAlign w:val="subscript"/>
        </w:rPr>
        <w:t>2</w:t>
      </w:r>
      <w:r w:rsidRPr="00C67990">
        <w:rPr>
          <w:rFonts w:asciiTheme="majorBidi" w:hAnsiTheme="majorBidi" w:cstheme="majorBidi"/>
          <w:b/>
          <w:bCs/>
          <w:sz w:val="24"/>
          <w:szCs w:val="24"/>
        </w:rPr>
        <w:t>Cr</w:t>
      </w:r>
      <w:r w:rsidRPr="00C67990">
        <w:rPr>
          <w:rFonts w:asciiTheme="majorBidi" w:hAnsiTheme="majorBidi" w:cstheme="majorBidi"/>
          <w:b/>
          <w:bCs/>
          <w:sz w:val="24"/>
          <w:szCs w:val="24"/>
          <w:vertAlign w:val="subscript"/>
        </w:rPr>
        <w:t>2</w:t>
      </w:r>
      <w:r w:rsidRPr="00C67990">
        <w:rPr>
          <w:rFonts w:asciiTheme="majorBidi" w:hAnsiTheme="majorBidi" w:cstheme="majorBidi"/>
          <w:b/>
          <w:bCs/>
          <w:sz w:val="24"/>
          <w:szCs w:val="24"/>
        </w:rPr>
        <w:t>O</w:t>
      </w:r>
      <w:r w:rsidRPr="00C67990">
        <w:rPr>
          <w:rFonts w:asciiTheme="majorBidi" w:hAnsiTheme="majorBidi" w:cstheme="majorBidi"/>
          <w:b/>
          <w:bCs/>
          <w:sz w:val="24"/>
          <w:szCs w:val="24"/>
          <w:vertAlign w:val="subscript"/>
        </w:rPr>
        <w:t>7</w:t>
      </w:r>
      <w:r w:rsidRPr="00C67990">
        <w:rPr>
          <w:rFonts w:asciiTheme="majorBidi" w:hAnsiTheme="majorBidi" w:cstheme="majorBidi"/>
          <w:b/>
          <w:bCs/>
          <w:sz w:val="24"/>
          <w:szCs w:val="24"/>
        </w:rPr>
        <w:t xml:space="preserve"> in mixture</w:t>
      </w:r>
    </w:p>
    <w:p w:rsidR="00C67990" w:rsidRDefault="00C67990" w:rsidP="00C67990">
      <w:pPr>
        <w:bidi/>
        <w:jc w:val="center"/>
        <w:rPr>
          <w:rFonts w:asciiTheme="majorBidi" w:hAnsiTheme="majorBidi" w:cstheme="majorBidi"/>
          <w:b/>
          <w:bCs/>
          <w:sz w:val="24"/>
          <w:szCs w:val="24"/>
        </w:rPr>
      </w:pPr>
    </w:p>
    <w:p w:rsidR="00C67990" w:rsidRPr="00C67990" w:rsidRDefault="00C67990" w:rsidP="00C67990">
      <w:pPr>
        <w:bidi/>
        <w:jc w:val="center"/>
        <w:rPr>
          <w:rFonts w:asciiTheme="majorBidi" w:hAnsiTheme="majorBidi" w:cstheme="majorBidi"/>
          <w:b/>
          <w:bCs/>
          <w:sz w:val="24"/>
          <w:szCs w:val="24"/>
          <w:rtl/>
        </w:rPr>
      </w:pPr>
    </w:p>
    <w:p w:rsidR="00C67990" w:rsidRPr="00C67990" w:rsidRDefault="00C67990" w:rsidP="00C67990">
      <w:pPr>
        <w:bidi/>
        <w:jc w:val="right"/>
        <w:rPr>
          <w:rFonts w:asciiTheme="majorBidi" w:hAnsiTheme="majorBidi" w:cstheme="majorBidi"/>
          <w:b/>
          <w:bCs/>
          <w:sz w:val="24"/>
          <w:szCs w:val="24"/>
        </w:rPr>
      </w:pPr>
      <w:r w:rsidRPr="00C67990">
        <w:rPr>
          <w:rFonts w:asciiTheme="majorBidi" w:hAnsiTheme="majorBidi" w:cstheme="majorBidi"/>
          <w:b/>
          <w:bCs/>
          <w:sz w:val="24"/>
          <w:szCs w:val="24"/>
        </w:rPr>
        <w:t>Procedure:</w:t>
      </w:r>
    </w:p>
    <w:p w:rsidR="00C67990" w:rsidRPr="00C67990" w:rsidRDefault="00C67990" w:rsidP="00C67990">
      <w:pPr>
        <w:bidi/>
        <w:jc w:val="right"/>
        <w:rPr>
          <w:rFonts w:asciiTheme="majorBidi" w:hAnsiTheme="majorBidi" w:cstheme="majorBidi"/>
          <w:b/>
          <w:bCs/>
          <w:sz w:val="24"/>
          <w:szCs w:val="24"/>
        </w:rPr>
      </w:pPr>
    </w:p>
    <w:p w:rsidR="00C67990" w:rsidRPr="00C67990" w:rsidRDefault="00C67990" w:rsidP="00C67990">
      <w:pPr>
        <w:bidi/>
        <w:spacing w:line="480" w:lineRule="auto"/>
        <w:jc w:val="right"/>
        <w:rPr>
          <w:rFonts w:asciiTheme="majorBidi" w:hAnsiTheme="majorBidi" w:cstheme="majorBidi"/>
          <w:sz w:val="24"/>
          <w:szCs w:val="24"/>
        </w:rPr>
      </w:pPr>
      <w:r w:rsidRPr="00C67990">
        <w:rPr>
          <w:rFonts w:asciiTheme="majorBidi" w:hAnsiTheme="majorBidi" w:cstheme="majorBidi"/>
          <w:sz w:val="24"/>
          <w:szCs w:val="24"/>
        </w:rPr>
        <w:t>1-Pippete 6.5 ml of mixture in 25 ml  volumetric flask</w:t>
      </w:r>
    </w:p>
    <w:p w:rsidR="00C67990" w:rsidRPr="00C67990" w:rsidRDefault="00C67990" w:rsidP="00C67990">
      <w:pPr>
        <w:bidi/>
        <w:spacing w:line="480" w:lineRule="auto"/>
        <w:jc w:val="right"/>
        <w:rPr>
          <w:rFonts w:asciiTheme="majorBidi" w:hAnsiTheme="majorBidi" w:cstheme="majorBidi"/>
          <w:sz w:val="24"/>
          <w:szCs w:val="24"/>
        </w:rPr>
      </w:pPr>
      <w:r w:rsidRPr="00C67990">
        <w:rPr>
          <w:rFonts w:asciiTheme="majorBidi" w:hAnsiTheme="majorBidi" w:cstheme="majorBidi"/>
          <w:sz w:val="24"/>
          <w:szCs w:val="24"/>
        </w:rPr>
        <w:t>2- Add 5ml of H</w:t>
      </w:r>
      <w:r w:rsidRPr="00C67990">
        <w:rPr>
          <w:rFonts w:asciiTheme="majorBidi" w:hAnsiTheme="majorBidi" w:cstheme="majorBidi"/>
          <w:sz w:val="24"/>
          <w:szCs w:val="24"/>
          <w:vertAlign w:val="subscript"/>
        </w:rPr>
        <w:t>2</w:t>
      </w:r>
      <w:r w:rsidRPr="00C67990">
        <w:rPr>
          <w:rFonts w:asciiTheme="majorBidi" w:hAnsiTheme="majorBidi" w:cstheme="majorBidi"/>
          <w:sz w:val="24"/>
          <w:szCs w:val="24"/>
        </w:rPr>
        <w:t>SO</w:t>
      </w:r>
      <w:r w:rsidRPr="00C67990">
        <w:rPr>
          <w:rFonts w:asciiTheme="majorBidi" w:hAnsiTheme="majorBidi" w:cstheme="majorBidi"/>
          <w:sz w:val="24"/>
          <w:szCs w:val="24"/>
          <w:vertAlign w:val="subscript"/>
        </w:rPr>
        <w:t>4</w:t>
      </w:r>
      <w:r w:rsidRPr="00C67990">
        <w:rPr>
          <w:rFonts w:asciiTheme="majorBidi" w:hAnsiTheme="majorBidi" w:cstheme="majorBidi"/>
          <w:sz w:val="24"/>
          <w:szCs w:val="24"/>
        </w:rPr>
        <w:t xml:space="preserve">  by sylinder then diluted the solution to the mark by distilled water </w:t>
      </w:r>
    </w:p>
    <w:p w:rsidR="00C67990" w:rsidRPr="00C67990" w:rsidRDefault="00C67990" w:rsidP="00C67990">
      <w:pPr>
        <w:bidi/>
        <w:spacing w:line="480" w:lineRule="auto"/>
        <w:jc w:val="right"/>
        <w:rPr>
          <w:rFonts w:asciiTheme="majorBidi" w:hAnsiTheme="majorBidi" w:cstheme="majorBidi"/>
          <w:sz w:val="24"/>
          <w:szCs w:val="24"/>
        </w:rPr>
      </w:pPr>
      <w:r w:rsidRPr="00C67990">
        <w:rPr>
          <w:rFonts w:asciiTheme="majorBidi" w:hAnsiTheme="majorBidi" w:cstheme="majorBidi"/>
          <w:sz w:val="24"/>
          <w:szCs w:val="24"/>
        </w:rPr>
        <w:t>3- measure the absorbance of the mixture solution at 440  and 525 nm versus blank solution ( 5ml H</w:t>
      </w:r>
      <w:r w:rsidRPr="00C67990">
        <w:rPr>
          <w:rFonts w:asciiTheme="majorBidi" w:hAnsiTheme="majorBidi" w:cstheme="majorBidi"/>
          <w:sz w:val="24"/>
          <w:szCs w:val="24"/>
          <w:vertAlign w:val="subscript"/>
        </w:rPr>
        <w:t>2</w:t>
      </w:r>
      <w:r w:rsidRPr="00C67990">
        <w:rPr>
          <w:rFonts w:asciiTheme="majorBidi" w:hAnsiTheme="majorBidi" w:cstheme="majorBidi"/>
          <w:sz w:val="24"/>
          <w:szCs w:val="24"/>
        </w:rPr>
        <w:t>SO</w:t>
      </w:r>
      <w:r w:rsidRPr="00C67990">
        <w:rPr>
          <w:rFonts w:asciiTheme="majorBidi" w:hAnsiTheme="majorBidi" w:cstheme="majorBidi"/>
          <w:sz w:val="24"/>
          <w:szCs w:val="24"/>
          <w:vertAlign w:val="subscript"/>
        </w:rPr>
        <w:t>4</w:t>
      </w:r>
      <w:r w:rsidRPr="00C67990">
        <w:rPr>
          <w:rFonts w:asciiTheme="majorBidi" w:hAnsiTheme="majorBidi" w:cstheme="majorBidi"/>
          <w:sz w:val="24"/>
          <w:szCs w:val="24"/>
        </w:rPr>
        <w:t xml:space="preserve"> in 25ml Volumetric flask then diluted to the mark by distilled water)</w:t>
      </w:r>
    </w:p>
    <w:p w:rsidR="00C67990" w:rsidRPr="00C67990" w:rsidRDefault="00C67990" w:rsidP="00C67990">
      <w:pPr>
        <w:bidi/>
        <w:spacing w:line="480" w:lineRule="auto"/>
        <w:jc w:val="right"/>
        <w:rPr>
          <w:rFonts w:asciiTheme="majorBidi" w:hAnsiTheme="majorBidi" w:cstheme="majorBidi"/>
          <w:sz w:val="24"/>
          <w:szCs w:val="24"/>
        </w:rPr>
      </w:pPr>
      <w:r w:rsidRPr="00C67990">
        <w:rPr>
          <w:rFonts w:asciiTheme="majorBidi" w:hAnsiTheme="majorBidi" w:cstheme="majorBidi"/>
          <w:sz w:val="24"/>
          <w:szCs w:val="24"/>
        </w:rPr>
        <w:t>4-  repate the steps 1-3 and take the Average of the Absorbance value at the two wave length</w:t>
      </w:r>
    </w:p>
    <w:p w:rsidR="00C67990" w:rsidRPr="00C67990" w:rsidRDefault="00C67990" w:rsidP="00C67990">
      <w:pPr>
        <w:bidi/>
        <w:spacing w:line="480" w:lineRule="auto"/>
        <w:jc w:val="right"/>
        <w:rPr>
          <w:rFonts w:asciiTheme="majorBidi" w:hAnsiTheme="majorBidi" w:cstheme="majorBidi"/>
          <w:sz w:val="24"/>
          <w:szCs w:val="24"/>
        </w:rPr>
      </w:pPr>
      <w:r w:rsidRPr="00C67990">
        <w:rPr>
          <w:rFonts w:asciiTheme="majorBidi" w:hAnsiTheme="majorBidi" w:cstheme="majorBidi"/>
          <w:sz w:val="24"/>
          <w:szCs w:val="24"/>
        </w:rPr>
        <w:t xml:space="preserve">5- Calculate the Concentration of </w:t>
      </w:r>
      <w:r>
        <w:rPr>
          <w:rFonts w:asciiTheme="majorBidi" w:hAnsiTheme="majorBidi" w:cstheme="majorBidi"/>
          <w:sz w:val="24"/>
          <w:szCs w:val="24"/>
        </w:rPr>
        <w:t xml:space="preserve"> </w:t>
      </w:r>
      <w:r w:rsidRPr="00C67990">
        <w:rPr>
          <w:rFonts w:asciiTheme="majorBidi" w:hAnsiTheme="majorBidi" w:cstheme="majorBidi"/>
          <w:sz w:val="24"/>
          <w:szCs w:val="24"/>
        </w:rPr>
        <w:t>KmnO</w:t>
      </w:r>
      <w:r w:rsidRPr="00C67990">
        <w:rPr>
          <w:rFonts w:asciiTheme="majorBidi" w:hAnsiTheme="majorBidi" w:cstheme="majorBidi"/>
          <w:sz w:val="24"/>
          <w:szCs w:val="24"/>
          <w:vertAlign w:val="subscript"/>
        </w:rPr>
        <w:t>4</w:t>
      </w:r>
      <w:r w:rsidRPr="00C67990">
        <w:rPr>
          <w:rFonts w:asciiTheme="majorBidi" w:hAnsiTheme="majorBidi" w:cstheme="majorBidi"/>
          <w:sz w:val="24"/>
          <w:szCs w:val="24"/>
        </w:rPr>
        <w:t xml:space="preserve"> and</w:t>
      </w:r>
      <w:r w:rsidRPr="00C67990">
        <w:rPr>
          <w:rFonts w:asciiTheme="majorBidi" w:hAnsiTheme="majorBidi" w:cstheme="majorBidi"/>
          <w:b/>
          <w:bCs/>
          <w:sz w:val="24"/>
          <w:szCs w:val="24"/>
        </w:rPr>
        <w:t xml:space="preserve"> K</w:t>
      </w:r>
      <w:r w:rsidRPr="00C67990">
        <w:rPr>
          <w:rFonts w:asciiTheme="majorBidi" w:hAnsiTheme="majorBidi" w:cstheme="majorBidi"/>
          <w:b/>
          <w:bCs/>
          <w:sz w:val="24"/>
          <w:szCs w:val="24"/>
          <w:vertAlign w:val="subscript"/>
        </w:rPr>
        <w:t>2</w:t>
      </w:r>
      <w:r w:rsidRPr="00C67990">
        <w:rPr>
          <w:rFonts w:asciiTheme="majorBidi" w:hAnsiTheme="majorBidi" w:cstheme="majorBidi"/>
          <w:b/>
          <w:bCs/>
          <w:sz w:val="24"/>
          <w:szCs w:val="24"/>
        </w:rPr>
        <w:t>Cr</w:t>
      </w:r>
      <w:r w:rsidRPr="00C67990">
        <w:rPr>
          <w:rFonts w:asciiTheme="majorBidi" w:hAnsiTheme="majorBidi" w:cstheme="majorBidi"/>
          <w:b/>
          <w:bCs/>
          <w:sz w:val="24"/>
          <w:szCs w:val="24"/>
          <w:vertAlign w:val="subscript"/>
        </w:rPr>
        <w:t>2</w:t>
      </w:r>
      <w:r w:rsidRPr="00C67990">
        <w:rPr>
          <w:rFonts w:asciiTheme="majorBidi" w:hAnsiTheme="majorBidi" w:cstheme="majorBidi"/>
          <w:b/>
          <w:bCs/>
          <w:sz w:val="24"/>
          <w:szCs w:val="24"/>
        </w:rPr>
        <w:t>O</w:t>
      </w:r>
      <w:r w:rsidRPr="00C67990">
        <w:rPr>
          <w:rFonts w:asciiTheme="majorBidi" w:hAnsiTheme="majorBidi" w:cstheme="majorBidi"/>
          <w:b/>
          <w:bCs/>
          <w:sz w:val="24"/>
          <w:szCs w:val="24"/>
          <w:vertAlign w:val="subscript"/>
        </w:rPr>
        <w:t>7</w:t>
      </w:r>
      <w:r w:rsidRPr="00C67990">
        <w:rPr>
          <w:rFonts w:asciiTheme="majorBidi" w:hAnsiTheme="majorBidi" w:cstheme="majorBidi"/>
          <w:sz w:val="24"/>
          <w:szCs w:val="24"/>
        </w:rPr>
        <w:t xml:space="preserve"> </w:t>
      </w:r>
    </w:p>
    <w:p w:rsidR="00C67990" w:rsidRDefault="00C67990" w:rsidP="00C67990">
      <w:pPr>
        <w:tabs>
          <w:tab w:val="left" w:pos="4355"/>
        </w:tabs>
        <w:spacing w:line="480" w:lineRule="auto"/>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0531B7" w:rsidRPr="000531B7" w:rsidRDefault="000531B7" w:rsidP="000531B7">
      <w:pPr>
        <w:bidi/>
        <w:jc w:val="center"/>
        <w:rPr>
          <w:rFonts w:asciiTheme="majorBidi" w:hAnsiTheme="majorBidi" w:cstheme="majorBidi"/>
          <w:b/>
          <w:bCs/>
          <w:sz w:val="32"/>
          <w:szCs w:val="32"/>
        </w:rPr>
      </w:pPr>
      <w:r w:rsidRPr="000531B7">
        <w:rPr>
          <w:rFonts w:asciiTheme="majorBidi" w:hAnsiTheme="majorBidi" w:cstheme="majorBidi"/>
          <w:b/>
          <w:bCs/>
          <w:sz w:val="32"/>
          <w:szCs w:val="32"/>
        </w:rPr>
        <w:t>Atomic absorption spectroscopy</w:t>
      </w:r>
    </w:p>
    <w:p w:rsidR="000531B7" w:rsidRPr="000531B7" w:rsidRDefault="000531B7" w:rsidP="000531B7">
      <w:pPr>
        <w:pStyle w:val="2"/>
        <w:spacing w:line="480" w:lineRule="auto"/>
        <w:jc w:val="both"/>
        <w:rPr>
          <w:sz w:val="28"/>
          <w:szCs w:val="28"/>
          <w:rtl/>
        </w:rPr>
      </w:pPr>
      <w:r w:rsidRPr="000531B7">
        <w:rPr>
          <w:sz w:val="24"/>
          <w:szCs w:val="24"/>
        </w:rPr>
        <w:t>Atomic absorption spectroscopy (AAS)</w:t>
      </w:r>
      <w:r w:rsidRPr="000531B7">
        <w:rPr>
          <w:b w:val="0"/>
          <w:bCs w:val="0"/>
          <w:sz w:val="24"/>
          <w:szCs w:val="24"/>
        </w:rPr>
        <w:t xml:space="preserve"> is a spectroanalytical procedure for the qualitative and quantitative determination of chemical elements employing the absorption of optical radiation (light) by free atoms in the gaseous state. In analytical chemistry the technique is used for determining the concentration of a particular element (the analyte) in a sample to be analyzed. AAS can be used to determine over 70 different elements in solution or directly in solid samples</w:t>
      </w:r>
    </w:p>
    <w:p w:rsidR="000531B7" w:rsidRPr="000531B7" w:rsidRDefault="000531B7" w:rsidP="000531B7">
      <w:pPr>
        <w:pStyle w:val="2"/>
        <w:spacing w:line="480" w:lineRule="auto"/>
        <w:jc w:val="both"/>
        <w:rPr>
          <w:rStyle w:val="mw-headline"/>
          <w:b w:val="0"/>
          <w:bCs w:val="0"/>
          <w:sz w:val="24"/>
          <w:szCs w:val="24"/>
        </w:rPr>
      </w:pPr>
      <w:r w:rsidRPr="000531B7">
        <w:rPr>
          <w:sz w:val="28"/>
          <w:szCs w:val="28"/>
        </w:rPr>
        <w:t xml:space="preserve"> Principles</w:t>
      </w:r>
      <w:r w:rsidRPr="000531B7">
        <w:rPr>
          <w:b w:val="0"/>
          <w:bCs w:val="0"/>
          <w:sz w:val="24"/>
          <w:szCs w:val="24"/>
        </w:rPr>
        <w:t>.</w:t>
      </w:r>
      <w:r w:rsidRPr="000531B7">
        <w:rPr>
          <w:rStyle w:val="mw-headline"/>
          <w:b w:val="0"/>
          <w:bCs w:val="0"/>
          <w:sz w:val="24"/>
          <w:szCs w:val="24"/>
        </w:rPr>
        <w:t xml:space="preserve"> </w:t>
      </w:r>
    </w:p>
    <w:p w:rsidR="000531B7" w:rsidRPr="000531B7" w:rsidRDefault="000531B7" w:rsidP="000531B7">
      <w:pPr>
        <w:pStyle w:val="2"/>
        <w:spacing w:line="480" w:lineRule="auto"/>
        <w:jc w:val="both"/>
      </w:pPr>
      <w:r w:rsidRPr="000531B7">
        <w:rPr>
          <w:b w:val="0"/>
          <w:bCs w:val="0"/>
          <w:sz w:val="24"/>
          <w:szCs w:val="24"/>
        </w:rPr>
        <w:t xml:space="preserve">The technique makes use of absorption spectrometry to assess the concentration </w:t>
      </w:r>
    </w:p>
    <w:p w:rsidR="000531B7" w:rsidRPr="000531B7" w:rsidRDefault="000531B7" w:rsidP="000531B7">
      <w:pPr>
        <w:pStyle w:val="2"/>
        <w:spacing w:line="480" w:lineRule="auto"/>
        <w:jc w:val="both"/>
        <w:rPr>
          <w:rStyle w:val="mw-headline"/>
          <w:rFonts w:eastAsiaTheme="majorEastAsia"/>
        </w:rPr>
      </w:pPr>
      <w:r w:rsidRPr="000531B7">
        <w:rPr>
          <w:b w:val="0"/>
          <w:bCs w:val="0"/>
          <w:sz w:val="24"/>
          <w:szCs w:val="24"/>
        </w:rPr>
        <w:t xml:space="preserve">of an analyte in a sample. It requires standards with known analyte content to establish the relation between the measured absorbance and the analyte concentration and relies therefore on </w:t>
      </w:r>
      <w:hyperlink r:id="rId22" w:tooltip="Beer-Lambert Law" w:history="1">
        <w:r w:rsidRPr="000531B7">
          <w:rPr>
            <w:rStyle w:val="Hyperlink"/>
            <w:b w:val="0"/>
            <w:bCs w:val="0"/>
            <w:color w:val="auto"/>
            <w:sz w:val="24"/>
            <w:szCs w:val="24"/>
            <w:u w:val="none"/>
          </w:rPr>
          <w:t>Beer-Lambert Law</w:t>
        </w:r>
      </w:hyperlink>
      <w:r w:rsidRPr="000531B7">
        <w:rPr>
          <w:b w:val="0"/>
          <w:bCs w:val="0"/>
          <w:sz w:val="24"/>
          <w:szCs w:val="24"/>
        </w:rPr>
        <w:t xml:space="preserve">. In short, the electrons of the atoms in the atomizer can be promoted to higher orbitals (excited state) for a short period of time (nanoseconds) by absorbing a defined quantity of energy (radiation of a given </w:t>
      </w:r>
      <w:hyperlink r:id="rId23" w:history="1">
        <w:r w:rsidRPr="000531B7">
          <w:rPr>
            <w:rStyle w:val="Hyperlink"/>
            <w:b w:val="0"/>
            <w:bCs w:val="0"/>
            <w:color w:val="auto"/>
            <w:sz w:val="24"/>
            <w:szCs w:val="24"/>
            <w:u w:val="none"/>
          </w:rPr>
          <w:t>wavelength</w:t>
        </w:r>
      </w:hyperlink>
      <w:r w:rsidRPr="000531B7">
        <w:rPr>
          <w:b w:val="0"/>
          <w:bCs w:val="0"/>
          <w:sz w:val="24"/>
          <w:szCs w:val="24"/>
        </w:rPr>
        <w:t xml:space="preserve">). This amount of energy, i.e., wavelength, is specific to a particular electron transition in a particular element. In general, each wavelength corresponds to only one element, and the width of an absorption line is only of the order of a few picometers (pm), which gives the technique its elemental selectivity. The </w:t>
      </w:r>
      <w:hyperlink r:id="rId24" w:history="1">
        <w:r w:rsidRPr="000531B7">
          <w:rPr>
            <w:rStyle w:val="Hyperlink"/>
            <w:b w:val="0"/>
            <w:bCs w:val="0"/>
            <w:color w:val="auto"/>
            <w:sz w:val="24"/>
            <w:szCs w:val="24"/>
            <w:u w:val="none"/>
          </w:rPr>
          <w:t>radiation flux</w:t>
        </w:r>
      </w:hyperlink>
      <w:r w:rsidRPr="000531B7">
        <w:rPr>
          <w:b w:val="0"/>
          <w:bCs w:val="0"/>
          <w:sz w:val="24"/>
          <w:szCs w:val="24"/>
        </w:rPr>
        <w:t xml:space="preserve"> without a sample and with a sample in the atomizer is measured using a detector, and the ratio between the two values (the absorbance) is converted to analyte concentration or mass using Beer-Lambert Law</w:t>
      </w:r>
    </w:p>
    <w:p w:rsidR="000531B7" w:rsidRPr="000531B7" w:rsidRDefault="000531B7" w:rsidP="000531B7">
      <w:pPr>
        <w:pStyle w:val="a7"/>
        <w:spacing w:line="480" w:lineRule="auto"/>
        <w:jc w:val="both"/>
        <w:rPr>
          <w:sz w:val="32"/>
          <w:szCs w:val="32"/>
        </w:rPr>
      </w:pPr>
      <w:r w:rsidRPr="000531B7">
        <w:rPr>
          <w:rStyle w:val="mw-headline"/>
          <w:sz w:val="32"/>
          <w:szCs w:val="32"/>
        </w:rPr>
        <w:t>Instrumentation</w:t>
      </w:r>
      <w:r w:rsidRPr="000531B7">
        <w:rPr>
          <w:sz w:val="32"/>
          <w:szCs w:val="32"/>
        </w:rPr>
        <w:t xml:space="preserve"> </w:t>
      </w:r>
    </w:p>
    <w:p w:rsidR="000531B7" w:rsidRPr="000531B7" w:rsidRDefault="000531B7" w:rsidP="000531B7">
      <w:pPr>
        <w:pStyle w:val="a7"/>
        <w:spacing w:line="480" w:lineRule="auto"/>
        <w:jc w:val="both"/>
      </w:pPr>
      <w:r w:rsidRPr="000531B7">
        <w:lastRenderedPageBreak/>
        <w:t xml:space="preserve">In order to analyze a sample for its atomic constituents, it has to be atomized. The atomizers most commonly used nowadays are flames and electrothermal (graphite tube) atomizers. The atoms should then be irradiated by optical radiation, and the radiation source could be an element-specific line radiation source or a continuum radiation source. The radiation then passes through a </w:t>
      </w:r>
      <w:hyperlink r:id="rId25" w:history="1">
        <w:r w:rsidRPr="000531B7">
          <w:rPr>
            <w:rStyle w:val="Hyperlink"/>
            <w:rFonts w:eastAsiaTheme="majorEastAsia"/>
            <w:color w:val="auto"/>
            <w:u w:val="none"/>
          </w:rPr>
          <w:t>monochromator</w:t>
        </w:r>
      </w:hyperlink>
      <w:r w:rsidRPr="000531B7">
        <w:t xml:space="preserve"> in order to separate the element-specific radiation from any other radiation emitted by the radiation source, which is finally measured by a detector.</w:t>
      </w:r>
    </w:p>
    <w:p w:rsidR="000531B7" w:rsidRDefault="000531B7" w:rsidP="000531B7">
      <w:pPr>
        <w:pStyle w:val="2"/>
      </w:pPr>
      <w:r>
        <w:rPr>
          <w:noProof/>
          <w:color w:val="0000FF"/>
        </w:rPr>
        <w:drawing>
          <wp:inline distT="0" distB="0" distL="0" distR="0" wp14:anchorId="0DB4FF43" wp14:editId="73B171E5">
            <wp:extent cx="5266690" cy="1974850"/>
            <wp:effectExtent l="0" t="0" r="0" b="6350"/>
            <wp:docPr id="2" name="Picture 2" descr="Description: File:AASBLOCK.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le:AASBLOCK.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6690" cy="1974850"/>
                    </a:xfrm>
                    <a:prstGeom prst="rect">
                      <a:avLst/>
                    </a:prstGeom>
                    <a:noFill/>
                    <a:ln>
                      <a:noFill/>
                    </a:ln>
                  </pic:spPr>
                </pic:pic>
              </a:graphicData>
            </a:graphic>
          </wp:inline>
        </w:drawing>
      </w:r>
    </w:p>
    <w:p w:rsidR="000531B7" w:rsidRDefault="000531B7" w:rsidP="000531B7">
      <w:pPr>
        <w:jc w:val="center"/>
      </w:pPr>
      <w:r>
        <w:t>Atomic absorption spectrometer block diagram</w:t>
      </w:r>
    </w:p>
    <w:p w:rsidR="000531B7" w:rsidRPr="000531B7" w:rsidRDefault="000531B7" w:rsidP="000531B7">
      <w:pPr>
        <w:pStyle w:val="3"/>
        <w:bidi w:val="0"/>
        <w:spacing w:line="480" w:lineRule="auto"/>
        <w:jc w:val="both"/>
        <w:rPr>
          <w:rFonts w:asciiTheme="majorBidi" w:hAnsiTheme="majorBidi"/>
          <w:color w:val="auto"/>
          <w:sz w:val="24"/>
          <w:szCs w:val="24"/>
        </w:rPr>
      </w:pPr>
      <w:r w:rsidRPr="000531B7">
        <w:rPr>
          <w:rStyle w:val="mw-headline"/>
          <w:rFonts w:asciiTheme="majorBidi" w:hAnsiTheme="majorBidi"/>
          <w:color w:val="auto"/>
          <w:sz w:val="24"/>
          <w:szCs w:val="24"/>
        </w:rPr>
        <w:t>Atomizers</w:t>
      </w:r>
    </w:p>
    <w:p w:rsidR="000531B7" w:rsidRPr="000531B7" w:rsidRDefault="000531B7" w:rsidP="000531B7">
      <w:pPr>
        <w:pStyle w:val="a7"/>
        <w:spacing w:line="480" w:lineRule="auto"/>
        <w:jc w:val="both"/>
        <w:rPr>
          <w:rFonts w:asciiTheme="majorBidi" w:hAnsiTheme="majorBidi" w:cstheme="majorBidi"/>
        </w:rPr>
      </w:pPr>
      <w:r w:rsidRPr="000531B7">
        <w:rPr>
          <w:rFonts w:asciiTheme="majorBidi" w:hAnsiTheme="majorBidi" w:cstheme="majorBidi"/>
        </w:rPr>
        <w:t>Although other atomizers, such as heated quartz tubes, might be used for special purposes, the atomizers most commonly used nowadays are (spectroscopic) flames and electrothermal (graphite tube) atomizers.</w:t>
      </w:r>
    </w:p>
    <w:p w:rsidR="000531B7" w:rsidRPr="000531B7" w:rsidRDefault="000531B7" w:rsidP="000531B7">
      <w:pPr>
        <w:pStyle w:val="4"/>
        <w:bidi w:val="0"/>
        <w:spacing w:line="480" w:lineRule="auto"/>
        <w:jc w:val="both"/>
        <w:rPr>
          <w:rFonts w:asciiTheme="majorBidi" w:hAnsiTheme="majorBidi"/>
          <w:color w:val="auto"/>
          <w:sz w:val="24"/>
          <w:szCs w:val="24"/>
        </w:rPr>
      </w:pPr>
      <w:r w:rsidRPr="000531B7">
        <w:rPr>
          <w:rStyle w:val="mw-headline"/>
          <w:rFonts w:asciiTheme="majorBidi" w:hAnsiTheme="majorBidi"/>
          <w:color w:val="auto"/>
          <w:sz w:val="24"/>
          <w:szCs w:val="24"/>
        </w:rPr>
        <w:t>Flame atomizers</w:t>
      </w:r>
    </w:p>
    <w:p w:rsidR="000531B7" w:rsidRPr="000531B7" w:rsidRDefault="000531B7" w:rsidP="000531B7">
      <w:pPr>
        <w:pStyle w:val="a7"/>
        <w:spacing w:line="480" w:lineRule="auto"/>
        <w:jc w:val="both"/>
        <w:rPr>
          <w:rFonts w:asciiTheme="majorBidi" w:hAnsiTheme="majorBidi" w:cstheme="majorBidi"/>
        </w:rPr>
      </w:pPr>
      <w:r w:rsidRPr="000531B7">
        <w:rPr>
          <w:rFonts w:asciiTheme="majorBidi" w:hAnsiTheme="majorBidi" w:cstheme="majorBidi"/>
        </w:rPr>
        <w:t>The oldest and most commonly used atomizers in AAS are flames, principally the air-acetylene flame with a temperature of about 2300 °C and the nitrous oxide (N2O)-acetylene flame with a temperature of about 2700 °C. The latter flame, in addition, offers a more reducing environment, being ideally suited for analytes with high affinity to oxygen.</w:t>
      </w:r>
    </w:p>
    <w:p w:rsidR="000531B7" w:rsidRPr="000531B7" w:rsidRDefault="000531B7" w:rsidP="000531B7">
      <w:pPr>
        <w:pStyle w:val="a7"/>
        <w:spacing w:line="480" w:lineRule="auto"/>
        <w:jc w:val="both"/>
        <w:rPr>
          <w:rFonts w:asciiTheme="majorBidi" w:hAnsiTheme="majorBidi" w:cstheme="majorBidi"/>
        </w:rPr>
      </w:pPr>
      <w:r w:rsidRPr="000531B7">
        <w:rPr>
          <w:rFonts w:asciiTheme="majorBidi" w:hAnsiTheme="majorBidi" w:cstheme="majorBidi"/>
        </w:rPr>
        <w:t xml:space="preserve">Liquid or dissolved samples are typically used with flame atomizers. The sample solution is aspirated by a pneumatic nebulizer, transformed into an </w:t>
      </w:r>
      <w:hyperlink r:id="rId28" w:history="1">
        <w:r w:rsidRPr="000531B7">
          <w:rPr>
            <w:rStyle w:val="Hyperlink"/>
            <w:rFonts w:asciiTheme="majorBidi" w:eastAsiaTheme="majorEastAsia" w:hAnsiTheme="majorBidi" w:cstheme="majorBidi"/>
            <w:color w:val="auto"/>
            <w:u w:val="none"/>
          </w:rPr>
          <w:t>aerosol</w:t>
        </w:r>
      </w:hyperlink>
      <w:r w:rsidRPr="000531B7">
        <w:rPr>
          <w:rFonts w:asciiTheme="majorBidi" w:hAnsiTheme="majorBidi" w:cstheme="majorBidi"/>
        </w:rPr>
        <w:t xml:space="preserve">, which is introduced into a spray chamber, where it is mixed with the flame gases and conditioned in a way that only the finest aerosol droplets (&lt; 10 μm) enter the flame. </w:t>
      </w:r>
      <w:r w:rsidRPr="000531B7">
        <w:rPr>
          <w:rFonts w:asciiTheme="majorBidi" w:hAnsiTheme="majorBidi" w:cstheme="majorBidi"/>
        </w:rPr>
        <w:lastRenderedPageBreak/>
        <w:t>This conditioning process is responsible that only about 5% of the aspirated sample solution reaches the flame, but it also guarantees a relatively high freedom from interference.</w:t>
      </w:r>
    </w:p>
    <w:p w:rsidR="000531B7" w:rsidRPr="000531B7" w:rsidRDefault="000531B7" w:rsidP="000531B7">
      <w:pPr>
        <w:pStyle w:val="a7"/>
        <w:spacing w:line="480" w:lineRule="auto"/>
        <w:jc w:val="both"/>
        <w:rPr>
          <w:rFonts w:asciiTheme="majorBidi" w:hAnsiTheme="majorBidi" w:cstheme="majorBidi"/>
        </w:rPr>
      </w:pPr>
      <w:r w:rsidRPr="000531B7">
        <w:rPr>
          <w:rFonts w:asciiTheme="majorBidi" w:hAnsiTheme="majorBidi" w:cstheme="majorBidi"/>
        </w:rPr>
        <w:t>On top of the spray chamber is a burner head that produces a flame that is laterally long (usually 5–10 cm) and only a few mm deep. The radiation beam passes through this flame at its longest axis, and the flame gas flow-rates may be adjusted to produce the highest concentration of free atoms. The burner height may also be adjusted, so that the radiation beam passes through the zone of highest atom cloud density in the flame, resulting in the highest sensitivity.</w:t>
      </w:r>
    </w:p>
    <w:p w:rsidR="000531B7" w:rsidRPr="000531B7" w:rsidRDefault="000531B7" w:rsidP="000531B7">
      <w:pPr>
        <w:pStyle w:val="a7"/>
        <w:spacing w:line="480" w:lineRule="auto"/>
        <w:jc w:val="both"/>
        <w:rPr>
          <w:rFonts w:asciiTheme="majorBidi" w:hAnsiTheme="majorBidi" w:cstheme="majorBidi"/>
        </w:rPr>
      </w:pPr>
      <w:r w:rsidRPr="000531B7">
        <w:rPr>
          <w:rFonts w:asciiTheme="majorBidi" w:hAnsiTheme="majorBidi" w:cstheme="majorBidi"/>
        </w:rPr>
        <w:t>The processes in a flame include the following stages:</w:t>
      </w:r>
    </w:p>
    <w:p w:rsidR="000531B7" w:rsidRPr="000531B7" w:rsidRDefault="000531B7" w:rsidP="000531B7">
      <w:pPr>
        <w:numPr>
          <w:ilvl w:val="0"/>
          <w:numId w:val="5"/>
        </w:numPr>
        <w:spacing w:before="100" w:beforeAutospacing="1" w:after="100" w:afterAutospacing="1" w:line="480" w:lineRule="auto"/>
        <w:ind w:left="1440"/>
        <w:jc w:val="both"/>
        <w:rPr>
          <w:rFonts w:asciiTheme="majorBidi" w:hAnsiTheme="majorBidi" w:cstheme="majorBidi"/>
          <w:sz w:val="24"/>
          <w:szCs w:val="24"/>
        </w:rPr>
      </w:pPr>
      <w:r w:rsidRPr="000531B7">
        <w:rPr>
          <w:rFonts w:asciiTheme="majorBidi" w:hAnsiTheme="majorBidi" w:cstheme="majorBidi"/>
          <w:sz w:val="24"/>
          <w:szCs w:val="24"/>
        </w:rPr>
        <w:t>Desolvation (drying) – the solvent is evaporated and the dry sample nano-particles remain;</w:t>
      </w:r>
    </w:p>
    <w:p w:rsidR="000531B7" w:rsidRPr="000531B7" w:rsidRDefault="001F6B76" w:rsidP="000531B7">
      <w:pPr>
        <w:numPr>
          <w:ilvl w:val="0"/>
          <w:numId w:val="6"/>
        </w:numPr>
        <w:spacing w:before="100" w:beforeAutospacing="1" w:after="100" w:afterAutospacing="1" w:line="480" w:lineRule="auto"/>
        <w:ind w:left="1440"/>
        <w:jc w:val="both"/>
        <w:rPr>
          <w:rFonts w:asciiTheme="majorBidi" w:hAnsiTheme="majorBidi" w:cstheme="majorBidi"/>
          <w:sz w:val="24"/>
          <w:szCs w:val="24"/>
        </w:rPr>
      </w:pPr>
      <w:hyperlink r:id="rId29" w:history="1">
        <w:r w:rsidR="000531B7" w:rsidRPr="000531B7">
          <w:rPr>
            <w:rStyle w:val="Hyperlink"/>
            <w:rFonts w:asciiTheme="majorBidi" w:hAnsiTheme="majorBidi" w:cstheme="majorBidi"/>
            <w:color w:val="auto"/>
            <w:sz w:val="24"/>
            <w:szCs w:val="24"/>
            <w:u w:val="none"/>
          </w:rPr>
          <w:t>Vaporization</w:t>
        </w:r>
      </w:hyperlink>
      <w:r w:rsidR="000531B7" w:rsidRPr="000531B7">
        <w:rPr>
          <w:rFonts w:asciiTheme="majorBidi" w:hAnsiTheme="majorBidi" w:cstheme="majorBidi"/>
          <w:sz w:val="24"/>
          <w:szCs w:val="24"/>
        </w:rPr>
        <w:t xml:space="preserve"> (transfer to the gaseous phase) – the solid particles are converted into gaseous molecules;</w:t>
      </w:r>
    </w:p>
    <w:p w:rsidR="000531B7" w:rsidRPr="000531B7" w:rsidRDefault="000531B7" w:rsidP="000531B7">
      <w:pPr>
        <w:numPr>
          <w:ilvl w:val="0"/>
          <w:numId w:val="7"/>
        </w:numPr>
        <w:spacing w:before="100" w:beforeAutospacing="1" w:after="100" w:afterAutospacing="1" w:line="480" w:lineRule="auto"/>
        <w:ind w:left="1440"/>
        <w:jc w:val="both"/>
        <w:rPr>
          <w:rFonts w:asciiTheme="majorBidi" w:hAnsiTheme="majorBidi" w:cstheme="majorBidi"/>
          <w:sz w:val="24"/>
          <w:szCs w:val="24"/>
        </w:rPr>
      </w:pPr>
      <w:r w:rsidRPr="000531B7">
        <w:rPr>
          <w:rFonts w:asciiTheme="majorBidi" w:hAnsiTheme="majorBidi" w:cstheme="majorBidi"/>
          <w:sz w:val="24"/>
          <w:szCs w:val="24"/>
        </w:rPr>
        <w:t>Atomization – the molecules are dissociated into free atoms;</w:t>
      </w:r>
    </w:p>
    <w:p w:rsidR="000531B7" w:rsidRPr="000531B7" w:rsidRDefault="001F6B76" w:rsidP="000531B7">
      <w:pPr>
        <w:numPr>
          <w:ilvl w:val="0"/>
          <w:numId w:val="8"/>
        </w:numPr>
        <w:spacing w:before="100" w:beforeAutospacing="1" w:after="100" w:afterAutospacing="1" w:line="480" w:lineRule="auto"/>
        <w:ind w:left="1440"/>
        <w:jc w:val="both"/>
        <w:rPr>
          <w:rFonts w:asciiTheme="majorBidi" w:hAnsiTheme="majorBidi" w:cstheme="majorBidi"/>
          <w:sz w:val="24"/>
          <w:szCs w:val="24"/>
        </w:rPr>
      </w:pPr>
      <w:hyperlink r:id="rId30" w:history="1">
        <w:r w:rsidR="000531B7" w:rsidRPr="000531B7">
          <w:rPr>
            <w:rStyle w:val="Hyperlink"/>
            <w:rFonts w:asciiTheme="majorBidi" w:hAnsiTheme="majorBidi" w:cstheme="majorBidi"/>
            <w:color w:val="auto"/>
            <w:sz w:val="24"/>
            <w:szCs w:val="24"/>
            <w:u w:val="none"/>
          </w:rPr>
          <w:t>Ionization</w:t>
        </w:r>
      </w:hyperlink>
      <w:r w:rsidR="000531B7" w:rsidRPr="000531B7">
        <w:rPr>
          <w:rFonts w:asciiTheme="majorBidi" w:hAnsiTheme="majorBidi" w:cstheme="majorBidi"/>
          <w:sz w:val="24"/>
          <w:szCs w:val="24"/>
        </w:rPr>
        <w:t xml:space="preserve"> – depending on the ionization potential of the analyte atoms and the energy available in a particular flame, atoms might be in part converted to gaseous ions.</w:t>
      </w:r>
    </w:p>
    <w:p w:rsidR="000531B7" w:rsidRPr="000531B7" w:rsidRDefault="000531B7" w:rsidP="000531B7">
      <w:pPr>
        <w:spacing w:before="100" w:beforeAutospacing="1" w:after="100" w:afterAutospacing="1" w:line="480" w:lineRule="auto"/>
        <w:jc w:val="both"/>
        <w:rPr>
          <w:rFonts w:asciiTheme="majorBidi" w:hAnsiTheme="majorBidi" w:cstheme="majorBidi"/>
          <w:sz w:val="24"/>
          <w:szCs w:val="24"/>
        </w:rPr>
      </w:pPr>
    </w:p>
    <w:p w:rsidR="000531B7" w:rsidRPr="000531B7" w:rsidRDefault="000531B7" w:rsidP="000531B7">
      <w:pPr>
        <w:spacing w:before="100" w:beforeAutospacing="1" w:after="100" w:afterAutospacing="1" w:line="480" w:lineRule="auto"/>
        <w:jc w:val="both"/>
        <w:rPr>
          <w:rFonts w:asciiTheme="majorBidi" w:hAnsiTheme="majorBidi" w:cstheme="majorBidi"/>
          <w:sz w:val="24"/>
          <w:szCs w:val="24"/>
        </w:rPr>
      </w:pPr>
    </w:p>
    <w:p w:rsidR="000531B7" w:rsidRPr="000531B7" w:rsidRDefault="000531B7" w:rsidP="000531B7">
      <w:pPr>
        <w:spacing w:before="100" w:beforeAutospacing="1" w:after="100" w:afterAutospacing="1" w:line="480" w:lineRule="auto"/>
        <w:jc w:val="both"/>
        <w:rPr>
          <w:rFonts w:asciiTheme="majorBidi" w:hAnsiTheme="majorBidi" w:cstheme="majorBidi"/>
          <w:sz w:val="24"/>
          <w:szCs w:val="24"/>
        </w:rPr>
      </w:pPr>
    </w:p>
    <w:p w:rsidR="000531B7" w:rsidRDefault="000531B7" w:rsidP="000531B7">
      <w:pPr>
        <w:spacing w:before="100" w:beforeAutospacing="1" w:after="100" w:afterAutospacing="1" w:line="240" w:lineRule="auto"/>
        <w:rPr>
          <w:sz w:val="23"/>
          <w:szCs w:val="23"/>
        </w:rPr>
      </w:pPr>
    </w:p>
    <w:p w:rsidR="000531B7" w:rsidRDefault="000531B7" w:rsidP="000531B7">
      <w:pPr>
        <w:spacing w:before="100" w:beforeAutospacing="1" w:after="100" w:afterAutospacing="1" w:line="240" w:lineRule="auto"/>
        <w:rPr>
          <w:sz w:val="23"/>
          <w:szCs w:val="23"/>
        </w:rPr>
      </w:pPr>
    </w:p>
    <w:p w:rsidR="000531B7" w:rsidRDefault="000531B7" w:rsidP="000531B7">
      <w:pPr>
        <w:spacing w:before="100" w:beforeAutospacing="1" w:after="100" w:afterAutospacing="1" w:line="240" w:lineRule="auto"/>
        <w:rPr>
          <w:sz w:val="23"/>
          <w:szCs w:val="23"/>
        </w:rPr>
      </w:pPr>
    </w:p>
    <w:p w:rsidR="000531B7" w:rsidRDefault="000531B7" w:rsidP="000531B7">
      <w:pPr>
        <w:spacing w:before="100" w:beforeAutospacing="1" w:after="100" w:afterAutospacing="1" w:line="240" w:lineRule="auto"/>
        <w:rPr>
          <w:sz w:val="23"/>
          <w:szCs w:val="23"/>
        </w:rPr>
      </w:pPr>
    </w:p>
    <w:p w:rsidR="000531B7" w:rsidRDefault="000531B7" w:rsidP="000531B7">
      <w:pPr>
        <w:spacing w:before="100" w:beforeAutospacing="1" w:after="100" w:afterAutospacing="1" w:line="240" w:lineRule="auto"/>
        <w:rPr>
          <w:sz w:val="23"/>
          <w:szCs w:val="23"/>
        </w:rPr>
      </w:pPr>
    </w:p>
    <w:p w:rsidR="00C44328" w:rsidRDefault="00C44328" w:rsidP="000531B7">
      <w:pPr>
        <w:spacing w:before="100" w:beforeAutospacing="1" w:after="100" w:afterAutospacing="1" w:line="240" w:lineRule="auto"/>
        <w:jc w:val="center"/>
        <w:rPr>
          <w:rFonts w:asciiTheme="majorBidi" w:hAnsiTheme="majorBidi" w:cstheme="majorBidi"/>
          <w:b/>
          <w:bCs/>
          <w:sz w:val="28"/>
          <w:szCs w:val="28"/>
        </w:rPr>
      </w:pPr>
    </w:p>
    <w:p w:rsidR="00C44328" w:rsidRDefault="00C44328" w:rsidP="000531B7">
      <w:pPr>
        <w:spacing w:before="100" w:beforeAutospacing="1" w:after="100" w:afterAutospacing="1" w:line="240" w:lineRule="auto"/>
        <w:jc w:val="center"/>
        <w:rPr>
          <w:rFonts w:asciiTheme="majorBidi" w:hAnsiTheme="majorBidi" w:cstheme="majorBidi"/>
          <w:b/>
          <w:bCs/>
          <w:sz w:val="28"/>
          <w:szCs w:val="28"/>
        </w:rPr>
      </w:pPr>
    </w:p>
    <w:p w:rsidR="000531B7" w:rsidRPr="000531B7" w:rsidRDefault="000531B7" w:rsidP="000531B7">
      <w:pPr>
        <w:spacing w:before="100" w:beforeAutospacing="1" w:after="100" w:afterAutospacing="1" w:line="240" w:lineRule="auto"/>
        <w:jc w:val="center"/>
        <w:rPr>
          <w:rFonts w:asciiTheme="majorBidi" w:hAnsiTheme="majorBidi" w:cstheme="majorBidi"/>
          <w:b/>
          <w:bCs/>
          <w:sz w:val="28"/>
          <w:szCs w:val="28"/>
        </w:rPr>
      </w:pPr>
      <w:r w:rsidRPr="000531B7">
        <w:rPr>
          <w:rFonts w:asciiTheme="majorBidi" w:hAnsiTheme="majorBidi" w:cstheme="majorBidi"/>
          <w:b/>
          <w:bCs/>
          <w:sz w:val="28"/>
          <w:szCs w:val="28"/>
        </w:rPr>
        <w:t>Determination of Calcium in milk By Atomic Absorption Spectroscopy</w:t>
      </w:r>
    </w:p>
    <w:p w:rsidR="000531B7" w:rsidRPr="000531B7" w:rsidRDefault="000531B7" w:rsidP="000531B7">
      <w:pPr>
        <w:spacing w:before="100" w:beforeAutospacing="1" w:after="100" w:afterAutospacing="1" w:line="240" w:lineRule="auto"/>
        <w:jc w:val="center"/>
        <w:rPr>
          <w:b/>
          <w:bCs/>
          <w:sz w:val="28"/>
          <w:szCs w:val="28"/>
        </w:rPr>
      </w:pPr>
    </w:p>
    <w:p w:rsidR="000531B7" w:rsidRDefault="000531B7" w:rsidP="000531B7">
      <w:pPr>
        <w:spacing w:before="100" w:beforeAutospacing="1" w:after="100" w:afterAutospacing="1" w:line="480" w:lineRule="auto"/>
        <w:rPr>
          <w:rFonts w:asciiTheme="majorBidi" w:eastAsia="Times New Roman" w:hAnsiTheme="majorBidi" w:cstheme="majorBidi"/>
          <w:sz w:val="24"/>
          <w:szCs w:val="24"/>
        </w:rPr>
      </w:pPr>
      <w:r>
        <w:rPr>
          <w:rFonts w:asciiTheme="majorBidi" w:hAnsiTheme="majorBidi" w:cstheme="majorBidi"/>
          <w:sz w:val="24"/>
          <w:szCs w:val="24"/>
        </w:rPr>
        <w:t>Milk contains high concentrations of calcium. It occurs in two forms, a free ionic form, and calcium associated with milk proteins (caseins). The latter association is called colloidal calcium phosphate.</w:t>
      </w:r>
      <w:r>
        <w:rPr>
          <w:rFonts w:asciiTheme="majorBidi" w:eastAsia="Times New Roman" w:hAnsiTheme="majorBidi" w:cstheme="majorBidi"/>
          <w:sz w:val="24"/>
          <w:szCs w:val="24"/>
        </w:rPr>
        <w:t xml:space="preserve">  The milk contain proteins and fats   they usually precipitated by Tri chloro acetic acid then the sample filtrated and analyzed by AAS.</w:t>
      </w:r>
    </w:p>
    <w:p w:rsidR="000531B7" w:rsidRDefault="000531B7" w:rsidP="000531B7">
      <w:pPr>
        <w:spacing w:before="100" w:beforeAutospacing="1" w:after="100" w:afterAutospacing="1"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During the sample treatment, LiCl</w:t>
      </w:r>
      <w:r>
        <w:rPr>
          <w:rFonts w:asciiTheme="majorBidi" w:eastAsia="Times New Roman" w:hAnsiTheme="majorBidi" w:cstheme="majorBidi"/>
          <w:sz w:val="24"/>
          <w:szCs w:val="24"/>
          <w:vertAlign w:val="subscript"/>
        </w:rPr>
        <w:t>3</w:t>
      </w:r>
      <w:r>
        <w:rPr>
          <w:rFonts w:asciiTheme="majorBidi" w:eastAsia="Times New Roman" w:hAnsiTheme="majorBidi" w:cstheme="majorBidi"/>
          <w:sz w:val="24"/>
          <w:szCs w:val="24"/>
        </w:rPr>
        <w:t xml:space="preserve"> is used to liberate Calcium from the calcium –phosphate  complex by  forming  staple lithium- phosphate complex .</w:t>
      </w:r>
    </w:p>
    <w:p w:rsidR="000531B7" w:rsidRDefault="000531B7" w:rsidP="000531B7">
      <w:pPr>
        <w:bidi/>
        <w:spacing w:line="480" w:lineRule="auto"/>
        <w:jc w:val="right"/>
        <w:rPr>
          <w:rFonts w:asciiTheme="majorBidi" w:hAnsiTheme="majorBidi" w:cstheme="majorBidi"/>
          <w:b/>
          <w:bCs/>
          <w:sz w:val="24"/>
          <w:szCs w:val="24"/>
        </w:rPr>
      </w:pPr>
      <w:r>
        <w:rPr>
          <w:rFonts w:asciiTheme="majorBidi" w:hAnsiTheme="majorBidi" w:cstheme="majorBidi"/>
          <w:b/>
          <w:bCs/>
          <w:sz w:val="24"/>
          <w:szCs w:val="24"/>
        </w:rPr>
        <w:t>Part I: Prepare the standard curve for the standard solution of Calcium</w:t>
      </w:r>
    </w:p>
    <w:p w:rsidR="000531B7" w:rsidRDefault="000531B7" w:rsidP="000531B7">
      <w:pPr>
        <w:tabs>
          <w:tab w:val="left" w:pos="6934"/>
          <w:tab w:val="right" w:pos="8306"/>
        </w:tabs>
        <w:bidi/>
        <w:spacing w:line="480" w:lineRule="auto"/>
        <w:jc w:val="right"/>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rPr>
        <w:t>Procedure</w:t>
      </w:r>
    </w:p>
    <w:p w:rsidR="000531B7" w:rsidRDefault="000531B7" w:rsidP="000531B7">
      <w:pPr>
        <w:bidi/>
        <w:spacing w:line="480" w:lineRule="auto"/>
        <w:jc w:val="right"/>
        <w:rPr>
          <w:rFonts w:asciiTheme="majorBidi" w:hAnsiTheme="majorBidi" w:cstheme="majorBidi"/>
          <w:sz w:val="24"/>
          <w:szCs w:val="24"/>
        </w:rPr>
      </w:pPr>
      <w:r>
        <w:rPr>
          <w:rFonts w:asciiTheme="majorBidi" w:hAnsiTheme="majorBidi" w:cstheme="majorBidi"/>
          <w:sz w:val="24"/>
          <w:szCs w:val="24"/>
        </w:rPr>
        <w:t>1-Prepare from the standard solution of Calcium the following concentrations in 25 ml Volumetric flasks   5 , 10,  15,  20  ppm</w:t>
      </w:r>
      <w:r>
        <w:rPr>
          <w:rFonts w:asciiTheme="majorBidi" w:hAnsiTheme="majorBidi" w:cstheme="majorBidi"/>
          <w:sz w:val="24"/>
          <w:szCs w:val="24"/>
          <w:rtl/>
        </w:rPr>
        <w:t xml:space="preserve">    </w:t>
      </w:r>
    </w:p>
    <w:p w:rsidR="000531B7" w:rsidRDefault="000531B7" w:rsidP="000531B7">
      <w:pPr>
        <w:bidi/>
        <w:spacing w:line="480" w:lineRule="auto"/>
        <w:jc w:val="right"/>
        <w:rPr>
          <w:rFonts w:asciiTheme="majorBidi" w:hAnsiTheme="majorBidi" w:cstheme="majorBidi"/>
          <w:sz w:val="24"/>
          <w:szCs w:val="24"/>
          <w:rtl/>
        </w:rPr>
      </w:pPr>
      <w:r>
        <w:rPr>
          <w:rFonts w:asciiTheme="majorBidi" w:hAnsiTheme="majorBidi" w:cstheme="majorBidi"/>
          <w:sz w:val="24"/>
          <w:szCs w:val="24"/>
        </w:rPr>
        <w:t>2-Add 1ml of LaCl</w:t>
      </w:r>
      <w:r>
        <w:rPr>
          <w:rFonts w:asciiTheme="majorBidi" w:hAnsiTheme="majorBidi" w:cstheme="majorBidi"/>
          <w:sz w:val="24"/>
          <w:szCs w:val="24"/>
          <w:vertAlign w:val="subscript"/>
        </w:rPr>
        <w:t xml:space="preserve">3 </w:t>
      </w:r>
      <w:r>
        <w:rPr>
          <w:rFonts w:asciiTheme="majorBidi" w:hAnsiTheme="majorBidi" w:cstheme="majorBidi"/>
          <w:sz w:val="24"/>
          <w:szCs w:val="24"/>
        </w:rPr>
        <w:t>then diluted to the marks by deionized water</w:t>
      </w:r>
    </w:p>
    <w:p w:rsidR="000531B7" w:rsidRDefault="000531B7" w:rsidP="000531B7">
      <w:pPr>
        <w:bidi/>
        <w:spacing w:line="480" w:lineRule="auto"/>
        <w:jc w:val="right"/>
        <w:rPr>
          <w:sz w:val="24"/>
          <w:szCs w:val="24"/>
        </w:rPr>
      </w:pPr>
      <w:r>
        <w:rPr>
          <w:rFonts w:asciiTheme="majorBidi" w:hAnsiTheme="majorBidi" w:cstheme="majorBidi"/>
          <w:sz w:val="24"/>
          <w:szCs w:val="24"/>
        </w:rPr>
        <w:t xml:space="preserve">3-Measure the Absorbance at 422 nm </w:t>
      </w:r>
    </w:p>
    <w:p w:rsidR="000531B7" w:rsidRDefault="000531B7" w:rsidP="000531B7">
      <w:pPr>
        <w:bidi/>
        <w:spacing w:line="480" w:lineRule="auto"/>
        <w:jc w:val="right"/>
      </w:pPr>
      <w:r>
        <w:t xml:space="preserve"> </w:t>
      </w: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Default="00A063CE" w:rsidP="000C412A">
      <w:pPr>
        <w:tabs>
          <w:tab w:val="left" w:pos="4355"/>
        </w:tabs>
        <w:rPr>
          <w:rFonts w:asciiTheme="majorBidi" w:hAnsiTheme="majorBidi" w:cstheme="majorBidi"/>
          <w:sz w:val="24"/>
          <w:szCs w:val="24"/>
        </w:rPr>
      </w:pPr>
    </w:p>
    <w:p w:rsidR="00A063CE" w:rsidRPr="000C412A" w:rsidRDefault="00A063CE" w:rsidP="000C412A">
      <w:pPr>
        <w:tabs>
          <w:tab w:val="left" w:pos="4355"/>
        </w:tabs>
        <w:rPr>
          <w:rFonts w:asciiTheme="majorBidi" w:hAnsiTheme="majorBidi" w:cstheme="majorBidi"/>
          <w:sz w:val="24"/>
          <w:szCs w:val="24"/>
        </w:rPr>
      </w:pPr>
    </w:p>
    <w:sectPr w:rsidR="00A063CE" w:rsidRPr="000C412A" w:rsidSect="00074AFA">
      <w:footerReference w:type="default" r:id="rId31"/>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76" w:rsidRDefault="001F6B76" w:rsidP="00DF22DA">
      <w:pPr>
        <w:spacing w:after="0" w:line="240" w:lineRule="auto"/>
      </w:pPr>
      <w:r>
        <w:separator/>
      </w:r>
    </w:p>
  </w:endnote>
  <w:endnote w:type="continuationSeparator" w:id="0">
    <w:p w:rsidR="001F6B76" w:rsidRDefault="001F6B76" w:rsidP="00D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03004"/>
      <w:docPartObj>
        <w:docPartGallery w:val="Page Numbers (Bottom of Page)"/>
        <w:docPartUnique/>
      </w:docPartObj>
    </w:sdtPr>
    <w:sdtEndPr>
      <w:rPr>
        <w:noProof/>
      </w:rPr>
    </w:sdtEndPr>
    <w:sdtContent>
      <w:p w:rsidR="00DF22DA" w:rsidRDefault="00DF22DA">
        <w:pPr>
          <w:pStyle w:val="a5"/>
          <w:jc w:val="center"/>
        </w:pPr>
        <w:r>
          <w:fldChar w:fldCharType="begin"/>
        </w:r>
        <w:r>
          <w:instrText xml:space="preserve"> PAGE   \* MERGEFORMAT </w:instrText>
        </w:r>
        <w:r>
          <w:fldChar w:fldCharType="separate"/>
        </w:r>
        <w:r w:rsidR="00342675">
          <w:rPr>
            <w:noProof/>
          </w:rPr>
          <w:t>21</w:t>
        </w:r>
        <w:r>
          <w:rPr>
            <w:noProof/>
          </w:rPr>
          <w:fldChar w:fldCharType="end"/>
        </w:r>
      </w:p>
    </w:sdtContent>
  </w:sdt>
  <w:p w:rsidR="00DF22DA" w:rsidRDefault="00DF22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76" w:rsidRDefault="001F6B76" w:rsidP="00DF22DA">
      <w:pPr>
        <w:spacing w:after="0" w:line="240" w:lineRule="auto"/>
      </w:pPr>
      <w:r>
        <w:separator/>
      </w:r>
    </w:p>
  </w:footnote>
  <w:footnote w:type="continuationSeparator" w:id="0">
    <w:p w:rsidR="001F6B76" w:rsidRDefault="001F6B76" w:rsidP="00DF2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460"/>
    <w:multiLevelType w:val="hybridMultilevel"/>
    <w:tmpl w:val="958A4A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nsid w:val="350F4237"/>
    <w:multiLevelType w:val="hybridMultilevel"/>
    <w:tmpl w:val="F64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D3431"/>
    <w:multiLevelType w:val="multilevel"/>
    <w:tmpl w:val="0A1C1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A657F0"/>
    <w:multiLevelType w:val="multilevel"/>
    <w:tmpl w:val="CF347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7B43140"/>
    <w:multiLevelType w:val="multilevel"/>
    <w:tmpl w:val="3F1C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CF2BF8"/>
    <w:multiLevelType w:val="hybridMultilevel"/>
    <w:tmpl w:val="CA0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71CDB"/>
    <w:multiLevelType w:val="hybridMultilevel"/>
    <w:tmpl w:val="73E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43348"/>
    <w:multiLevelType w:val="multilevel"/>
    <w:tmpl w:val="1B0E5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4C"/>
    <w:rsid w:val="000531B7"/>
    <w:rsid w:val="000726E7"/>
    <w:rsid w:val="00074AFA"/>
    <w:rsid w:val="00076511"/>
    <w:rsid w:val="000C412A"/>
    <w:rsid w:val="00125F41"/>
    <w:rsid w:val="00137B93"/>
    <w:rsid w:val="001F6B76"/>
    <w:rsid w:val="002030BE"/>
    <w:rsid w:val="00236031"/>
    <w:rsid w:val="00243D64"/>
    <w:rsid w:val="00342675"/>
    <w:rsid w:val="003F5FA2"/>
    <w:rsid w:val="00453CC6"/>
    <w:rsid w:val="00502997"/>
    <w:rsid w:val="00585575"/>
    <w:rsid w:val="00704ED9"/>
    <w:rsid w:val="00741E4C"/>
    <w:rsid w:val="00807063"/>
    <w:rsid w:val="008F2F16"/>
    <w:rsid w:val="00930EFB"/>
    <w:rsid w:val="0098562A"/>
    <w:rsid w:val="009B397C"/>
    <w:rsid w:val="00A063CE"/>
    <w:rsid w:val="00A56650"/>
    <w:rsid w:val="00A6296E"/>
    <w:rsid w:val="00AC2907"/>
    <w:rsid w:val="00BC07A6"/>
    <w:rsid w:val="00C44328"/>
    <w:rsid w:val="00C60956"/>
    <w:rsid w:val="00C67990"/>
    <w:rsid w:val="00DF22DA"/>
    <w:rsid w:val="00E14E6D"/>
    <w:rsid w:val="00E52ABB"/>
    <w:rsid w:val="00EA2B8E"/>
    <w:rsid w:val="00EF7DFA"/>
    <w:rsid w:val="00FF3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semiHidden/>
    <w:unhideWhenUsed/>
    <w:qFormat/>
    <w:rsid w:val="0005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531B7"/>
    <w:pPr>
      <w:keepNext/>
      <w:keepLines/>
      <w:bidi/>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531B7"/>
    <w:pPr>
      <w:keepNext/>
      <w:keepLines/>
      <w:bidi/>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1E4C"/>
    <w:rPr>
      <w:color w:val="0000FF"/>
      <w:u w:val="single"/>
    </w:rPr>
  </w:style>
  <w:style w:type="character" w:customStyle="1" w:styleId="nowrap1">
    <w:name w:val="nowrap1"/>
    <w:basedOn w:val="a0"/>
    <w:rsid w:val="00741E4C"/>
  </w:style>
  <w:style w:type="character" w:customStyle="1" w:styleId="ipa">
    <w:name w:val="ipa"/>
    <w:basedOn w:val="a0"/>
    <w:rsid w:val="00741E4C"/>
  </w:style>
  <w:style w:type="paragraph" w:styleId="a3">
    <w:name w:val="Balloon Text"/>
    <w:basedOn w:val="a"/>
    <w:link w:val="Char"/>
    <w:uiPriority w:val="99"/>
    <w:semiHidden/>
    <w:unhideWhenUsed/>
    <w:rsid w:val="00741E4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41E4C"/>
    <w:rPr>
      <w:rFonts w:ascii="Tahoma" w:hAnsi="Tahoma" w:cs="Tahoma"/>
      <w:sz w:val="16"/>
      <w:szCs w:val="16"/>
    </w:rPr>
  </w:style>
  <w:style w:type="paragraph" w:customStyle="1" w:styleId="Default">
    <w:name w:val="Default"/>
    <w:rsid w:val="00E14E6D"/>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Char0"/>
    <w:uiPriority w:val="99"/>
    <w:unhideWhenUsed/>
    <w:rsid w:val="00DF22DA"/>
    <w:pPr>
      <w:tabs>
        <w:tab w:val="center" w:pos="4320"/>
        <w:tab w:val="right" w:pos="8640"/>
      </w:tabs>
      <w:spacing w:after="0" w:line="240" w:lineRule="auto"/>
    </w:pPr>
  </w:style>
  <w:style w:type="character" w:customStyle="1" w:styleId="Char0">
    <w:name w:val="رأس الصفحة Char"/>
    <w:basedOn w:val="a0"/>
    <w:link w:val="a4"/>
    <w:uiPriority w:val="99"/>
    <w:rsid w:val="00DF22DA"/>
  </w:style>
  <w:style w:type="paragraph" w:styleId="a5">
    <w:name w:val="footer"/>
    <w:basedOn w:val="a"/>
    <w:link w:val="Char1"/>
    <w:uiPriority w:val="99"/>
    <w:unhideWhenUsed/>
    <w:rsid w:val="00DF22DA"/>
    <w:pPr>
      <w:tabs>
        <w:tab w:val="center" w:pos="4320"/>
        <w:tab w:val="right" w:pos="8640"/>
      </w:tabs>
      <w:spacing w:after="0" w:line="240" w:lineRule="auto"/>
    </w:pPr>
  </w:style>
  <w:style w:type="character" w:customStyle="1" w:styleId="Char1">
    <w:name w:val="تذييل الصفحة Char"/>
    <w:basedOn w:val="a0"/>
    <w:link w:val="a5"/>
    <w:uiPriority w:val="99"/>
    <w:rsid w:val="00DF22DA"/>
  </w:style>
  <w:style w:type="paragraph" w:styleId="a6">
    <w:name w:val="List Paragraph"/>
    <w:basedOn w:val="a"/>
    <w:uiPriority w:val="34"/>
    <w:qFormat/>
    <w:rsid w:val="00502997"/>
    <w:pPr>
      <w:ind w:left="720"/>
      <w:contextualSpacing/>
    </w:pPr>
  </w:style>
  <w:style w:type="character" w:customStyle="1" w:styleId="2Char">
    <w:name w:val="عنوان 2 Char"/>
    <w:basedOn w:val="a0"/>
    <w:link w:val="2"/>
    <w:uiPriority w:val="9"/>
    <w:semiHidden/>
    <w:rsid w:val="000531B7"/>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0531B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0531B7"/>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05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53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semiHidden/>
    <w:unhideWhenUsed/>
    <w:qFormat/>
    <w:rsid w:val="0005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531B7"/>
    <w:pPr>
      <w:keepNext/>
      <w:keepLines/>
      <w:bidi/>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531B7"/>
    <w:pPr>
      <w:keepNext/>
      <w:keepLines/>
      <w:bidi/>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1E4C"/>
    <w:rPr>
      <w:color w:val="0000FF"/>
      <w:u w:val="single"/>
    </w:rPr>
  </w:style>
  <w:style w:type="character" w:customStyle="1" w:styleId="nowrap1">
    <w:name w:val="nowrap1"/>
    <w:basedOn w:val="a0"/>
    <w:rsid w:val="00741E4C"/>
  </w:style>
  <w:style w:type="character" w:customStyle="1" w:styleId="ipa">
    <w:name w:val="ipa"/>
    <w:basedOn w:val="a0"/>
    <w:rsid w:val="00741E4C"/>
  </w:style>
  <w:style w:type="paragraph" w:styleId="a3">
    <w:name w:val="Balloon Text"/>
    <w:basedOn w:val="a"/>
    <w:link w:val="Char"/>
    <w:uiPriority w:val="99"/>
    <w:semiHidden/>
    <w:unhideWhenUsed/>
    <w:rsid w:val="00741E4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41E4C"/>
    <w:rPr>
      <w:rFonts w:ascii="Tahoma" w:hAnsi="Tahoma" w:cs="Tahoma"/>
      <w:sz w:val="16"/>
      <w:szCs w:val="16"/>
    </w:rPr>
  </w:style>
  <w:style w:type="paragraph" w:customStyle="1" w:styleId="Default">
    <w:name w:val="Default"/>
    <w:rsid w:val="00E14E6D"/>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Char0"/>
    <w:uiPriority w:val="99"/>
    <w:unhideWhenUsed/>
    <w:rsid w:val="00DF22DA"/>
    <w:pPr>
      <w:tabs>
        <w:tab w:val="center" w:pos="4320"/>
        <w:tab w:val="right" w:pos="8640"/>
      </w:tabs>
      <w:spacing w:after="0" w:line="240" w:lineRule="auto"/>
    </w:pPr>
  </w:style>
  <w:style w:type="character" w:customStyle="1" w:styleId="Char0">
    <w:name w:val="رأس الصفحة Char"/>
    <w:basedOn w:val="a0"/>
    <w:link w:val="a4"/>
    <w:uiPriority w:val="99"/>
    <w:rsid w:val="00DF22DA"/>
  </w:style>
  <w:style w:type="paragraph" w:styleId="a5">
    <w:name w:val="footer"/>
    <w:basedOn w:val="a"/>
    <w:link w:val="Char1"/>
    <w:uiPriority w:val="99"/>
    <w:unhideWhenUsed/>
    <w:rsid w:val="00DF22DA"/>
    <w:pPr>
      <w:tabs>
        <w:tab w:val="center" w:pos="4320"/>
        <w:tab w:val="right" w:pos="8640"/>
      </w:tabs>
      <w:spacing w:after="0" w:line="240" w:lineRule="auto"/>
    </w:pPr>
  </w:style>
  <w:style w:type="character" w:customStyle="1" w:styleId="Char1">
    <w:name w:val="تذييل الصفحة Char"/>
    <w:basedOn w:val="a0"/>
    <w:link w:val="a5"/>
    <w:uiPriority w:val="99"/>
    <w:rsid w:val="00DF22DA"/>
  </w:style>
  <w:style w:type="paragraph" w:styleId="a6">
    <w:name w:val="List Paragraph"/>
    <w:basedOn w:val="a"/>
    <w:uiPriority w:val="34"/>
    <w:qFormat/>
    <w:rsid w:val="00502997"/>
    <w:pPr>
      <w:ind w:left="720"/>
      <w:contextualSpacing/>
    </w:pPr>
  </w:style>
  <w:style w:type="character" w:customStyle="1" w:styleId="2Char">
    <w:name w:val="عنوان 2 Char"/>
    <w:basedOn w:val="a0"/>
    <w:link w:val="2"/>
    <w:uiPriority w:val="9"/>
    <w:semiHidden/>
    <w:rsid w:val="000531B7"/>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0531B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0531B7"/>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05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5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759">
      <w:bodyDiv w:val="1"/>
      <w:marLeft w:val="0"/>
      <w:marRight w:val="0"/>
      <w:marTop w:val="0"/>
      <w:marBottom w:val="0"/>
      <w:divBdr>
        <w:top w:val="none" w:sz="0" w:space="0" w:color="auto"/>
        <w:left w:val="none" w:sz="0" w:space="0" w:color="auto"/>
        <w:bottom w:val="none" w:sz="0" w:space="0" w:color="auto"/>
        <w:right w:val="none" w:sz="0" w:space="0" w:color="auto"/>
      </w:divBdr>
    </w:div>
    <w:div w:id="11063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Quantitative_analysis_(chemistry)" TargetMode="External"/><Relationship Id="rId18" Type="http://schemas.openxmlformats.org/officeDocument/2006/relationships/image" Target="media/image4.emf"/><Relationship Id="rId26" Type="http://schemas.openxmlformats.org/officeDocument/2006/relationships/hyperlink" Target="http://upload.wikimedia.org/wikipedia/commons/0/08/AASBLOCK.JPG" TargetMode="External"/><Relationship Id="rId3" Type="http://schemas.microsoft.com/office/2007/relationships/stylesWithEffects" Target="stylesWithEffects.xml"/><Relationship Id="rId21" Type="http://schemas.openxmlformats.org/officeDocument/2006/relationships/hyperlink" Target="http://en.wikipedia.org/wiki/Analyte" TargetMode="External"/><Relationship Id="rId7" Type="http://schemas.openxmlformats.org/officeDocument/2006/relationships/endnotes" Target="endnotes.xml"/><Relationship Id="rId12" Type="http://schemas.openxmlformats.org/officeDocument/2006/relationships/hyperlink" Target="http://en.wikipedia.org/wiki/Analytical_chemistry" TargetMode="External"/><Relationship Id="rId17" Type="http://schemas.openxmlformats.org/officeDocument/2006/relationships/image" Target="media/image3.png"/><Relationship Id="rId25" Type="http://schemas.openxmlformats.org/officeDocument/2006/relationships/hyperlink" Target="http://en.wikipedia.org/wiki/Monochromato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Organic_compound" TargetMode="External"/><Relationship Id="rId20" Type="http://schemas.openxmlformats.org/officeDocument/2006/relationships/image" Target="media/image6.png"/><Relationship Id="rId29" Type="http://schemas.openxmlformats.org/officeDocument/2006/relationships/hyperlink" Target="http://en.wikipedia.org/wiki/Vaporiz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en.wikipedia.org/wiki/Radiation_flu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onjugated_system" TargetMode="External"/><Relationship Id="rId23" Type="http://schemas.openxmlformats.org/officeDocument/2006/relationships/hyperlink" Target="http://en.wikipedia.org/wiki/Wavelength" TargetMode="External"/><Relationship Id="rId28" Type="http://schemas.openxmlformats.org/officeDocument/2006/relationships/hyperlink" Target="http://en.wikipedia.org/wiki/Aerosol" TargetMode="External"/><Relationship Id="rId10" Type="http://schemas.openxmlformats.org/officeDocument/2006/relationships/hyperlink" Target="http://en.wikipedia.org/wiki/Radiation"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Matter" TargetMode="External"/><Relationship Id="rId14" Type="http://schemas.openxmlformats.org/officeDocument/2006/relationships/hyperlink" Target="http://en.wikipedia.org/wiki/Transition_metal" TargetMode="External"/><Relationship Id="rId22" Type="http://schemas.openxmlformats.org/officeDocument/2006/relationships/hyperlink" Target="http://en.wikipedia.org/wiki/Beer-Lambert_Law" TargetMode="External"/><Relationship Id="rId27" Type="http://schemas.openxmlformats.org/officeDocument/2006/relationships/image" Target="media/image7.jpeg"/><Relationship Id="rId30" Type="http://schemas.openxmlformats.org/officeDocument/2006/relationships/hyperlink" Target="http://en.wikipedia.org/wiki/Io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2706</Words>
  <Characters>15429</Characters>
  <Application>Microsoft Office Word</Application>
  <DocSecurity>0</DocSecurity>
  <Lines>128</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mwonazi</dc:creator>
  <cp:lastModifiedBy>Dell</cp:lastModifiedBy>
  <cp:revision>2</cp:revision>
  <dcterms:created xsi:type="dcterms:W3CDTF">2018-02-06T07:13:00Z</dcterms:created>
  <dcterms:modified xsi:type="dcterms:W3CDTF">2018-02-06T07:13:00Z</dcterms:modified>
</cp:coreProperties>
</file>