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117" w:rsidRPr="00987905" w:rsidRDefault="00605117" w:rsidP="00605117">
      <w:pPr>
        <w:bidi w:val="0"/>
        <w:spacing w:before="100" w:beforeAutospacing="1" w:after="100" w:afterAutospacing="1" w:line="159" w:lineRule="atLeast"/>
        <w:jc w:val="center"/>
        <w:rPr>
          <w:rFonts w:ascii="Arial" w:eastAsia="Times New Roman" w:hAnsi="Arial" w:cs="Arial"/>
          <w:b/>
          <w:bCs/>
          <w:color w:val="FF0000"/>
          <w:sz w:val="28"/>
          <w:szCs w:val="28"/>
        </w:rPr>
      </w:pPr>
      <w:r w:rsidRPr="00987905">
        <w:rPr>
          <w:rFonts w:ascii="Arial" w:eastAsia="Times New Roman" w:hAnsi="Arial" w:cs="Arial"/>
          <w:b/>
          <w:bCs/>
          <w:color w:val="FF0000"/>
          <w:sz w:val="28"/>
          <w:szCs w:val="28"/>
        </w:rPr>
        <w:t>Translate into Arabic</w:t>
      </w:r>
    </w:p>
    <w:p w:rsidR="00352B39" w:rsidRPr="00987905" w:rsidRDefault="00352B39" w:rsidP="00DF7E5A">
      <w:pPr>
        <w:bidi w:val="0"/>
        <w:spacing w:before="100" w:beforeAutospacing="1" w:after="100" w:afterAutospacing="1" w:line="159" w:lineRule="atLeast"/>
        <w:jc w:val="both"/>
        <w:rPr>
          <w:rFonts w:ascii="Arial" w:eastAsia="Times New Roman" w:hAnsi="Arial" w:cs="Arial"/>
          <w:color w:val="333333"/>
          <w:sz w:val="30"/>
          <w:szCs w:val="30"/>
        </w:rPr>
      </w:pPr>
      <w:r w:rsidRPr="00987905">
        <w:rPr>
          <w:rFonts w:ascii="Arial" w:eastAsia="Times New Roman" w:hAnsi="Arial" w:cs="Arial"/>
          <w:color w:val="333333"/>
          <w:sz w:val="30"/>
          <w:szCs w:val="30"/>
        </w:rPr>
        <w:t xml:space="preserve">Fashion retailer (H&amp;M) reported a third quarter net profit of $690m up 22% on the same quarter in 2012. </w:t>
      </w:r>
      <w:r w:rsidR="00DF7E5A">
        <w:rPr>
          <w:rFonts w:ascii="Arial" w:eastAsia="Times New Roman" w:hAnsi="Arial" w:cs="Arial"/>
          <w:color w:val="333333"/>
          <w:sz w:val="30"/>
          <w:szCs w:val="30"/>
        </w:rPr>
        <w:t>H&amp;M s</w:t>
      </w:r>
      <w:r w:rsidRPr="00987905">
        <w:rPr>
          <w:rFonts w:ascii="Arial" w:eastAsia="Times New Roman" w:hAnsi="Arial" w:cs="Arial"/>
          <w:color w:val="333333"/>
          <w:sz w:val="30"/>
          <w:szCs w:val="30"/>
        </w:rPr>
        <w:t>ales were particularly strong in Japan and China</w:t>
      </w:r>
      <w:r w:rsidR="00DF7E5A">
        <w:rPr>
          <w:rFonts w:ascii="Arial" w:eastAsia="Times New Roman" w:hAnsi="Arial" w:cs="Arial"/>
          <w:color w:val="333333"/>
          <w:sz w:val="30"/>
          <w:szCs w:val="30"/>
        </w:rPr>
        <w:t xml:space="preserve"> during this fiscal year</w:t>
      </w:r>
      <w:r w:rsidRPr="00987905">
        <w:rPr>
          <w:rFonts w:ascii="Arial" w:eastAsia="Times New Roman" w:hAnsi="Arial" w:cs="Arial"/>
          <w:color w:val="333333"/>
          <w:sz w:val="30"/>
          <w:szCs w:val="30"/>
        </w:rPr>
        <w:t xml:space="preserve">, </w:t>
      </w:r>
      <w:r w:rsidR="0086326C">
        <w:rPr>
          <w:rFonts w:ascii="Arial" w:eastAsia="Times New Roman" w:hAnsi="Arial" w:cs="Arial"/>
          <w:color w:val="333333"/>
          <w:sz w:val="30"/>
          <w:szCs w:val="30"/>
        </w:rPr>
        <w:t>while the</w:t>
      </w:r>
      <w:r w:rsidRPr="00987905">
        <w:rPr>
          <w:rFonts w:ascii="Arial" w:eastAsia="Times New Roman" w:hAnsi="Arial" w:cs="Arial"/>
          <w:color w:val="333333"/>
          <w:sz w:val="30"/>
          <w:szCs w:val="30"/>
        </w:rPr>
        <w:t xml:space="preserve"> European markets saw </w:t>
      </w:r>
      <w:r w:rsidR="0086326C">
        <w:rPr>
          <w:rFonts w:ascii="Arial" w:eastAsia="Times New Roman" w:hAnsi="Arial" w:cs="Arial"/>
          <w:color w:val="333333"/>
          <w:sz w:val="30"/>
          <w:szCs w:val="30"/>
        </w:rPr>
        <w:t xml:space="preserve">a slower </w:t>
      </w:r>
      <w:r w:rsidRPr="00987905">
        <w:rPr>
          <w:rFonts w:ascii="Arial" w:eastAsia="Times New Roman" w:hAnsi="Arial" w:cs="Arial"/>
          <w:color w:val="333333"/>
          <w:sz w:val="30"/>
          <w:szCs w:val="30"/>
        </w:rPr>
        <w:t xml:space="preserve">growth. In China, where H&amp;M opened 22 stores during the quarter, sales jumped 37% compared with the previous year. In Japan, a small but fast-growing market, sales jumped 46% compared with the previous year. </w:t>
      </w:r>
    </w:p>
    <w:p w:rsidR="002675F6" w:rsidRDefault="002675F6">
      <w:pPr>
        <w:rPr>
          <w:rFonts w:hint="cs"/>
          <w:rtl/>
        </w:rPr>
      </w:pPr>
    </w:p>
    <w:p w:rsidR="0087539D" w:rsidRDefault="0087539D">
      <w:pPr>
        <w:rPr>
          <w:rtl/>
        </w:rPr>
      </w:pPr>
    </w:p>
    <w:p w:rsidR="0087539D" w:rsidRDefault="0087539D">
      <w:pPr>
        <w:rPr>
          <w:rtl/>
        </w:rPr>
      </w:pPr>
    </w:p>
    <w:p w:rsidR="0087539D" w:rsidRDefault="0087539D">
      <w:pPr>
        <w:rPr>
          <w:rtl/>
        </w:rPr>
      </w:pPr>
    </w:p>
    <w:p w:rsidR="0087539D" w:rsidRDefault="0087539D">
      <w:pPr>
        <w:rPr>
          <w:rtl/>
        </w:rPr>
      </w:pPr>
    </w:p>
    <w:p w:rsidR="0087539D" w:rsidRDefault="0087539D">
      <w:pPr>
        <w:rPr>
          <w:rtl/>
        </w:rPr>
      </w:pPr>
    </w:p>
    <w:p w:rsidR="0087539D" w:rsidRDefault="0087539D">
      <w:pPr>
        <w:rPr>
          <w:rtl/>
        </w:rPr>
      </w:pPr>
    </w:p>
    <w:p w:rsidR="0087539D" w:rsidRDefault="0087539D">
      <w:pPr>
        <w:rPr>
          <w:rtl/>
        </w:rPr>
      </w:pPr>
    </w:p>
    <w:p w:rsidR="0087539D" w:rsidRDefault="0087539D">
      <w:pPr>
        <w:rPr>
          <w:sz w:val="34"/>
          <w:szCs w:val="34"/>
          <w:rtl/>
        </w:rPr>
      </w:pPr>
    </w:p>
    <w:p w:rsidR="00605117" w:rsidRDefault="00605117">
      <w:pPr>
        <w:rPr>
          <w:sz w:val="34"/>
          <w:szCs w:val="34"/>
          <w:rtl/>
        </w:rPr>
      </w:pPr>
    </w:p>
    <w:p w:rsidR="00605117" w:rsidRDefault="00605117">
      <w:pPr>
        <w:rPr>
          <w:sz w:val="34"/>
          <w:szCs w:val="34"/>
          <w:rtl/>
        </w:rPr>
      </w:pPr>
    </w:p>
    <w:p w:rsidR="00605117" w:rsidRDefault="00605117">
      <w:pPr>
        <w:rPr>
          <w:sz w:val="34"/>
          <w:szCs w:val="34"/>
          <w:rtl/>
        </w:rPr>
      </w:pPr>
    </w:p>
    <w:p w:rsidR="00605117" w:rsidRDefault="00605117">
      <w:pPr>
        <w:rPr>
          <w:sz w:val="34"/>
          <w:szCs w:val="34"/>
          <w:rtl/>
        </w:rPr>
      </w:pPr>
    </w:p>
    <w:p w:rsidR="00605117" w:rsidRDefault="00605117">
      <w:pPr>
        <w:rPr>
          <w:sz w:val="34"/>
          <w:szCs w:val="34"/>
          <w:rtl/>
        </w:rPr>
      </w:pPr>
    </w:p>
    <w:p w:rsidR="00605117" w:rsidRDefault="00605117">
      <w:pPr>
        <w:rPr>
          <w:sz w:val="34"/>
          <w:szCs w:val="34"/>
          <w:rtl/>
        </w:rPr>
      </w:pPr>
    </w:p>
    <w:p w:rsidR="00605117" w:rsidRDefault="00605117">
      <w:pPr>
        <w:rPr>
          <w:sz w:val="34"/>
          <w:szCs w:val="34"/>
          <w:rtl/>
        </w:rPr>
      </w:pPr>
    </w:p>
    <w:p w:rsidR="00605117" w:rsidRDefault="00605117">
      <w:pPr>
        <w:rPr>
          <w:sz w:val="34"/>
          <w:szCs w:val="34"/>
          <w:rtl/>
        </w:rPr>
      </w:pPr>
    </w:p>
    <w:p w:rsidR="00605117" w:rsidRDefault="00605117">
      <w:pPr>
        <w:rPr>
          <w:sz w:val="34"/>
          <w:szCs w:val="34"/>
          <w:rtl/>
        </w:rPr>
      </w:pPr>
    </w:p>
    <w:p w:rsidR="00605117" w:rsidRDefault="00605117">
      <w:pPr>
        <w:rPr>
          <w:sz w:val="34"/>
          <w:szCs w:val="34"/>
          <w:rtl/>
        </w:rPr>
      </w:pPr>
    </w:p>
    <w:p w:rsidR="00605117" w:rsidRPr="00987905" w:rsidRDefault="00605117" w:rsidP="00987905">
      <w:pPr>
        <w:bidi w:val="0"/>
        <w:spacing w:before="100" w:beforeAutospacing="1" w:after="100" w:afterAutospacing="1" w:line="159" w:lineRule="atLeast"/>
        <w:jc w:val="center"/>
        <w:rPr>
          <w:rFonts w:ascii="Arial" w:eastAsia="Times New Roman" w:hAnsi="Arial" w:cs="Arial"/>
          <w:b/>
          <w:bCs/>
          <w:color w:val="FF0000"/>
          <w:sz w:val="28"/>
          <w:szCs w:val="28"/>
          <w:rtl/>
        </w:rPr>
      </w:pPr>
      <w:r w:rsidRPr="007F5A69">
        <w:rPr>
          <w:rFonts w:ascii="Arial" w:eastAsia="Times New Roman" w:hAnsi="Arial" w:cs="Arial"/>
          <w:b/>
          <w:bCs/>
          <w:color w:val="FF0000"/>
          <w:sz w:val="28"/>
          <w:szCs w:val="28"/>
        </w:rPr>
        <w:t>Translate into English</w:t>
      </w:r>
    </w:p>
    <w:p w:rsidR="0087539D" w:rsidRPr="0087539D" w:rsidRDefault="0087539D" w:rsidP="001F06C5">
      <w:pPr>
        <w:jc w:val="both"/>
        <w:rPr>
          <w:sz w:val="34"/>
          <w:szCs w:val="34"/>
          <w:rtl/>
        </w:rPr>
      </w:pPr>
      <w:r w:rsidRPr="0087539D">
        <w:rPr>
          <w:rFonts w:ascii="BBCNassim" w:hAnsi="BBCNassim" w:cs="Arial"/>
          <w:color w:val="333333"/>
          <w:sz w:val="28"/>
          <w:szCs w:val="28"/>
          <w:rtl/>
        </w:rPr>
        <w:t>تفتتح في ا</w:t>
      </w:r>
      <w:r w:rsidR="00605117">
        <w:rPr>
          <w:rFonts w:ascii="BBCNassim" w:hAnsi="BBCNassim" w:cs="Arial"/>
          <w:color w:val="333333"/>
          <w:sz w:val="28"/>
          <w:szCs w:val="28"/>
          <w:rtl/>
        </w:rPr>
        <w:t xml:space="preserve">لصين يوم الاحد 29 سبتمبر منطقة </w:t>
      </w:r>
      <w:r w:rsidR="00605117">
        <w:rPr>
          <w:rFonts w:ascii="BBCNassim" w:hAnsi="BBCNassim" w:cs="Arial" w:hint="cs"/>
          <w:color w:val="333333"/>
          <w:sz w:val="28"/>
          <w:szCs w:val="28"/>
          <w:rtl/>
        </w:rPr>
        <w:t>ا</w:t>
      </w:r>
      <w:r w:rsidRPr="0087539D">
        <w:rPr>
          <w:rFonts w:ascii="BBCNassim" w:hAnsi="BBCNassim" w:cs="Arial"/>
          <w:color w:val="333333"/>
          <w:sz w:val="28"/>
          <w:szCs w:val="28"/>
          <w:rtl/>
        </w:rPr>
        <w:t xml:space="preserve">لتجارة الحرة، </w:t>
      </w:r>
      <w:r w:rsidR="001F06C5">
        <w:rPr>
          <w:rFonts w:ascii="BBCNassim" w:hAnsi="BBCNassim" w:cs="Arial" w:hint="cs"/>
          <w:color w:val="333333"/>
          <w:sz w:val="28"/>
          <w:szCs w:val="28"/>
          <w:rtl/>
        </w:rPr>
        <w:t>في خطوة</w:t>
      </w:r>
      <w:r w:rsidRPr="0087539D">
        <w:rPr>
          <w:rFonts w:ascii="BBCNassim" w:hAnsi="BBCNassim" w:cs="Arial"/>
          <w:color w:val="333333"/>
          <w:sz w:val="28"/>
          <w:szCs w:val="28"/>
          <w:rtl/>
        </w:rPr>
        <w:t xml:space="preserve"> وصفه</w:t>
      </w:r>
      <w:r w:rsidR="001F06C5">
        <w:rPr>
          <w:rFonts w:ascii="BBCNassim" w:hAnsi="BBCNassim" w:cs="Arial" w:hint="cs"/>
          <w:color w:val="333333"/>
          <w:sz w:val="28"/>
          <w:szCs w:val="28"/>
          <w:rtl/>
        </w:rPr>
        <w:t>ا</w:t>
      </w:r>
      <w:r w:rsidRPr="0087539D">
        <w:rPr>
          <w:rFonts w:ascii="BBCNassim" w:hAnsi="BBCNassim" w:cs="Arial"/>
          <w:color w:val="333333"/>
          <w:sz w:val="28"/>
          <w:szCs w:val="28"/>
          <w:rtl/>
        </w:rPr>
        <w:t xml:space="preserve"> الاعلام الصيني بأنه</w:t>
      </w:r>
      <w:r w:rsidR="001F06C5">
        <w:rPr>
          <w:rFonts w:ascii="BBCNassim" w:hAnsi="BBCNassim" w:cs="Arial" w:hint="cs"/>
          <w:color w:val="333333"/>
          <w:sz w:val="28"/>
          <w:szCs w:val="28"/>
          <w:rtl/>
        </w:rPr>
        <w:t>ا</w:t>
      </w:r>
      <w:r w:rsidRPr="0087539D">
        <w:rPr>
          <w:rFonts w:ascii="BBCNassim" w:hAnsi="BBCNassim" w:cs="Arial"/>
          <w:color w:val="333333"/>
          <w:sz w:val="28"/>
          <w:szCs w:val="28"/>
          <w:rtl/>
        </w:rPr>
        <w:t xml:space="preserve"> جهد طموح يهدف الى تحويل مدينة شنغهاي - عاصمة الصين التجارية - الى مركز للتجارة العالمية.</w:t>
      </w:r>
    </w:p>
    <w:p w:rsidR="0087539D" w:rsidRPr="0087539D" w:rsidRDefault="0087539D" w:rsidP="00605117">
      <w:pPr>
        <w:spacing w:before="100" w:beforeAutospacing="1" w:after="53" w:line="247" w:lineRule="atLeast"/>
        <w:jc w:val="both"/>
        <w:rPr>
          <w:rFonts w:ascii="BBCNassim" w:eastAsia="Times New Roman" w:hAnsi="BBCNassim" w:cs="Arial"/>
          <w:color w:val="333333"/>
          <w:sz w:val="28"/>
          <w:szCs w:val="28"/>
        </w:rPr>
      </w:pPr>
      <w:r w:rsidRPr="0087539D">
        <w:rPr>
          <w:rFonts w:ascii="BBCNassim" w:eastAsia="Times New Roman" w:hAnsi="BBCNassim" w:cs="Arial"/>
          <w:color w:val="333333"/>
          <w:sz w:val="28"/>
          <w:szCs w:val="28"/>
          <w:rtl/>
        </w:rPr>
        <w:t xml:space="preserve">وستطبق في منطقة شنغهاي التجارية اجراءات تجارية حرة </w:t>
      </w:r>
      <w:r w:rsidR="00605117">
        <w:rPr>
          <w:rFonts w:ascii="BBCNassim" w:eastAsia="Times New Roman" w:hAnsi="BBCNassim" w:cs="Arial" w:hint="cs"/>
          <w:color w:val="333333"/>
          <w:sz w:val="28"/>
          <w:szCs w:val="28"/>
          <w:rtl/>
        </w:rPr>
        <w:t xml:space="preserve">جديدة </w:t>
      </w:r>
      <w:r w:rsidRPr="0087539D">
        <w:rPr>
          <w:rFonts w:ascii="BBCNassim" w:eastAsia="Times New Roman" w:hAnsi="BBCNassim" w:cs="Arial"/>
          <w:color w:val="333333"/>
          <w:sz w:val="28"/>
          <w:szCs w:val="28"/>
          <w:rtl/>
        </w:rPr>
        <w:t xml:space="preserve">تهدف الى جعلها تنافس المراكز التجارية </w:t>
      </w:r>
      <w:r w:rsidR="00605117">
        <w:rPr>
          <w:rFonts w:ascii="BBCNassim" w:eastAsia="Times New Roman" w:hAnsi="BBCNassim" w:cs="Arial" w:hint="cs"/>
          <w:color w:val="333333"/>
          <w:sz w:val="28"/>
          <w:szCs w:val="28"/>
          <w:rtl/>
        </w:rPr>
        <w:t>العريقة</w:t>
      </w:r>
      <w:r w:rsidRPr="0087539D">
        <w:rPr>
          <w:rFonts w:ascii="BBCNassim" w:eastAsia="Times New Roman" w:hAnsi="BBCNassim" w:cs="Arial"/>
          <w:color w:val="333333"/>
          <w:sz w:val="28"/>
          <w:szCs w:val="28"/>
          <w:rtl/>
        </w:rPr>
        <w:t xml:space="preserve"> مثل هونغ كونغ ولندن، وفي نفس الوقت تحفز التوجه الاصلاحي في ثاني اكبر اقتصادات العالم.</w:t>
      </w:r>
    </w:p>
    <w:p w:rsidR="0087539D" w:rsidRDefault="0087539D" w:rsidP="00605117">
      <w:pPr>
        <w:spacing w:before="100" w:beforeAutospacing="1" w:after="53" w:line="247" w:lineRule="atLeast"/>
        <w:jc w:val="both"/>
        <w:rPr>
          <w:rFonts w:ascii="BBCNassim" w:eastAsia="Times New Roman" w:hAnsi="BBCNassim" w:cs="Arial"/>
          <w:color w:val="333333"/>
          <w:sz w:val="28"/>
          <w:szCs w:val="28"/>
          <w:rtl/>
        </w:rPr>
      </w:pPr>
      <w:r w:rsidRPr="0087539D">
        <w:rPr>
          <w:rFonts w:ascii="BBCNassim" w:eastAsia="Times New Roman" w:hAnsi="BBCNassim" w:cs="Arial"/>
          <w:color w:val="333333"/>
          <w:sz w:val="28"/>
          <w:szCs w:val="28"/>
          <w:rtl/>
        </w:rPr>
        <w:t>وحسب وكالة فرانس برس، فإن من بين الاجراءات التي سيتم تطبيقها في المنطقة الجديدة ازالة القيود المفروضة على العملة الصينية اليوان، وهي القيود التي كان ينظر اليها بوصفها عائقا رئيسيا لقدرة شنغهاي على المنافسة عالميا</w:t>
      </w:r>
      <w:r w:rsidR="00AC0A4D">
        <w:rPr>
          <w:rFonts w:ascii="BBCNassim" w:eastAsia="Times New Roman" w:hAnsi="BBCNassim" w:cs="Arial" w:hint="cs"/>
          <w:color w:val="333333"/>
          <w:sz w:val="28"/>
          <w:szCs w:val="28"/>
          <w:rtl/>
        </w:rPr>
        <w:t>.</w:t>
      </w:r>
    </w:p>
    <w:p w:rsidR="00AC0A4D" w:rsidRDefault="00AC0A4D"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AC0A4D" w:rsidRPr="0087539D" w:rsidRDefault="00AC0A4D" w:rsidP="0087539D">
      <w:pPr>
        <w:spacing w:before="100" w:beforeAutospacing="1" w:after="53" w:line="247" w:lineRule="atLeast"/>
        <w:rPr>
          <w:rFonts w:ascii="BBCNassim" w:eastAsia="Times New Roman" w:hAnsi="BBCNassim" w:cs="Arial"/>
          <w:color w:val="333333"/>
          <w:sz w:val="28"/>
          <w:szCs w:val="28"/>
          <w:rtl/>
        </w:rPr>
      </w:pPr>
    </w:p>
    <w:p w:rsidR="0087539D" w:rsidRPr="00AC0A4D" w:rsidRDefault="0087539D"/>
    <w:sectPr w:rsidR="0087539D" w:rsidRPr="00AC0A4D" w:rsidSect="00D9761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BBCNassim">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352B39"/>
    <w:rsid w:val="000E0044"/>
    <w:rsid w:val="001F06C5"/>
    <w:rsid w:val="002675F6"/>
    <w:rsid w:val="002A2A58"/>
    <w:rsid w:val="00352B39"/>
    <w:rsid w:val="00605117"/>
    <w:rsid w:val="007F5A69"/>
    <w:rsid w:val="0086326C"/>
    <w:rsid w:val="0087539D"/>
    <w:rsid w:val="00987905"/>
    <w:rsid w:val="00AC0A4D"/>
    <w:rsid w:val="00D15B2D"/>
    <w:rsid w:val="00D97611"/>
    <w:rsid w:val="00DF7E5A"/>
    <w:rsid w:val="00E851BD"/>
    <w:rsid w:val="00FC2CC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5F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AC0A4D"/>
  </w:style>
</w:styles>
</file>

<file path=word/webSettings.xml><?xml version="1.0" encoding="utf-8"?>
<w:webSettings xmlns:r="http://schemas.openxmlformats.org/officeDocument/2006/relationships" xmlns:w="http://schemas.openxmlformats.org/wordprocessingml/2006/main">
  <w:divs>
    <w:div w:id="542137336">
      <w:bodyDiv w:val="1"/>
      <w:marLeft w:val="0"/>
      <w:marRight w:val="0"/>
      <w:marTop w:val="0"/>
      <w:marBottom w:val="0"/>
      <w:divBdr>
        <w:top w:val="none" w:sz="0" w:space="0" w:color="auto"/>
        <w:left w:val="none" w:sz="0" w:space="0" w:color="auto"/>
        <w:bottom w:val="none" w:sz="0" w:space="0" w:color="auto"/>
        <w:right w:val="none" w:sz="0" w:space="0" w:color="auto"/>
      </w:divBdr>
      <w:divsChild>
        <w:div w:id="1170024034">
          <w:marLeft w:val="0"/>
          <w:marRight w:val="0"/>
          <w:marTop w:val="0"/>
          <w:marBottom w:val="0"/>
          <w:divBdr>
            <w:top w:val="none" w:sz="0" w:space="0" w:color="auto"/>
            <w:left w:val="none" w:sz="0" w:space="0" w:color="auto"/>
            <w:bottom w:val="none" w:sz="0" w:space="0" w:color="auto"/>
            <w:right w:val="none" w:sz="0" w:space="0" w:color="auto"/>
          </w:divBdr>
          <w:divsChild>
            <w:div w:id="1045447186">
              <w:marLeft w:val="0"/>
              <w:marRight w:val="0"/>
              <w:marTop w:val="0"/>
              <w:marBottom w:val="0"/>
              <w:divBdr>
                <w:top w:val="none" w:sz="0" w:space="0" w:color="auto"/>
                <w:left w:val="none" w:sz="0" w:space="0" w:color="auto"/>
                <w:bottom w:val="none" w:sz="0" w:space="0" w:color="auto"/>
                <w:right w:val="none" w:sz="0" w:space="0" w:color="auto"/>
              </w:divBdr>
              <w:divsChild>
                <w:div w:id="1949895225">
                  <w:marLeft w:val="0"/>
                  <w:marRight w:val="0"/>
                  <w:marTop w:val="0"/>
                  <w:marBottom w:val="0"/>
                  <w:divBdr>
                    <w:top w:val="none" w:sz="0" w:space="0" w:color="auto"/>
                    <w:left w:val="none" w:sz="0" w:space="0" w:color="auto"/>
                    <w:bottom w:val="none" w:sz="0" w:space="0" w:color="auto"/>
                    <w:right w:val="none" w:sz="0" w:space="0" w:color="auto"/>
                  </w:divBdr>
                  <w:divsChild>
                    <w:div w:id="282620018">
                      <w:marLeft w:val="0"/>
                      <w:marRight w:val="0"/>
                      <w:marTop w:val="0"/>
                      <w:marBottom w:val="0"/>
                      <w:divBdr>
                        <w:top w:val="none" w:sz="0" w:space="0" w:color="auto"/>
                        <w:left w:val="none" w:sz="0" w:space="0" w:color="auto"/>
                        <w:bottom w:val="none" w:sz="0" w:space="0" w:color="auto"/>
                        <w:right w:val="none" w:sz="0" w:space="0" w:color="auto"/>
                      </w:divBdr>
                      <w:divsChild>
                        <w:div w:id="1383558345">
                          <w:marLeft w:val="0"/>
                          <w:marRight w:val="0"/>
                          <w:marTop w:val="0"/>
                          <w:marBottom w:val="0"/>
                          <w:divBdr>
                            <w:top w:val="none" w:sz="0" w:space="0" w:color="auto"/>
                            <w:left w:val="none" w:sz="0" w:space="0" w:color="auto"/>
                            <w:bottom w:val="none" w:sz="0" w:space="0" w:color="auto"/>
                            <w:right w:val="none" w:sz="0" w:space="0" w:color="auto"/>
                          </w:divBdr>
                          <w:divsChild>
                            <w:div w:id="304042542">
                              <w:marLeft w:val="0"/>
                              <w:marRight w:val="0"/>
                              <w:marTop w:val="0"/>
                              <w:marBottom w:val="0"/>
                              <w:divBdr>
                                <w:top w:val="none" w:sz="0" w:space="0" w:color="auto"/>
                                <w:left w:val="none" w:sz="0" w:space="0" w:color="auto"/>
                                <w:bottom w:val="none" w:sz="0" w:space="0" w:color="auto"/>
                                <w:right w:val="none" w:sz="0" w:space="0" w:color="auto"/>
                              </w:divBdr>
                              <w:divsChild>
                                <w:div w:id="1610502984">
                                  <w:marLeft w:val="0"/>
                                  <w:marRight w:val="0"/>
                                  <w:marTop w:val="0"/>
                                  <w:marBottom w:val="0"/>
                                  <w:divBdr>
                                    <w:top w:val="none" w:sz="0" w:space="0" w:color="auto"/>
                                    <w:left w:val="none" w:sz="0" w:space="0" w:color="auto"/>
                                    <w:bottom w:val="none" w:sz="0" w:space="0" w:color="auto"/>
                                    <w:right w:val="none" w:sz="0" w:space="0" w:color="auto"/>
                                  </w:divBdr>
                                  <w:divsChild>
                                    <w:div w:id="571895248">
                                      <w:marLeft w:val="0"/>
                                      <w:marRight w:val="0"/>
                                      <w:marTop w:val="0"/>
                                      <w:marBottom w:val="0"/>
                                      <w:divBdr>
                                        <w:top w:val="none" w:sz="0" w:space="0" w:color="auto"/>
                                        <w:left w:val="none" w:sz="0" w:space="0" w:color="auto"/>
                                        <w:bottom w:val="none" w:sz="0" w:space="0" w:color="auto"/>
                                        <w:right w:val="none" w:sz="0" w:space="0" w:color="auto"/>
                                      </w:divBdr>
                                      <w:divsChild>
                                        <w:div w:id="12944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1346733">
      <w:bodyDiv w:val="1"/>
      <w:marLeft w:val="0"/>
      <w:marRight w:val="0"/>
      <w:marTop w:val="0"/>
      <w:marBottom w:val="0"/>
      <w:divBdr>
        <w:top w:val="none" w:sz="0" w:space="0" w:color="auto"/>
        <w:left w:val="none" w:sz="0" w:space="0" w:color="auto"/>
        <w:bottom w:val="none" w:sz="0" w:space="0" w:color="auto"/>
        <w:right w:val="none" w:sz="0" w:space="0" w:color="auto"/>
      </w:divBdr>
      <w:divsChild>
        <w:div w:id="803154785">
          <w:marLeft w:val="0"/>
          <w:marRight w:val="0"/>
          <w:marTop w:val="0"/>
          <w:marBottom w:val="0"/>
          <w:divBdr>
            <w:top w:val="none" w:sz="0" w:space="0" w:color="auto"/>
            <w:left w:val="none" w:sz="0" w:space="0" w:color="auto"/>
            <w:bottom w:val="none" w:sz="0" w:space="0" w:color="auto"/>
            <w:right w:val="none" w:sz="0" w:space="0" w:color="auto"/>
          </w:divBdr>
          <w:divsChild>
            <w:div w:id="148520932">
              <w:marLeft w:val="0"/>
              <w:marRight w:val="0"/>
              <w:marTop w:val="0"/>
              <w:marBottom w:val="0"/>
              <w:divBdr>
                <w:top w:val="none" w:sz="0" w:space="0" w:color="auto"/>
                <w:left w:val="none" w:sz="0" w:space="0" w:color="auto"/>
                <w:bottom w:val="none" w:sz="0" w:space="0" w:color="auto"/>
                <w:right w:val="none" w:sz="0" w:space="0" w:color="auto"/>
              </w:divBdr>
              <w:divsChild>
                <w:div w:id="77362127">
                  <w:marLeft w:val="0"/>
                  <w:marRight w:val="0"/>
                  <w:marTop w:val="0"/>
                  <w:marBottom w:val="0"/>
                  <w:divBdr>
                    <w:top w:val="none" w:sz="0" w:space="0" w:color="auto"/>
                    <w:left w:val="none" w:sz="0" w:space="0" w:color="auto"/>
                    <w:bottom w:val="none" w:sz="0" w:space="0" w:color="auto"/>
                    <w:right w:val="none" w:sz="0" w:space="0" w:color="auto"/>
                  </w:divBdr>
                  <w:divsChild>
                    <w:div w:id="225187491">
                      <w:marLeft w:val="0"/>
                      <w:marRight w:val="0"/>
                      <w:marTop w:val="0"/>
                      <w:marBottom w:val="0"/>
                      <w:divBdr>
                        <w:top w:val="none" w:sz="0" w:space="0" w:color="auto"/>
                        <w:left w:val="none" w:sz="0" w:space="0" w:color="auto"/>
                        <w:bottom w:val="none" w:sz="0" w:space="0" w:color="auto"/>
                        <w:right w:val="none" w:sz="0" w:space="0" w:color="auto"/>
                      </w:divBdr>
                      <w:divsChild>
                        <w:div w:id="680817445">
                          <w:marLeft w:val="0"/>
                          <w:marRight w:val="0"/>
                          <w:marTop w:val="0"/>
                          <w:marBottom w:val="0"/>
                          <w:divBdr>
                            <w:top w:val="none" w:sz="0" w:space="0" w:color="auto"/>
                            <w:left w:val="none" w:sz="0" w:space="0" w:color="auto"/>
                            <w:bottom w:val="none" w:sz="0" w:space="0" w:color="auto"/>
                            <w:right w:val="none" w:sz="0" w:space="0" w:color="auto"/>
                          </w:divBdr>
                          <w:divsChild>
                            <w:div w:id="692002866">
                              <w:marLeft w:val="0"/>
                              <w:marRight w:val="0"/>
                              <w:marTop w:val="0"/>
                              <w:marBottom w:val="0"/>
                              <w:divBdr>
                                <w:top w:val="none" w:sz="0" w:space="0" w:color="auto"/>
                                <w:left w:val="none" w:sz="0" w:space="0" w:color="auto"/>
                                <w:bottom w:val="none" w:sz="0" w:space="0" w:color="auto"/>
                                <w:right w:val="none" w:sz="0" w:space="0" w:color="auto"/>
                              </w:divBdr>
                              <w:divsChild>
                                <w:div w:id="1020087936">
                                  <w:marLeft w:val="0"/>
                                  <w:marRight w:val="0"/>
                                  <w:marTop w:val="0"/>
                                  <w:marBottom w:val="0"/>
                                  <w:divBdr>
                                    <w:top w:val="none" w:sz="0" w:space="0" w:color="auto"/>
                                    <w:left w:val="none" w:sz="0" w:space="0" w:color="auto"/>
                                    <w:bottom w:val="none" w:sz="0" w:space="0" w:color="auto"/>
                                    <w:right w:val="none" w:sz="0" w:space="0" w:color="auto"/>
                                  </w:divBdr>
                                  <w:divsChild>
                                    <w:div w:id="1909270422">
                                      <w:marLeft w:val="0"/>
                                      <w:marRight w:val="60"/>
                                      <w:marTop w:val="0"/>
                                      <w:marBottom w:val="0"/>
                                      <w:divBdr>
                                        <w:top w:val="none" w:sz="0" w:space="0" w:color="auto"/>
                                        <w:left w:val="none" w:sz="0" w:space="0" w:color="auto"/>
                                        <w:bottom w:val="none" w:sz="0" w:space="0" w:color="auto"/>
                                        <w:right w:val="none" w:sz="0" w:space="0" w:color="auto"/>
                                      </w:divBdr>
                                      <w:divsChild>
                                        <w:div w:id="673998154">
                                          <w:marLeft w:val="0"/>
                                          <w:marRight w:val="0"/>
                                          <w:marTop w:val="0"/>
                                          <w:marBottom w:val="0"/>
                                          <w:divBdr>
                                            <w:top w:val="none" w:sz="0" w:space="0" w:color="auto"/>
                                            <w:left w:val="none" w:sz="0" w:space="0" w:color="auto"/>
                                            <w:bottom w:val="none" w:sz="0" w:space="0" w:color="auto"/>
                                            <w:right w:val="none" w:sz="0" w:space="0" w:color="auto"/>
                                          </w:divBdr>
                                          <w:divsChild>
                                            <w:div w:id="530607176">
                                              <w:marLeft w:val="0"/>
                                              <w:marRight w:val="0"/>
                                              <w:marTop w:val="0"/>
                                              <w:marBottom w:val="120"/>
                                              <w:divBdr>
                                                <w:top w:val="single" w:sz="6" w:space="0" w:color="F5F5F5"/>
                                                <w:left w:val="single" w:sz="6" w:space="0" w:color="F5F5F5"/>
                                                <w:bottom w:val="single" w:sz="6" w:space="0" w:color="F5F5F5"/>
                                                <w:right w:val="single" w:sz="6" w:space="0" w:color="F5F5F5"/>
                                              </w:divBdr>
                                              <w:divsChild>
                                                <w:div w:id="1097942982">
                                                  <w:marLeft w:val="0"/>
                                                  <w:marRight w:val="0"/>
                                                  <w:marTop w:val="0"/>
                                                  <w:marBottom w:val="0"/>
                                                  <w:divBdr>
                                                    <w:top w:val="none" w:sz="0" w:space="0" w:color="auto"/>
                                                    <w:left w:val="none" w:sz="0" w:space="0" w:color="auto"/>
                                                    <w:bottom w:val="none" w:sz="0" w:space="0" w:color="auto"/>
                                                    <w:right w:val="none" w:sz="0" w:space="0" w:color="auto"/>
                                                  </w:divBdr>
                                                  <w:divsChild>
                                                    <w:div w:id="36591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2909837">
      <w:bodyDiv w:val="1"/>
      <w:marLeft w:val="0"/>
      <w:marRight w:val="0"/>
      <w:marTop w:val="0"/>
      <w:marBottom w:val="0"/>
      <w:divBdr>
        <w:top w:val="none" w:sz="0" w:space="0" w:color="auto"/>
        <w:left w:val="none" w:sz="0" w:space="0" w:color="auto"/>
        <w:bottom w:val="none" w:sz="0" w:space="0" w:color="auto"/>
        <w:right w:val="none" w:sz="0" w:space="0" w:color="auto"/>
      </w:divBdr>
    </w:div>
    <w:div w:id="1149518739">
      <w:bodyDiv w:val="1"/>
      <w:marLeft w:val="0"/>
      <w:marRight w:val="0"/>
      <w:marTop w:val="0"/>
      <w:marBottom w:val="0"/>
      <w:divBdr>
        <w:top w:val="none" w:sz="0" w:space="0" w:color="auto"/>
        <w:left w:val="none" w:sz="0" w:space="0" w:color="auto"/>
        <w:bottom w:val="none" w:sz="0" w:space="0" w:color="auto"/>
        <w:right w:val="none" w:sz="0" w:space="0" w:color="auto"/>
      </w:divBdr>
      <w:divsChild>
        <w:div w:id="1584416908">
          <w:marLeft w:val="0"/>
          <w:marRight w:val="0"/>
          <w:marTop w:val="0"/>
          <w:marBottom w:val="0"/>
          <w:divBdr>
            <w:top w:val="none" w:sz="0" w:space="0" w:color="auto"/>
            <w:left w:val="none" w:sz="0" w:space="0" w:color="auto"/>
            <w:bottom w:val="none" w:sz="0" w:space="0" w:color="auto"/>
            <w:right w:val="none" w:sz="0" w:space="0" w:color="auto"/>
          </w:divBdr>
          <w:divsChild>
            <w:div w:id="1860702565">
              <w:marLeft w:val="0"/>
              <w:marRight w:val="0"/>
              <w:marTop w:val="0"/>
              <w:marBottom w:val="0"/>
              <w:divBdr>
                <w:top w:val="none" w:sz="0" w:space="0" w:color="auto"/>
                <w:left w:val="none" w:sz="0" w:space="0" w:color="auto"/>
                <w:bottom w:val="none" w:sz="0" w:space="0" w:color="auto"/>
                <w:right w:val="none" w:sz="0" w:space="0" w:color="auto"/>
              </w:divBdr>
              <w:divsChild>
                <w:div w:id="135418298">
                  <w:marLeft w:val="0"/>
                  <w:marRight w:val="0"/>
                  <w:marTop w:val="0"/>
                  <w:marBottom w:val="0"/>
                  <w:divBdr>
                    <w:top w:val="none" w:sz="0" w:space="0" w:color="auto"/>
                    <w:left w:val="none" w:sz="0" w:space="0" w:color="auto"/>
                    <w:bottom w:val="none" w:sz="0" w:space="0" w:color="auto"/>
                    <w:right w:val="none" w:sz="0" w:space="0" w:color="auto"/>
                  </w:divBdr>
                  <w:divsChild>
                    <w:div w:id="2085492651">
                      <w:marLeft w:val="0"/>
                      <w:marRight w:val="0"/>
                      <w:marTop w:val="0"/>
                      <w:marBottom w:val="0"/>
                      <w:divBdr>
                        <w:top w:val="none" w:sz="0" w:space="0" w:color="auto"/>
                        <w:left w:val="none" w:sz="0" w:space="0" w:color="auto"/>
                        <w:bottom w:val="none" w:sz="0" w:space="0" w:color="auto"/>
                        <w:right w:val="none" w:sz="0" w:space="0" w:color="auto"/>
                      </w:divBdr>
                      <w:divsChild>
                        <w:div w:id="1964311205">
                          <w:marLeft w:val="0"/>
                          <w:marRight w:val="0"/>
                          <w:marTop w:val="0"/>
                          <w:marBottom w:val="0"/>
                          <w:divBdr>
                            <w:top w:val="none" w:sz="0" w:space="0" w:color="auto"/>
                            <w:left w:val="none" w:sz="0" w:space="0" w:color="auto"/>
                            <w:bottom w:val="none" w:sz="0" w:space="0" w:color="auto"/>
                            <w:right w:val="none" w:sz="0" w:space="0" w:color="auto"/>
                          </w:divBdr>
                          <w:divsChild>
                            <w:div w:id="458379413">
                              <w:marLeft w:val="0"/>
                              <w:marRight w:val="0"/>
                              <w:marTop w:val="0"/>
                              <w:marBottom w:val="0"/>
                              <w:divBdr>
                                <w:top w:val="none" w:sz="0" w:space="0" w:color="auto"/>
                                <w:left w:val="none" w:sz="0" w:space="0" w:color="auto"/>
                                <w:bottom w:val="none" w:sz="0" w:space="0" w:color="auto"/>
                                <w:right w:val="none" w:sz="0" w:space="0" w:color="auto"/>
                              </w:divBdr>
                              <w:divsChild>
                                <w:div w:id="1356929697">
                                  <w:marLeft w:val="0"/>
                                  <w:marRight w:val="0"/>
                                  <w:marTop w:val="0"/>
                                  <w:marBottom w:val="0"/>
                                  <w:divBdr>
                                    <w:top w:val="none" w:sz="0" w:space="0" w:color="auto"/>
                                    <w:left w:val="none" w:sz="0" w:space="0" w:color="auto"/>
                                    <w:bottom w:val="none" w:sz="0" w:space="0" w:color="auto"/>
                                    <w:right w:val="none" w:sz="0" w:space="0" w:color="auto"/>
                                  </w:divBdr>
                                  <w:divsChild>
                                    <w:div w:id="869728605">
                                      <w:marLeft w:val="0"/>
                                      <w:marRight w:val="0"/>
                                      <w:marTop w:val="0"/>
                                      <w:marBottom w:val="0"/>
                                      <w:divBdr>
                                        <w:top w:val="none" w:sz="0" w:space="0" w:color="auto"/>
                                        <w:left w:val="none" w:sz="0" w:space="0" w:color="auto"/>
                                        <w:bottom w:val="none" w:sz="0" w:space="0" w:color="auto"/>
                                        <w:right w:val="none" w:sz="0" w:space="0" w:color="auto"/>
                                      </w:divBdr>
                                      <w:divsChild>
                                        <w:div w:id="188490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4277708">
      <w:bodyDiv w:val="1"/>
      <w:marLeft w:val="0"/>
      <w:marRight w:val="0"/>
      <w:marTop w:val="0"/>
      <w:marBottom w:val="0"/>
      <w:divBdr>
        <w:top w:val="none" w:sz="0" w:space="0" w:color="auto"/>
        <w:left w:val="none" w:sz="0" w:space="0" w:color="auto"/>
        <w:bottom w:val="none" w:sz="0" w:space="0" w:color="auto"/>
        <w:right w:val="none" w:sz="0" w:space="0" w:color="auto"/>
      </w:divBdr>
      <w:divsChild>
        <w:div w:id="79109928">
          <w:marLeft w:val="0"/>
          <w:marRight w:val="0"/>
          <w:marTop w:val="0"/>
          <w:marBottom w:val="0"/>
          <w:divBdr>
            <w:top w:val="none" w:sz="0" w:space="0" w:color="auto"/>
            <w:left w:val="none" w:sz="0" w:space="0" w:color="auto"/>
            <w:bottom w:val="none" w:sz="0" w:space="0" w:color="auto"/>
            <w:right w:val="none" w:sz="0" w:space="0" w:color="auto"/>
          </w:divBdr>
          <w:divsChild>
            <w:div w:id="218244385">
              <w:marLeft w:val="0"/>
              <w:marRight w:val="0"/>
              <w:marTop w:val="0"/>
              <w:marBottom w:val="0"/>
              <w:divBdr>
                <w:top w:val="none" w:sz="0" w:space="0" w:color="auto"/>
                <w:left w:val="none" w:sz="0" w:space="0" w:color="auto"/>
                <w:bottom w:val="none" w:sz="0" w:space="0" w:color="auto"/>
                <w:right w:val="none" w:sz="0" w:space="0" w:color="auto"/>
              </w:divBdr>
              <w:divsChild>
                <w:div w:id="1553151347">
                  <w:marLeft w:val="0"/>
                  <w:marRight w:val="0"/>
                  <w:marTop w:val="0"/>
                  <w:marBottom w:val="0"/>
                  <w:divBdr>
                    <w:top w:val="none" w:sz="0" w:space="0" w:color="auto"/>
                    <w:left w:val="none" w:sz="0" w:space="0" w:color="auto"/>
                    <w:bottom w:val="none" w:sz="0" w:space="0" w:color="auto"/>
                    <w:right w:val="none" w:sz="0" w:space="0" w:color="auto"/>
                  </w:divBdr>
                  <w:divsChild>
                    <w:div w:id="2142920279">
                      <w:marLeft w:val="0"/>
                      <w:marRight w:val="0"/>
                      <w:marTop w:val="0"/>
                      <w:marBottom w:val="0"/>
                      <w:divBdr>
                        <w:top w:val="none" w:sz="0" w:space="0" w:color="auto"/>
                        <w:left w:val="none" w:sz="0" w:space="0" w:color="auto"/>
                        <w:bottom w:val="none" w:sz="0" w:space="0" w:color="auto"/>
                        <w:right w:val="none" w:sz="0" w:space="0" w:color="auto"/>
                      </w:divBdr>
                      <w:divsChild>
                        <w:div w:id="180703558">
                          <w:marLeft w:val="0"/>
                          <w:marRight w:val="0"/>
                          <w:marTop w:val="0"/>
                          <w:marBottom w:val="0"/>
                          <w:divBdr>
                            <w:top w:val="none" w:sz="0" w:space="0" w:color="auto"/>
                            <w:left w:val="none" w:sz="0" w:space="0" w:color="auto"/>
                            <w:bottom w:val="none" w:sz="0" w:space="0" w:color="auto"/>
                            <w:right w:val="none" w:sz="0" w:space="0" w:color="auto"/>
                          </w:divBdr>
                          <w:divsChild>
                            <w:div w:id="1327589287">
                              <w:marLeft w:val="0"/>
                              <w:marRight w:val="0"/>
                              <w:marTop w:val="0"/>
                              <w:marBottom w:val="0"/>
                              <w:divBdr>
                                <w:top w:val="none" w:sz="0" w:space="0" w:color="auto"/>
                                <w:left w:val="none" w:sz="0" w:space="0" w:color="auto"/>
                                <w:bottom w:val="none" w:sz="0" w:space="0" w:color="auto"/>
                                <w:right w:val="none" w:sz="0" w:space="0" w:color="auto"/>
                              </w:divBdr>
                              <w:divsChild>
                                <w:div w:id="1612742470">
                                  <w:marLeft w:val="0"/>
                                  <w:marRight w:val="0"/>
                                  <w:marTop w:val="0"/>
                                  <w:marBottom w:val="0"/>
                                  <w:divBdr>
                                    <w:top w:val="none" w:sz="0" w:space="0" w:color="auto"/>
                                    <w:left w:val="none" w:sz="0" w:space="0" w:color="auto"/>
                                    <w:bottom w:val="none" w:sz="0" w:space="0" w:color="auto"/>
                                    <w:right w:val="none" w:sz="0" w:space="0" w:color="auto"/>
                                  </w:divBdr>
                                  <w:divsChild>
                                    <w:div w:id="267544265">
                                      <w:marLeft w:val="0"/>
                                      <w:marRight w:val="35"/>
                                      <w:marTop w:val="0"/>
                                      <w:marBottom w:val="0"/>
                                      <w:divBdr>
                                        <w:top w:val="none" w:sz="0" w:space="0" w:color="auto"/>
                                        <w:left w:val="none" w:sz="0" w:space="0" w:color="auto"/>
                                        <w:bottom w:val="none" w:sz="0" w:space="0" w:color="auto"/>
                                        <w:right w:val="none" w:sz="0" w:space="0" w:color="auto"/>
                                      </w:divBdr>
                                      <w:divsChild>
                                        <w:div w:id="1156383738">
                                          <w:marLeft w:val="0"/>
                                          <w:marRight w:val="0"/>
                                          <w:marTop w:val="0"/>
                                          <w:marBottom w:val="0"/>
                                          <w:divBdr>
                                            <w:top w:val="none" w:sz="0" w:space="0" w:color="auto"/>
                                            <w:left w:val="none" w:sz="0" w:space="0" w:color="auto"/>
                                            <w:bottom w:val="none" w:sz="0" w:space="0" w:color="auto"/>
                                            <w:right w:val="none" w:sz="0" w:space="0" w:color="auto"/>
                                          </w:divBdr>
                                          <w:divsChild>
                                            <w:div w:id="1260289692">
                                              <w:marLeft w:val="0"/>
                                              <w:marRight w:val="0"/>
                                              <w:marTop w:val="0"/>
                                              <w:marBottom w:val="71"/>
                                              <w:divBdr>
                                                <w:top w:val="single" w:sz="4" w:space="0" w:color="F5F5F5"/>
                                                <w:left w:val="single" w:sz="4" w:space="0" w:color="F5F5F5"/>
                                                <w:bottom w:val="single" w:sz="4" w:space="0" w:color="F5F5F5"/>
                                                <w:right w:val="single" w:sz="4" w:space="0" w:color="F5F5F5"/>
                                              </w:divBdr>
                                              <w:divsChild>
                                                <w:div w:id="1377973854">
                                                  <w:marLeft w:val="0"/>
                                                  <w:marRight w:val="0"/>
                                                  <w:marTop w:val="0"/>
                                                  <w:marBottom w:val="0"/>
                                                  <w:divBdr>
                                                    <w:top w:val="none" w:sz="0" w:space="0" w:color="auto"/>
                                                    <w:left w:val="none" w:sz="0" w:space="0" w:color="auto"/>
                                                    <w:bottom w:val="none" w:sz="0" w:space="0" w:color="auto"/>
                                                    <w:right w:val="none" w:sz="0" w:space="0" w:color="auto"/>
                                                  </w:divBdr>
                                                  <w:divsChild>
                                                    <w:div w:id="41983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0241855">
      <w:bodyDiv w:val="1"/>
      <w:marLeft w:val="0"/>
      <w:marRight w:val="0"/>
      <w:marTop w:val="0"/>
      <w:marBottom w:val="0"/>
      <w:divBdr>
        <w:top w:val="none" w:sz="0" w:space="0" w:color="auto"/>
        <w:left w:val="none" w:sz="0" w:space="0" w:color="auto"/>
        <w:bottom w:val="none" w:sz="0" w:space="0" w:color="auto"/>
        <w:right w:val="none" w:sz="0" w:space="0" w:color="auto"/>
      </w:divBdr>
      <w:divsChild>
        <w:div w:id="2031954395">
          <w:marLeft w:val="0"/>
          <w:marRight w:val="0"/>
          <w:marTop w:val="0"/>
          <w:marBottom w:val="0"/>
          <w:divBdr>
            <w:top w:val="none" w:sz="0" w:space="0" w:color="auto"/>
            <w:left w:val="none" w:sz="0" w:space="0" w:color="auto"/>
            <w:bottom w:val="none" w:sz="0" w:space="0" w:color="auto"/>
            <w:right w:val="none" w:sz="0" w:space="0" w:color="auto"/>
          </w:divBdr>
          <w:divsChild>
            <w:div w:id="1046369933">
              <w:marLeft w:val="0"/>
              <w:marRight w:val="0"/>
              <w:marTop w:val="0"/>
              <w:marBottom w:val="0"/>
              <w:divBdr>
                <w:top w:val="none" w:sz="0" w:space="0" w:color="auto"/>
                <w:left w:val="none" w:sz="0" w:space="0" w:color="auto"/>
                <w:bottom w:val="none" w:sz="0" w:space="0" w:color="auto"/>
                <w:right w:val="none" w:sz="0" w:space="0" w:color="auto"/>
              </w:divBdr>
              <w:divsChild>
                <w:div w:id="1300571103">
                  <w:marLeft w:val="0"/>
                  <w:marRight w:val="0"/>
                  <w:marTop w:val="0"/>
                  <w:marBottom w:val="0"/>
                  <w:divBdr>
                    <w:top w:val="none" w:sz="0" w:space="0" w:color="auto"/>
                    <w:left w:val="none" w:sz="0" w:space="0" w:color="auto"/>
                    <w:bottom w:val="none" w:sz="0" w:space="0" w:color="auto"/>
                    <w:right w:val="none" w:sz="0" w:space="0" w:color="auto"/>
                  </w:divBdr>
                  <w:divsChild>
                    <w:div w:id="1071850407">
                      <w:marLeft w:val="0"/>
                      <w:marRight w:val="0"/>
                      <w:marTop w:val="0"/>
                      <w:marBottom w:val="0"/>
                      <w:divBdr>
                        <w:top w:val="none" w:sz="0" w:space="0" w:color="auto"/>
                        <w:left w:val="none" w:sz="0" w:space="0" w:color="auto"/>
                        <w:bottom w:val="none" w:sz="0" w:space="0" w:color="auto"/>
                        <w:right w:val="none" w:sz="0" w:space="0" w:color="auto"/>
                      </w:divBdr>
                      <w:divsChild>
                        <w:div w:id="960960672">
                          <w:marLeft w:val="0"/>
                          <w:marRight w:val="0"/>
                          <w:marTop w:val="0"/>
                          <w:marBottom w:val="0"/>
                          <w:divBdr>
                            <w:top w:val="none" w:sz="0" w:space="0" w:color="auto"/>
                            <w:left w:val="none" w:sz="0" w:space="0" w:color="auto"/>
                            <w:bottom w:val="none" w:sz="0" w:space="0" w:color="auto"/>
                            <w:right w:val="none" w:sz="0" w:space="0" w:color="auto"/>
                          </w:divBdr>
                          <w:divsChild>
                            <w:div w:id="19744771">
                              <w:marLeft w:val="0"/>
                              <w:marRight w:val="0"/>
                              <w:marTop w:val="0"/>
                              <w:marBottom w:val="0"/>
                              <w:divBdr>
                                <w:top w:val="none" w:sz="0" w:space="0" w:color="auto"/>
                                <w:left w:val="none" w:sz="0" w:space="0" w:color="auto"/>
                                <w:bottom w:val="none" w:sz="0" w:space="0" w:color="auto"/>
                                <w:right w:val="none" w:sz="0" w:space="0" w:color="auto"/>
                              </w:divBdr>
                              <w:divsChild>
                                <w:div w:id="209613231">
                                  <w:marLeft w:val="0"/>
                                  <w:marRight w:val="0"/>
                                  <w:marTop w:val="0"/>
                                  <w:marBottom w:val="0"/>
                                  <w:divBdr>
                                    <w:top w:val="none" w:sz="0" w:space="0" w:color="auto"/>
                                    <w:left w:val="none" w:sz="0" w:space="0" w:color="auto"/>
                                    <w:bottom w:val="none" w:sz="0" w:space="0" w:color="auto"/>
                                    <w:right w:val="none" w:sz="0" w:space="0" w:color="auto"/>
                                  </w:divBdr>
                                  <w:divsChild>
                                    <w:div w:id="1787577683">
                                      <w:marLeft w:val="0"/>
                                      <w:marRight w:val="35"/>
                                      <w:marTop w:val="0"/>
                                      <w:marBottom w:val="0"/>
                                      <w:divBdr>
                                        <w:top w:val="none" w:sz="0" w:space="0" w:color="auto"/>
                                        <w:left w:val="none" w:sz="0" w:space="0" w:color="auto"/>
                                        <w:bottom w:val="none" w:sz="0" w:space="0" w:color="auto"/>
                                        <w:right w:val="none" w:sz="0" w:space="0" w:color="auto"/>
                                      </w:divBdr>
                                      <w:divsChild>
                                        <w:div w:id="1969777477">
                                          <w:marLeft w:val="0"/>
                                          <w:marRight w:val="0"/>
                                          <w:marTop w:val="0"/>
                                          <w:marBottom w:val="0"/>
                                          <w:divBdr>
                                            <w:top w:val="none" w:sz="0" w:space="0" w:color="auto"/>
                                            <w:left w:val="none" w:sz="0" w:space="0" w:color="auto"/>
                                            <w:bottom w:val="none" w:sz="0" w:space="0" w:color="auto"/>
                                            <w:right w:val="none" w:sz="0" w:space="0" w:color="auto"/>
                                          </w:divBdr>
                                          <w:divsChild>
                                            <w:div w:id="1081220972">
                                              <w:marLeft w:val="0"/>
                                              <w:marRight w:val="0"/>
                                              <w:marTop w:val="0"/>
                                              <w:marBottom w:val="71"/>
                                              <w:divBdr>
                                                <w:top w:val="single" w:sz="4" w:space="0" w:color="F5F5F5"/>
                                                <w:left w:val="single" w:sz="4" w:space="0" w:color="F5F5F5"/>
                                                <w:bottom w:val="single" w:sz="4" w:space="0" w:color="F5F5F5"/>
                                                <w:right w:val="single" w:sz="4" w:space="0" w:color="F5F5F5"/>
                                              </w:divBdr>
                                              <w:divsChild>
                                                <w:div w:id="335962594">
                                                  <w:marLeft w:val="0"/>
                                                  <w:marRight w:val="0"/>
                                                  <w:marTop w:val="0"/>
                                                  <w:marBottom w:val="0"/>
                                                  <w:divBdr>
                                                    <w:top w:val="none" w:sz="0" w:space="0" w:color="auto"/>
                                                    <w:left w:val="none" w:sz="0" w:space="0" w:color="auto"/>
                                                    <w:bottom w:val="none" w:sz="0" w:space="0" w:color="auto"/>
                                                    <w:right w:val="none" w:sz="0" w:space="0" w:color="auto"/>
                                                  </w:divBdr>
                                                  <w:divsChild>
                                                    <w:div w:id="170236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6920893">
      <w:bodyDiv w:val="1"/>
      <w:marLeft w:val="0"/>
      <w:marRight w:val="0"/>
      <w:marTop w:val="0"/>
      <w:marBottom w:val="0"/>
      <w:divBdr>
        <w:top w:val="none" w:sz="0" w:space="0" w:color="auto"/>
        <w:left w:val="none" w:sz="0" w:space="0" w:color="auto"/>
        <w:bottom w:val="none" w:sz="0" w:space="0" w:color="auto"/>
        <w:right w:val="none" w:sz="0" w:space="0" w:color="auto"/>
      </w:divBdr>
    </w:div>
    <w:div w:id="1670601282">
      <w:bodyDiv w:val="1"/>
      <w:marLeft w:val="0"/>
      <w:marRight w:val="0"/>
      <w:marTop w:val="0"/>
      <w:marBottom w:val="0"/>
      <w:divBdr>
        <w:top w:val="none" w:sz="0" w:space="0" w:color="auto"/>
        <w:left w:val="none" w:sz="0" w:space="0" w:color="auto"/>
        <w:bottom w:val="none" w:sz="0" w:space="0" w:color="auto"/>
        <w:right w:val="none" w:sz="0" w:space="0" w:color="auto"/>
      </w:divBdr>
      <w:divsChild>
        <w:div w:id="618681252">
          <w:marLeft w:val="0"/>
          <w:marRight w:val="0"/>
          <w:marTop w:val="0"/>
          <w:marBottom w:val="0"/>
          <w:divBdr>
            <w:top w:val="none" w:sz="0" w:space="0" w:color="auto"/>
            <w:left w:val="none" w:sz="0" w:space="0" w:color="auto"/>
            <w:bottom w:val="none" w:sz="0" w:space="0" w:color="auto"/>
            <w:right w:val="none" w:sz="0" w:space="0" w:color="auto"/>
          </w:divBdr>
          <w:divsChild>
            <w:div w:id="1426070474">
              <w:marLeft w:val="0"/>
              <w:marRight w:val="0"/>
              <w:marTop w:val="0"/>
              <w:marBottom w:val="0"/>
              <w:divBdr>
                <w:top w:val="none" w:sz="0" w:space="0" w:color="auto"/>
                <w:left w:val="none" w:sz="0" w:space="0" w:color="auto"/>
                <w:bottom w:val="none" w:sz="0" w:space="0" w:color="auto"/>
                <w:right w:val="none" w:sz="0" w:space="0" w:color="auto"/>
              </w:divBdr>
              <w:divsChild>
                <w:div w:id="832524035">
                  <w:marLeft w:val="0"/>
                  <w:marRight w:val="0"/>
                  <w:marTop w:val="0"/>
                  <w:marBottom w:val="0"/>
                  <w:divBdr>
                    <w:top w:val="none" w:sz="0" w:space="0" w:color="auto"/>
                    <w:left w:val="none" w:sz="0" w:space="0" w:color="auto"/>
                    <w:bottom w:val="none" w:sz="0" w:space="0" w:color="auto"/>
                    <w:right w:val="none" w:sz="0" w:space="0" w:color="auto"/>
                  </w:divBdr>
                  <w:divsChild>
                    <w:div w:id="1984122066">
                      <w:marLeft w:val="0"/>
                      <w:marRight w:val="0"/>
                      <w:marTop w:val="0"/>
                      <w:marBottom w:val="0"/>
                      <w:divBdr>
                        <w:top w:val="none" w:sz="0" w:space="0" w:color="auto"/>
                        <w:left w:val="none" w:sz="0" w:space="0" w:color="auto"/>
                        <w:bottom w:val="none" w:sz="0" w:space="0" w:color="auto"/>
                        <w:right w:val="none" w:sz="0" w:space="0" w:color="auto"/>
                      </w:divBdr>
                      <w:divsChild>
                        <w:div w:id="1598055651">
                          <w:marLeft w:val="0"/>
                          <w:marRight w:val="0"/>
                          <w:marTop w:val="0"/>
                          <w:marBottom w:val="0"/>
                          <w:divBdr>
                            <w:top w:val="none" w:sz="0" w:space="0" w:color="auto"/>
                            <w:left w:val="none" w:sz="0" w:space="0" w:color="auto"/>
                            <w:bottom w:val="none" w:sz="0" w:space="0" w:color="auto"/>
                            <w:right w:val="none" w:sz="0" w:space="0" w:color="auto"/>
                          </w:divBdr>
                          <w:divsChild>
                            <w:div w:id="1548759903">
                              <w:marLeft w:val="0"/>
                              <w:marRight w:val="0"/>
                              <w:marTop w:val="0"/>
                              <w:marBottom w:val="0"/>
                              <w:divBdr>
                                <w:top w:val="none" w:sz="0" w:space="0" w:color="auto"/>
                                <w:left w:val="none" w:sz="0" w:space="0" w:color="auto"/>
                                <w:bottom w:val="none" w:sz="0" w:space="0" w:color="auto"/>
                                <w:right w:val="none" w:sz="0" w:space="0" w:color="auto"/>
                              </w:divBdr>
                              <w:divsChild>
                                <w:div w:id="199249040">
                                  <w:marLeft w:val="0"/>
                                  <w:marRight w:val="0"/>
                                  <w:marTop w:val="0"/>
                                  <w:marBottom w:val="0"/>
                                  <w:divBdr>
                                    <w:top w:val="none" w:sz="0" w:space="0" w:color="auto"/>
                                    <w:left w:val="none" w:sz="0" w:space="0" w:color="auto"/>
                                    <w:bottom w:val="none" w:sz="0" w:space="0" w:color="auto"/>
                                    <w:right w:val="none" w:sz="0" w:space="0" w:color="auto"/>
                                  </w:divBdr>
                                  <w:divsChild>
                                    <w:div w:id="509834065">
                                      <w:marLeft w:val="0"/>
                                      <w:marRight w:val="60"/>
                                      <w:marTop w:val="0"/>
                                      <w:marBottom w:val="0"/>
                                      <w:divBdr>
                                        <w:top w:val="none" w:sz="0" w:space="0" w:color="auto"/>
                                        <w:left w:val="none" w:sz="0" w:space="0" w:color="auto"/>
                                        <w:bottom w:val="none" w:sz="0" w:space="0" w:color="auto"/>
                                        <w:right w:val="none" w:sz="0" w:space="0" w:color="auto"/>
                                      </w:divBdr>
                                      <w:divsChild>
                                        <w:div w:id="1326323387">
                                          <w:marLeft w:val="0"/>
                                          <w:marRight w:val="0"/>
                                          <w:marTop w:val="0"/>
                                          <w:marBottom w:val="0"/>
                                          <w:divBdr>
                                            <w:top w:val="none" w:sz="0" w:space="0" w:color="auto"/>
                                            <w:left w:val="none" w:sz="0" w:space="0" w:color="auto"/>
                                            <w:bottom w:val="none" w:sz="0" w:space="0" w:color="auto"/>
                                            <w:right w:val="none" w:sz="0" w:space="0" w:color="auto"/>
                                          </w:divBdr>
                                          <w:divsChild>
                                            <w:div w:id="838741291">
                                              <w:marLeft w:val="0"/>
                                              <w:marRight w:val="0"/>
                                              <w:marTop w:val="0"/>
                                              <w:marBottom w:val="120"/>
                                              <w:divBdr>
                                                <w:top w:val="single" w:sz="6" w:space="0" w:color="F5F5F5"/>
                                                <w:left w:val="single" w:sz="6" w:space="0" w:color="F5F5F5"/>
                                                <w:bottom w:val="single" w:sz="6" w:space="0" w:color="F5F5F5"/>
                                                <w:right w:val="single" w:sz="6" w:space="0" w:color="F5F5F5"/>
                                              </w:divBdr>
                                              <w:divsChild>
                                                <w:div w:id="1689990736">
                                                  <w:marLeft w:val="0"/>
                                                  <w:marRight w:val="0"/>
                                                  <w:marTop w:val="0"/>
                                                  <w:marBottom w:val="0"/>
                                                  <w:divBdr>
                                                    <w:top w:val="none" w:sz="0" w:space="0" w:color="auto"/>
                                                    <w:left w:val="none" w:sz="0" w:space="0" w:color="auto"/>
                                                    <w:bottom w:val="none" w:sz="0" w:space="0" w:color="auto"/>
                                                    <w:right w:val="none" w:sz="0" w:space="0" w:color="auto"/>
                                                  </w:divBdr>
                                                  <w:divsChild>
                                                    <w:div w:id="61368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163</Words>
  <Characters>931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Shafi</dc:creator>
  <cp:keywords/>
  <dc:description/>
  <cp:lastModifiedBy>Shafi</cp:lastModifiedBy>
  <cp:revision>12</cp:revision>
  <dcterms:created xsi:type="dcterms:W3CDTF">2013-09-26T08:39:00Z</dcterms:created>
  <dcterms:modified xsi:type="dcterms:W3CDTF">2013-09-26T09:58:00Z</dcterms:modified>
</cp:coreProperties>
</file>