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B77" w:rsidRDefault="00184B77" w:rsidP="00591A08">
      <w:pPr>
        <w:bidi w:val="0"/>
        <w:spacing w:after="120" w:line="360" w:lineRule="auto"/>
        <w:jc w:val="center"/>
        <w:rPr>
          <w:rFonts w:asciiTheme="majorBidi" w:hAnsiTheme="majorBidi" w:cstheme="majorBidi"/>
          <w:b/>
          <w:bCs/>
          <w:sz w:val="28"/>
          <w:szCs w:val="28"/>
        </w:rPr>
      </w:pPr>
      <w:r>
        <w:rPr>
          <w:rFonts w:asciiTheme="majorBidi" w:hAnsiTheme="majorBidi" w:cstheme="majorBidi"/>
          <w:b/>
          <w:bCs/>
          <w:sz w:val="28"/>
          <w:szCs w:val="28"/>
        </w:rPr>
        <w:t>Establishment and growth</w:t>
      </w:r>
      <w:r w:rsidR="00591A08">
        <w:rPr>
          <w:rFonts w:asciiTheme="majorBidi" w:hAnsiTheme="majorBidi" w:cstheme="majorBidi"/>
          <w:b/>
          <w:bCs/>
          <w:sz w:val="28"/>
          <w:szCs w:val="28"/>
        </w:rPr>
        <w:t xml:space="preserve"> of parasites</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After locating and gaining entry into a suitable host, whether by active or passive means, the parasite becomes established and grows either to maturity or to a larval stage whose continued development occurs in the next host. Establishment and growth require a complex series of physiological conditions to be met. These are summarized as:</w:t>
      </w:r>
    </w:p>
    <w:p w:rsidR="00184B77" w:rsidRDefault="00184B77" w:rsidP="00184B77">
      <w:pPr>
        <w:bidi w:val="0"/>
        <w:spacing w:after="120" w:line="360" w:lineRule="auto"/>
        <w:ind w:left="426" w:hanging="426"/>
        <w:jc w:val="both"/>
        <w:rPr>
          <w:rFonts w:asciiTheme="majorBidi" w:hAnsiTheme="majorBidi" w:cstheme="majorBidi"/>
          <w:sz w:val="28"/>
          <w:szCs w:val="28"/>
        </w:rPr>
      </w:pPr>
      <w:r>
        <w:rPr>
          <w:rFonts w:asciiTheme="majorBidi" w:hAnsiTheme="majorBidi" w:cstheme="majorBidi"/>
          <w:sz w:val="28"/>
          <w:szCs w:val="28"/>
        </w:rPr>
        <w:sym w:font="Symbol" w:char="F0B7"/>
      </w:r>
      <w:r>
        <w:rPr>
          <w:rFonts w:asciiTheme="majorBidi" w:hAnsiTheme="majorBidi" w:cstheme="majorBidi"/>
          <w:sz w:val="28"/>
          <w:szCs w:val="28"/>
        </w:rPr>
        <w:tab/>
      </w:r>
      <w:r w:rsidRPr="004A383D">
        <w:rPr>
          <w:rFonts w:asciiTheme="majorBidi" w:hAnsiTheme="majorBidi" w:cstheme="majorBidi"/>
          <w:sz w:val="28"/>
          <w:szCs w:val="28"/>
          <w:u w:val="single"/>
        </w:rPr>
        <w:t xml:space="preserve">Physiological barriers </w:t>
      </w:r>
      <w:r w:rsidR="004A383D">
        <w:rPr>
          <w:rFonts w:asciiTheme="majorBidi" w:hAnsiTheme="majorBidi" w:cstheme="majorBidi"/>
          <w:sz w:val="28"/>
          <w:szCs w:val="28"/>
        </w:rPr>
        <w:t>include</w:t>
      </w:r>
      <w:r>
        <w:rPr>
          <w:rFonts w:asciiTheme="majorBidi" w:hAnsiTheme="majorBidi" w:cstheme="majorBidi"/>
          <w:sz w:val="28"/>
          <w:szCs w:val="28"/>
        </w:rPr>
        <w:t xml:space="preserve"> (pH, temperature. pCO</w:t>
      </w:r>
      <w:r>
        <w:rPr>
          <w:rFonts w:asciiTheme="majorBidi" w:hAnsiTheme="majorBidi" w:cstheme="majorBidi"/>
          <w:sz w:val="28"/>
          <w:szCs w:val="28"/>
          <w:vertAlign w:val="subscript"/>
        </w:rPr>
        <w:t>2</w:t>
      </w:r>
      <w:r>
        <w:rPr>
          <w:rFonts w:asciiTheme="majorBidi" w:hAnsiTheme="majorBidi" w:cstheme="majorBidi"/>
          <w:sz w:val="28"/>
          <w:szCs w:val="28"/>
        </w:rPr>
        <w:t>. PO</w:t>
      </w:r>
      <w:r>
        <w:rPr>
          <w:rFonts w:asciiTheme="majorBidi" w:hAnsiTheme="majorBidi" w:cstheme="majorBidi"/>
          <w:sz w:val="28"/>
          <w:szCs w:val="28"/>
          <w:vertAlign w:val="subscript"/>
        </w:rPr>
        <w:t>2</w:t>
      </w:r>
      <w:proofErr w:type="gramStart"/>
      <w:r>
        <w:rPr>
          <w:rFonts w:asciiTheme="majorBidi" w:hAnsiTheme="majorBidi" w:cstheme="majorBidi"/>
          <w:sz w:val="28"/>
          <w:szCs w:val="28"/>
        </w:rPr>
        <w:t>,osmoticpressure,RH,nutrientavailability,hatching</w:t>
      </w:r>
      <w:proofErr w:type="gramEnd"/>
      <w:r>
        <w:rPr>
          <w:rFonts w:asciiTheme="majorBidi" w:hAnsiTheme="majorBidi" w:cstheme="majorBidi"/>
          <w:sz w:val="28"/>
          <w:szCs w:val="28"/>
        </w:rPr>
        <w:t xml:space="preserve"> and </w:t>
      </w:r>
      <w:proofErr w:type="spellStart"/>
      <w:r>
        <w:rPr>
          <w:rFonts w:asciiTheme="majorBidi" w:hAnsiTheme="majorBidi" w:cstheme="majorBidi"/>
          <w:sz w:val="28"/>
          <w:szCs w:val="28"/>
        </w:rPr>
        <w:t>excystation</w:t>
      </w:r>
      <w:proofErr w:type="spellEnd"/>
      <w:r>
        <w:rPr>
          <w:rFonts w:asciiTheme="majorBidi" w:hAnsiTheme="majorBidi" w:cstheme="majorBidi"/>
          <w:sz w:val="28"/>
          <w:szCs w:val="28"/>
        </w:rPr>
        <w:t>).</w:t>
      </w:r>
    </w:p>
    <w:p w:rsidR="00184B77" w:rsidRDefault="00184B77" w:rsidP="00184B77">
      <w:pPr>
        <w:bidi w:val="0"/>
        <w:spacing w:after="120" w:line="360" w:lineRule="auto"/>
        <w:ind w:left="426" w:hanging="426"/>
        <w:jc w:val="both"/>
        <w:rPr>
          <w:rFonts w:asciiTheme="majorBidi" w:hAnsiTheme="majorBidi" w:cstheme="majorBidi"/>
          <w:sz w:val="28"/>
          <w:szCs w:val="28"/>
        </w:rPr>
      </w:pPr>
      <w:r>
        <w:rPr>
          <w:rFonts w:asciiTheme="majorBidi" w:hAnsiTheme="majorBidi" w:cstheme="majorBidi"/>
          <w:sz w:val="28"/>
          <w:szCs w:val="28"/>
        </w:rPr>
        <w:sym w:font="Symbol" w:char="F0B7"/>
      </w:r>
      <w:r>
        <w:rPr>
          <w:rFonts w:asciiTheme="majorBidi" w:hAnsiTheme="majorBidi" w:cstheme="majorBidi"/>
          <w:sz w:val="28"/>
          <w:szCs w:val="28"/>
        </w:rPr>
        <w:tab/>
      </w:r>
      <w:r w:rsidRPr="004A383D">
        <w:rPr>
          <w:rFonts w:asciiTheme="majorBidi" w:hAnsiTheme="majorBidi" w:cstheme="majorBidi"/>
          <w:sz w:val="28"/>
          <w:szCs w:val="28"/>
          <w:u w:val="single"/>
        </w:rPr>
        <w:t>Biotic barriers</w:t>
      </w:r>
      <w:r>
        <w:rPr>
          <w:rFonts w:asciiTheme="majorBidi" w:hAnsiTheme="majorBidi" w:cstheme="majorBidi"/>
          <w:sz w:val="28"/>
          <w:szCs w:val="28"/>
        </w:rPr>
        <w:t xml:space="preserve"> (host defense, phagocytes, nutrients, maturation signals, migration signals</w:t>
      </w:r>
      <w:proofErr w:type="gramStart"/>
      <w:r>
        <w:rPr>
          <w:rFonts w:asciiTheme="majorBidi" w:hAnsiTheme="majorBidi" w:cstheme="majorBidi"/>
          <w:sz w:val="28"/>
          <w:szCs w:val="28"/>
        </w:rPr>
        <w:t>,…</w:t>
      </w:r>
      <w:proofErr w:type="gramEnd"/>
      <w:r>
        <w:rPr>
          <w:rFonts w:asciiTheme="majorBidi" w:hAnsiTheme="majorBidi" w:cstheme="majorBidi"/>
          <w:sz w:val="28"/>
          <w:szCs w:val="28"/>
        </w:rPr>
        <w:t>).</w:t>
      </w:r>
    </w:p>
    <w:p w:rsidR="00184B77" w:rsidRDefault="00184B77"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b/>
          <w:bCs/>
          <w:sz w:val="28"/>
          <w:szCs w:val="28"/>
        </w:rPr>
        <w:t>Hatching and excystation:</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 xml:space="preserve">Many parasites enter their hosts encapsulated either within egg membranes or within cysts. Such parasites enter the host via the alimentary canal, within which organ system they must become activated and liberated from their capsules before any further development can take place. This applies to </w:t>
      </w:r>
      <w:proofErr w:type="spellStart"/>
      <w:r>
        <w:rPr>
          <w:rFonts w:asciiTheme="majorBidi" w:hAnsiTheme="majorBidi" w:cstheme="majorBidi"/>
          <w:sz w:val="28"/>
          <w:szCs w:val="28"/>
        </w:rPr>
        <w:t>oocysts</w:t>
      </w:r>
      <w:proofErr w:type="spellEnd"/>
      <w:r>
        <w:rPr>
          <w:rFonts w:asciiTheme="majorBidi" w:hAnsiTheme="majorBidi" w:cstheme="majorBidi"/>
          <w:sz w:val="28"/>
          <w:szCs w:val="28"/>
        </w:rPr>
        <w:t xml:space="preserve"> and other cysts in the Protozoa, metacercarial cysts in the </w:t>
      </w:r>
      <w:proofErr w:type="spellStart"/>
      <w:r>
        <w:rPr>
          <w:rFonts w:asciiTheme="majorBidi" w:hAnsiTheme="majorBidi" w:cstheme="majorBidi"/>
          <w:sz w:val="28"/>
          <w:szCs w:val="28"/>
        </w:rPr>
        <w:t>Digenea</w:t>
      </w:r>
      <w:proofErr w:type="spellEnd"/>
      <w:r>
        <w:rPr>
          <w:rFonts w:asciiTheme="majorBidi" w:hAnsiTheme="majorBidi" w:cstheme="majorBidi"/>
          <w:sz w:val="28"/>
          <w:szCs w:val="28"/>
        </w:rPr>
        <w:t xml:space="preserve">, eggs and a variety of cysts in the </w:t>
      </w:r>
      <w:proofErr w:type="spellStart"/>
      <w:r>
        <w:rPr>
          <w:rFonts w:asciiTheme="majorBidi" w:hAnsiTheme="majorBidi" w:cstheme="majorBidi"/>
          <w:sz w:val="28"/>
          <w:szCs w:val="28"/>
        </w:rPr>
        <w:t>Cestoda</w:t>
      </w:r>
      <w:proofErr w:type="spellEnd"/>
      <w:r>
        <w:rPr>
          <w:rFonts w:asciiTheme="majorBidi" w:hAnsiTheme="majorBidi" w:cstheme="majorBidi"/>
          <w:sz w:val="28"/>
          <w:szCs w:val="28"/>
        </w:rPr>
        <w:t xml:space="preserve">, eggs and </w:t>
      </w:r>
      <w:proofErr w:type="spellStart"/>
      <w:r>
        <w:rPr>
          <w:rFonts w:asciiTheme="majorBidi" w:hAnsiTheme="majorBidi" w:cstheme="majorBidi"/>
          <w:sz w:val="28"/>
          <w:szCs w:val="28"/>
        </w:rPr>
        <w:t>ensheathed</w:t>
      </w:r>
      <w:proofErr w:type="spellEnd"/>
      <w:r>
        <w:rPr>
          <w:rFonts w:asciiTheme="majorBidi" w:hAnsiTheme="majorBidi" w:cstheme="majorBidi"/>
          <w:sz w:val="28"/>
          <w:szCs w:val="28"/>
        </w:rPr>
        <w:t xml:space="preserve"> larvae in the </w:t>
      </w:r>
      <w:proofErr w:type="spellStart"/>
      <w:r>
        <w:rPr>
          <w:rFonts w:asciiTheme="majorBidi" w:hAnsiTheme="majorBidi" w:cstheme="majorBidi"/>
          <w:sz w:val="28"/>
          <w:szCs w:val="28"/>
        </w:rPr>
        <w:t>Nematoda</w:t>
      </w:r>
      <w:proofErr w:type="spellEnd"/>
      <w:r>
        <w:rPr>
          <w:rFonts w:asciiTheme="majorBidi" w:hAnsiTheme="majorBidi" w:cstheme="majorBidi"/>
          <w:sz w:val="28"/>
          <w:szCs w:val="28"/>
        </w:rPr>
        <w:t xml:space="preserve">. It is worth noting that not all parasites acquired through ingestion are encapsulated; many parasite larvae are found free in the tissues of a host animal that is eaten by the next host (e.g. </w:t>
      </w:r>
      <w:proofErr w:type="spellStart"/>
      <w:r>
        <w:rPr>
          <w:rFonts w:asciiTheme="majorBidi" w:hAnsiTheme="majorBidi" w:cstheme="majorBidi"/>
          <w:sz w:val="28"/>
          <w:szCs w:val="28"/>
        </w:rPr>
        <w:t>metacercariae</w:t>
      </w:r>
      <w:proofErr w:type="spellEnd"/>
      <w:r>
        <w:rPr>
          <w:rFonts w:asciiTheme="majorBidi" w:hAnsiTheme="majorBidi" w:cstheme="majorBidi"/>
          <w:sz w:val="28"/>
          <w:szCs w:val="28"/>
        </w:rPr>
        <w:t xml:space="preserve"> of several </w:t>
      </w:r>
      <w:proofErr w:type="spellStart"/>
      <w:r>
        <w:rPr>
          <w:rFonts w:asciiTheme="majorBidi" w:hAnsiTheme="majorBidi" w:cstheme="majorBidi"/>
          <w:sz w:val="28"/>
          <w:szCs w:val="28"/>
        </w:rPr>
        <w:t>digeneans</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pseudophyllideanprocercoids</w:t>
      </w:r>
      <w:proofErr w:type="spellEnd"/>
      <w:r>
        <w:rPr>
          <w:rFonts w:asciiTheme="majorBidi" w:hAnsiTheme="majorBidi" w:cstheme="majorBidi"/>
          <w:sz w:val="28"/>
          <w:szCs w:val="28"/>
        </w:rPr>
        <w:t xml:space="preserve"> and </w:t>
      </w:r>
      <w:proofErr w:type="spellStart"/>
      <w:r>
        <w:rPr>
          <w:rFonts w:asciiTheme="majorBidi" w:hAnsiTheme="majorBidi" w:cstheme="majorBidi"/>
          <w:sz w:val="28"/>
          <w:szCs w:val="28"/>
        </w:rPr>
        <w:t>pleocercoids</w:t>
      </w:r>
      <w:proofErr w:type="spellEnd"/>
      <w:r w:rsidR="00BA4901">
        <w:rPr>
          <w:rFonts w:asciiTheme="majorBidi" w:hAnsiTheme="majorBidi" w:cstheme="majorBidi"/>
          <w:sz w:val="28"/>
          <w:szCs w:val="28"/>
        </w:rPr>
        <w:t>(</w:t>
      </w:r>
      <w:proofErr w:type="spellStart"/>
      <w:r w:rsidR="00BA4901">
        <w:rPr>
          <w:rFonts w:asciiTheme="majorBidi" w:hAnsiTheme="majorBidi" w:cstheme="majorBidi"/>
          <w:sz w:val="28"/>
          <w:szCs w:val="28"/>
        </w:rPr>
        <w:t>Diphyllobothrium</w:t>
      </w:r>
      <w:proofErr w:type="spellEnd"/>
      <w:r w:rsidR="00BA4901">
        <w:rPr>
          <w:rFonts w:asciiTheme="majorBidi" w:hAnsiTheme="majorBidi" w:cstheme="majorBidi"/>
          <w:sz w:val="28"/>
          <w:szCs w:val="28"/>
        </w:rPr>
        <w:t xml:space="preserve">) </w:t>
      </w:r>
      <w:r>
        <w:rPr>
          <w:rFonts w:asciiTheme="majorBidi" w:hAnsiTheme="majorBidi" w:cstheme="majorBidi"/>
          <w:sz w:val="28"/>
          <w:szCs w:val="28"/>
        </w:rPr>
        <w:t>and many nematode larvae.</w:t>
      </w:r>
    </w:p>
    <w:p w:rsidR="00184B77" w:rsidRDefault="00184B77"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b/>
          <w:bCs/>
          <w:sz w:val="28"/>
          <w:szCs w:val="28"/>
        </w:rPr>
        <w:t>(a) Protozoa</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 xml:space="preserve">Activation and excystation of protozoan cysts has been examined using only a small range species in vitro. It is generally found that optimum conditions include elevation of the ambient temperature to the appropriate level, employing a </w:t>
      </w:r>
      <w:r>
        <w:rPr>
          <w:rFonts w:asciiTheme="majorBidi" w:hAnsiTheme="majorBidi" w:cstheme="majorBidi"/>
          <w:sz w:val="28"/>
          <w:szCs w:val="28"/>
        </w:rPr>
        <w:lastRenderedPageBreak/>
        <w:t xml:space="preserve">medium of neutral pH, high pO2 and containing reducing agents. </w:t>
      </w:r>
      <w:r w:rsidRPr="009E2089">
        <w:rPr>
          <w:rFonts w:asciiTheme="majorBidi" w:hAnsiTheme="majorBidi" w:cstheme="majorBidi"/>
          <w:sz w:val="28"/>
          <w:szCs w:val="28"/>
          <w:highlight w:val="yellow"/>
        </w:rPr>
        <w:t>Activation</w:t>
      </w:r>
      <w:r>
        <w:rPr>
          <w:rFonts w:asciiTheme="majorBidi" w:hAnsiTheme="majorBidi" w:cstheme="majorBidi"/>
          <w:sz w:val="28"/>
          <w:szCs w:val="28"/>
        </w:rPr>
        <w:t xml:space="preserve"> of encysted parasite may be a process distinct from </w:t>
      </w:r>
      <w:proofErr w:type="spellStart"/>
      <w:r w:rsidRPr="009E2089">
        <w:rPr>
          <w:rFonts w:asciiTheme="majorBidi" w:hAnsiTheme="majorBidi" w:cstheme="majorBidi"/>
          <w:sz w:val="28"/>
          <w:szCs w:val="28"/>
          <w:highlight w:val="yellow"/>
        </w:rPr>
        <w:t>excystation</w:t>
      </w:r>
      <w:proofErr w:type="spellEnd"/>
      <w:r>
        <w:rPr>
          <w:rFonts w:asciiTheme="majorBidi" w:hAnsiTheme="majorBidi" w:cstheme="majorBidi"/>
          <w:sz w:val="28"/>
          <w:szCs w:val="28"/>
        </w:rPr>
        <w:t>; th</w:t>
      </w:r>
      <w:r w:rsidR="00BA4901">
        <w:rPr>
          <w:rFonts w:asciiTheme="majorBidi" w:hAnsiTheme="majorBidi" w:cstheme="majorBidi"/>
          <w:sz w:val="28"/>
          <w:szCs w:val="28"/>
        </w:rPr>
        <w:t xml:space="preserve">e </w:t>
      </w:r>
      <w:proofErr w:type="spellStart"/>
      <w:r w:rsidR="00BA4901">
        <w:rPr>
          <w:rFonts w:asciiTheme="majorBidi" w:hAnsiTheme="majorBidi" w:cstheme="majorBidi"/>
          <w:sz w:val="28"/>
          <w:szCs w:val="28"/>
        </w:rPr>
        <w:t>formoer</w:t>
      </w:r>
      <w:proofErr w:type="spellEnd"/>
      <w:r w:rsidR="00BA4901">
        <w:rPr>
          <w:rFonts w:asciiTheme="majorBidi" w:hAnsiTheme="majorBidi" w:cstheme="majorBidi"/>
          <w:sz w:val="28"/>
          <w:szCs w:val="28"/>
        </w:rPr>
        <w:t xml:space="preserve"> depending particularl</w:t>
      </w:r>
      <w:r>
        <w:rPr>
          <w:rFonts w:asciiTheme="majorBidi" w:hAnsiTheme="majorBidi" w:cstheme="majorBidi"/>
          <w:sz w:val="28"/>
          <w:szCs w:val="28"/>
        </w:rPr>
        <w:t xml:space="preserve">y upon a high </w:t>
      </w:r>
      <w:proofErr w:type="gramStart"/>
      <w:r w:rsidRPr="00DA1EB0">
        <w:rPr>
          <w:rFonts w:asciiTheme="majorBidi" w:hAnsiTheme="majorBidi" w:cstheme="majorBidi"/>
          <w:sz w:val="28"/>
          <w:szCs w:val="28"/>
          <w:highlight w:val="cyan"/>
        </w:rPr>
        <w:t>pCO2</w:t>
      </w:r>
      <w:r w:rsidR="00BA4901" w:rsidRPr="00DA1EB0">
        <w:rPr>
          <w:rFonts w:asciiTheme="majorBidi" w:hAnsiTheme="majorBidi" w:cstheme="majorBidi"/>
          <w:sz w:val="28"/>
          <w:szCs w:val="28"/>
          <w:highlight w:val="cyan"/>
        </w:rPr>
        <w:t>(</w:t>
      </w:r>
      <w:proofErr w:type="gramEnd"/>
      <w:r w:rsidR="00BA4901" w:rsidRPr="00DA1EB0">
        <w:rPr>
          <w:rFonts w:asciiTheme="majorBidi" w:hAnsiTheme="majorBidi" w:cstheme="majorBidi"/>
          <w:sz w:val="28"/>
          <w:szCs w:val="28"/>
          <w:highlight w:val="cyan"/>
        </w:rPr>
        <w:t>stomach)</w:t>
      </w:r>
      <w:r>
        <w:rPr>
          <w:rFonts w:asciiTheme="majorBidi" w:hAnsiTheme="majorBidi" w:cstheme="majorBidi"/>
          <w:sz w:val="28"/>
          <w:szCs w:val="28"/>
        </w:rPr>
        <w:t xml:space="preserve"> and the latter requiring the action of </w:t>
      </w:r>
      <w:r w:rsidRPr="00DA1EB0">
        <w:rPr>
          <w:rFonts w:asciiTheme="majorBidi" w:hAnsiTheme="majorBidi" w:cstheme="majorBidi"/>
          <w:sz w:val="28"/>
          <w:szCs w:val="28"/>
          <w:highlight w:val="cyan"/>
        </w:rPr>
        <w:t>proteolytic enzymes</w:t>
      </w:r>
      <w:r w:rsidR="00BA4901" w:rsidRPr="00DA1EB0">
        <w:rPr>
          <w:rFonts w:asciiTheme="majorBidi" w:hAnsiTheme="majorBidi" w:cstheme="majorBidi"/>
          <w:sz w:val="28"/>
          <w:szCs w:val="28"/>
          <w:highlight w:val="cyan"/>
        </w:rPr>
        <w:t>(small intestine and duodenum)</w:t>
      </w:r>
      <w:r w:rsidRPr="00DA1EB0">
        <w:rPr>
          <w:rFonts w:asciiTheme="majorBidi" w:hAnsiTheme="majorBidi" w:cstheme="majorBidi"/>
          <w:sz w:val="28"/>
          <w:szCs w:val="28"/>
          <w:highlight w:val="cyan"/>
        </w:rPr>
        <w:t>.</w:t>
      </w:r>
    </w:p>
    <w:p w:rsidR="00DA1EB0" w:rsidRDefault="00DA1EB0"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r>
      <w:r w:rsidRPr="00DA1EB0">
        <w:rPr>
          <w:rFonts w:asciiTheme="majorBidi" w:hAnsiTheme="majorBidi" w:cstheme="majorBidi"/>
          <w:sz w:val="28"/>
          <w:szCs w:val="28"/>
          <w:highlight w:val="red"/>
        </w:rPr>
        <w:t xml:space="preserve">In the </w:t>
      </w:r>
      <w:proofErr w:type="spellStart"/>
      <w:r w:rsidRPr="00DA1EB0">
        <w:rPr>
          <w:rFonts w:asciiTheme="majorBidi" w:hAnsiTheme="majorBidi" w:cstheme="majorBidi"/>
          <w:sz w:val="28"/>
          <w:szCs w:val="28"/>
          <w:highlight w:val="red"/>
        </w:rPr>
        <w:t>coccidia</w:t>
      </w:r>
      <w:proofErr w:type="spellEnd"/>
      <w:r w:rsidR="00184B77">
        <w:rPr>
          <w:rFonts w:asciiTheme="majorBidi" w:hAnsiTheme="majorBidi" w:cstheme="majorBidi"/>
          <w:sz w:val="28"/>
          <w:szCs w:val="28"/>
        </w:rPr>
        <w:t xml:space="preserve">, </w:t>
      </w:r>
      <w:proofErr w:type="spellStart"/>
      <w:r w:rsidR="00184B77">
        <w:rPr>
          <w:rFonts w:asciiTheme="majorBidi" w:hAnsiTheme="majorBidi" w:cstheme="majorBidi"/>
          <w:sz w:val="28"/>
          <w:szCs w:val="28"/>
        </w:rPr>
        <w:t>excystation</w:t>
      </w:r>
      <w:proofErr w:type="spellEnd"/>
      <w:r w:rsidR="00184B77">
        <w:rPr>
          <w:rFonts w:asciiTheme="majorBidi" w:hAnsiTheme="majorBidi" w:cstheme="majorBidi"/>
          <w:sz w:val="28"/>
          <w:szCs w:val="28"/>
        </w:rPr>
        <w:t xml:space="preserve"> of the </w:t>
      </w:r>
      <w:proofErr w:type="spellStart"/>
      <w:r w:rsidR="00184B77">
        <w:rPr>
          <w:rFonts w:asciiTheme="majorBidi" w:hAnsiTheme="majorBidi" w:cstheme="majorBidi"/>
          <w:sz w:val="28"/>
          <w:szCs w:val="28"/>
        </w:rPr>
        <w:t>sporocyst</w:t>
      </w:r>
      <w:proofErr w:type="spellEnd"/>
      <w:r w:rsidR="00184B77">
        <w:rPr>
          <w:rFonts w:asciiTheme="majorBidi" w:hAnsiTheme="majorBidi" w:cstheme="majorBidi"/>
          <w:sz w:val="28"/>
          <w:szCs w:val="28"/>
        </w:rPr>
        <w:t xml:space="preserve"> after release from the </w:t>
      </w:r>
      <w:proofErr w:type="spellStart"/>
      <w:r w:rsidR="00184B77">
        <w:rPr>
          <w:rFonts w:asciiTheme="majorBidi" w:hAnsiTheme="majorBidi" w:cstheme="majorBidi"/>
          <w:sz w:val="28"/>
          <w:szCs w:val="28"/>
        </w:rPr>
        <w:t>oocyst</w:t>
      </w:r>
      <w:proofErr w:type="spellEnd"/>
      <w:r w:rsidR="00184B77">
        <w:rPr>
          <w:rFonts w:asciiTheme="majorBidi" w:hAnsiTheme="majorBidi" w:cstheme="majorBidi"/>
          <w:sz w:val="28"/>
          <w:szCs w:val="28"/>
        </w:rPr>
        <w:t xml:space="preserve"> may involve the breakdown of a localized region of the cyst wall the </w:t>
      </w:r>
      <w:proofErr w:type="spellStart"/>
      <w:r w:rsidR="00184B77" w:rsidRPr="00DA1EB0">
        <w:rPr>
          <w:rFonts w:asciiTheme="majorBidi" w:hAnsiTheme="majorBidi" w:cstheme="majorBidi"/>
          <w:sz w:val="28"/>
          <w:szCs w:val="28"/>
          <w:highlight w:val="red"/>
        </w:rPr>
        <w:t>Stieda</w:t>
      </w:r>
      <w:proofErr w:type="spellEnd"/>
      <w:r w:rsidR="00184B77" w:rsidRPr="00DA1EB0">
        <w:rPr>
          <w:rFonts w:asciiTheme="majorBidi" w:hAnsiTheme="majorBidi" w:cstheme="majorBidi"/>
          <w:sz w:val="28"/>
          <w:szCs w:val="28"/>
          <w:highlight w:val="red"/>
        </w:rPr>
        <w:t xml:space="preserve"> body.</w:t>
      </w:r>
      <w:r w:rsidR="00184B77">
        <w:rPr>
          <w:rFonts w:asciiTheme="majorBidi" w:hAnsiTheme="majorBidi" w:cstheme="majorBidi"/>
          <w:sz w:val="28"/>
          <w:szCs w:val="28"/>
        </w:rPr>
        <w:t xml:space="preserve"> This is affected by the action of </w:t>
      </w:r>
      <w:r w:rsidR="00184B77" w:rsidRPr="00627611">
        <w:rPr>
          <w:rFonts w:asciiTheme="majorBidi" w:hAnsiTheme="majorBidi" w:cstheme="majorBidi"/>
          <w:sz w:val="28"/>
          <w:szCs w:val="28"/>
          <w:u w:val="single"/>
        </w:rPr>
        <w:t>bile</w:t>
      </w:r>
      <w:r w:rsidR="00184B77">
        <w:rPr>
          <w:rFonts w:asciiTheme="majorBidi" w:hAnsiTheme="majorBidi" w:cstheme="majorBidi"/>
          <w:sz w:val="28"/>
          <w:szCs w:val="28"/>
        </w:rPr>
        <w:t xml:space="preserve"> and </w:t>
      </w:r>
      <w:r w:rsidR="00184B77" w:rsidRPr="00627611">
        <w:rPr>
          <w:rFonts w:asciiTheme="majorBidi" w:hAnsiTheme="majorBidi" w:cstheme="majorBidi"/>
          <w:sz w:val="28"/>
          <w:szCs w:val="28"/>
          <w:u w:val="single"/>
        </w:rPr>
        <w:t>trypsin</w:t>
      </w:r>
      <w:r w:rsidR="00184B77">
        <w:rPr>
          <w:rFonts w:asciiTheme="majorBidi" w:hAnsiTheme="majorBidi" w:cstheme="majorBidi"/>
          <w:sz w:val="28"/>
          <w:szCs w:val="28"/>
        </w:rPr>
        <w:t xml:space="preserve"> (e.g. </w:t>
      </w:r>
      <w:proofErr w:type="spellStart"/>
      <w:r w:rsidR="00184B77">
        <w:rPr>
          <w:rFonts w:asciiTheme="majorBidi" w:hAnsiTheme="majorBidi" w:cstheme="majorBidi"/>
          <w:sz w:val="28"/>
          <w:szCs w:val="28"/>
        </w:rPr>
        <w:t>Eimeria</w:t>
      </w:r>
      <w:proofErr w:type="spellEnd"/>
      <w:r w:rsidR="00184B77">
        <w:rPr>
          <w:rFonts w:asciiTheme="majorBidi" w:hAnsiTheme="majorBidi" w:cstheme="majorBidi"/>
          <w:sz w:val="28"/>
          <w:szCs w:val="28"/>
        </w:rPr>
        <w:t xml:space="preserve"> and </w:t>
      </w:r>
      <w:proofErr w:type="spellStart"/>
      <w:r w:rsidR="00184B77">
        <w:rPr>
          <w:rFonts w:asciiTheme="majorBidi" w:hAnsiTheme="majorBidi" w:cstheme="majorBidi"/>
          <w:sz w:val="28"/>
          <w:szCs w:val="28"/>
        </w:rPr>
        <w:t>Isospora</w:t>
      </w:r>
      <w:proofErr w:type="spellEnd"/>
      <w:r w:rsidR="00184B77">
        <w:rPr>
          <w:rFonts w:asciiTheme="majorBidi" w:hAnsiTheme="majorBidi" w:cstheme="majorBidi"/>
          <w:sz w:val="28"/>
          <w:szCs w:val="28"/>
        </w:rPr>
        <w:t xml:space="preserve">). Some species </w:t>
      </w:r>
      <w:proofErr w:type="gramStart"/>
      <w:r w:rsidR="00184B77">
        <w:rPr>
          <w:rFonts w:asciiTheme="majorBidi" w:hAnsiTheme="majorBidi" w:cstheme="majorBidi"/>
          <w:sz w:val="28"/>
          <w:szCs w:val="28"/>
        </w:rPr>
        <w:t>lack</w:t>
      </w:r>
      <w:r w:rsidR="00627611">
        <w:rPr>
          <w:rFonts w:asciiTheme="majorBidi" w:hAnsiTheme="majorBidi" w:cstheme="majorBidi"/>
          <w:sz w:val="28"/>
          <w:szCs w:val="28"/>
        </w:rPr>
        <w:t>(</w:t>
      </w:r>
      <w:proofErr w:type="gramEnd"/>
      <w:r w:rsidR="00627611">
        <w:rPr>
          <w:rFonts w:asciiTheme="majorBidi" w:hAnsiTheme="majorBidi" w:cstheme="majorBidi"/>
          <w:sz w:val="28"/>
          <w:szCs w:val="28"/>
        </w:rPr>
        <w:t>without)</w:t>
      </w:r>
      <w:r w:rsidR="00184B77">
        <w:rPr>
          <w:rFonts w:asciiTheme="majorBidi" w:hAnsiTheme="majorBidi" w:cstheme="majorBidi"/>
          <w:sz w:val="28"/>
          <w:szCs w:val="28"/>
        </w:rPr>
        <w:t xml:space="preserve"> a </w:t>
      </w:r>
      <w:proofErr w:type="spellStart"/>
      <w:r w:rsidR="00184B77">
        <w:rPr>
          <w:rFonts w:asciiTheme="majorBidi" w:hAnsiTheme="majorBidi" w:cstheme="majorBidi"/>
          <w:sz w:val="28"/>
          <w:szCs w:val="28"/>
        </w:rPr>
        <w:t>Stieda</w:t>
      </w:r>
      <w:proofErr w:type="spellEnd"/>
      <w:r w:rsidR="00184B77">
        <w:rPr>
          <w:rFonts w:asciiTheme="majorBidi" w:hAnsiTheme="majorBidi" w:cstheme="majorBidi"/>
          <w:sz w:val="28"/>
          <w:szCs w:val="28"/>
        </w:rPr>
        <w:t xml:space="preserve"> body and </w:t>
      </w:r>
      <w:proofErr w:type="spellStart"/>
      <w:r w:rsidR="00184B77">
        <w:rPr>
          <w:rFonts w:asciiTheme="majorBidi" w:hAnsiTheme="majorBidi" w:cstheme="majorBidi"/>
          <w:sz w:val="28"/>
          <w:szCs w:val="28"/>
        </w:rPr>
        <w:t>excyst</w:t>
      </w:r>
      <w:proofErr w:type="spellEnd"/>
      <w:r w:rsidR="00184B77">
        <w:rPr>
          <w:rFonts w:asciiTheme="majorBidi" w:hAnsiTheme="majorBidi" w:cstheme="majorBidi"/>
          <w:sz w:val="28"/>
          <w:szCs w:val="28"/>
        </w:rPr>
        <w:t xml:space="preserve"> following the action of proteolytic enzymes on the entire </w:t>
      </w:r>
      <w:proofErr w:type="spellStart"/>
      <w:r w:rsidR="00184B77">
        <w:rPr>
          <w:rFonts w:asciiTheme="majorBidi" w:hAnsiTheme="majorBidi" w:cstheme="majorBidi"/>
          <w:sz w:val="28"/>
          <w:szCs w:val="28"/>
        </w:rPr>
        <w:t>sporocyst</w:t>
      </w:r>
      <w:proofErr w:type="spellEnd"/>
      <w:r w:rsidR="00184B77">
        <w:rPr>
          <w:rFonts w:asciiTheme="majorBidi" w:hAnsiTheme="majorBidi" w:cstheme="majorBidi"/>
          <w:sz w:val="28"/>
          <w:szCs w:val="28"/>
        </w:rPr>
        <w:t xml:space="preserve"> wall.</w:t>
      </w:r>
    </w:p>
    <w:p w:rsidR="00184B77" w:rsidRPr="00DA1EB0" w:rsidRDefault="00DA1EB0" w:rsidP="00DA1EB0">
      <w:pPr>
        <w:pStyle w:val="ListParagraph"/>
        <w:numPr>
          <w:ilvl w:val="0"/>
          <w:numId w:val="3"/>
        </w:numPr>
        <w:bidi w:val="0"/>
        <w:spacing w:after="120" w:line="360" w:lineRule="auto"/>
        <w:jc w:val="both"/>
        <w:rPr>
          <w:rFonts w:asciiTheme="majorBidi" w:hAnsiTheme="majorBidi" w:cstheme="majorBidi"/>
          <w:sz w:val="28"/>
          <w:szCs w:val="28"/>
        </w:rPr>
      </w:pPr>
      <w:r w:rsidRPr="00DA1EB0">
        <w:rPr>
          <w:rFonts w:asciiTheme="majorBidi" w:hAnsiTheme="majorBidi" w:cstheme="majorBidi"/>
          <w:color w:val="00B050"/>
          <w:sz w:val="28"/>
          <w:szCs w:val="28"/>
        </w:rPr>
        <w:t>Describe coccidian excystation with draw</w:t>
      </w:r>
    </w:p>
    <w:p w:rsidR="00184B77" w:rsidRPr="00F9244C" w:rsidRDefault="00184B77"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(b) </w:t>
      </w:r>
      <w:proofErr w:type="spellStart"/>
      <w:r>
        <w:rPr>
          <w:rFonts w:asciiTheme="majorBidi" w:hAnsiTheme="majorBidi" w:cstheme="majorBidi"/>
          <w:b/>
          <w:bCs/>
          <w:sz w:val="28"/>
          <w:szCs w:val="28"/>
        </w:rPr>
        <w:t>Digenea</w:t>
      </w:r>
      <w:proofErr w:type="spellEnd"/>
      <w:r w:rsidR="00627611">
        <w:rPr>
          <w:rFonts w:asciiTheme="majorBidi" w:hAnsiTheme="majorBidi" w:cstheme="majorBidi"/>
          <w:b/>
          <w:bCs/>
          <w:sz w:val="28"/>
          <w:szCs w:val="28"/>
        </w:rPr>
        <w:t xml:space="preserve"> (need 2 host)</w:t>
      </w:r>
    </w:p>
    <w:p w:rsidR="00184B77" w:rsidRDefault="00184B77" w:rsidP="00184B77">
      <w:pPr>
        <w:bidi w:val="0"/>
        <w:spacing w:after="120" w:line="360" w:lineRule="auto"/>
        <w:jc w:val="both"/>
        <w:rPr>
          <w:rFonts w:asciiTheme="majorBidi" w:hAnsiTheme="majorBidi" w:cstheme="majorBidi"/>
          <w:sz w:val="28"/>
          <w:szCs w:val="28"/>
        </w:rPr>
      </w:pPr>
      <w:r w:rsidRPr="00F9244C">
        <w:rPr>
          <w:rFonts w:asciiTheme="majorBidi" w:hAnsiTheme="majorBidi" w:cstheme="majorBidi"/>
          <w:sz w:val="28"/>
          <w:szCs w:val="28"/>
        </w:rPr>
        <w:tab/>
        <w:t xml:space="preserve">The </w:t>
      </w:r>
      <w:r>
        <w:rPr>
          <w:rFonts w:asciiTheme="majorBidi" w:hAnsiTheme="majorBidi" w:cstheme="majorBidi"/>
          <w:sz w:val="28"/>
          <w:szCs w:val="28"/>
        </w:rPr>
        <w:t xml:space="preserve">eggs of the majority of </w:t>
      </w:r>
      <w:proofErr w:type="spellStart"/>
      <w:r>
        <w:rPr>
          <w:rFonts w:asciiTheme="majorBidi" w:hAnsiTheme="majorBidi" w:cstheme="majorBidi"/>
          <w:sz w:val="28"/>
          <w:szCs w:val="28"/>
        </w:rPr>
        <w:t>digenea</w:t>
      </w:r>
      <w:proofErr w:type="spellEnd"/>
      <w:r>
        <w:rPr>
          <w:rFonts w:asciiTheme="majorBidi" w:hAnsiTheme="majorBidi" w:cstheme="majorBidi"/>
          <w:sz w:val="28"/>
          <w:szCs w:val="28"/>
        </w:rPr>
        <w:t xml:space="preserve"> hatch in water under suitable environmental conditions; temperature, salinity and light are the major </w:t>
      </w:r>
      <w:proofErr w:type="gramStart"/>
      <w:r>
        <w:rPr>
          <w:rFonts w:asciiTheme="majorBidi" w:hAnsiTheme="majorBidi" w:cstheme="majorBidi"/>
          <w:sz w:val="28"/>
          <w:szCs w:val="28"/>
        </w:rPr>
        <w:t>factors</w:t>
      </w:r>
      <w:r w:rsidR="00627611">
        <w:rPr>
          <w:rFonts w:asciiTheme="majorBidi" w:hAnsiTheme="majorBidi" w:cstheme="majorBidi"/>
          <w:sz w:val="28"/>
          <w:szCs w:val="28"/>
        </w:rPr>
        <w:t>(</w:t>
      </w:r>
      <w:proofErr w:type="spellStart"/>
      <w:proofErr w:type="gramEnd"/>
      <w:r w:rsidR="00627611">
        <w:rPr>
          <w:rFonts w:asciiTheme="majorBidi" w:hAnsiTheme="majorBidi" w:cstheme="majorBidi"/>
          <w:sz w:val="28"/>
          <w:szCs w:val="28"/>
        </w:rPr>
        <w:t>schistosomes</w:t>
      </w:r>
      <w:proofErr w:type="spellEnd"/>
      <w:r w:rsidR="00627611">
        <w:rPr>
          <w:rFonts w:asciiTheme="majorBidi" w:hAnsiTheme="majorBidi" w:cstheme="majorBidi"/>
          <w:sz w:val="28"/>
          <w:szCs w:val="28"/>
        </w:rPr>
        <w:t>)</w:t>
      </w:r>
      <w:r>
        <w:rPr>
          <w:rFonts w:asciiTheme="majorBidi" w:hAnsiTheme="majorBidi" w:cstheme="majorBidi"/>
          <w:sz w:val="28"/>
          <w:szCs w:val="28"/>
        </w:rPr>
        <w:t>.</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 xml:space="preserve">The </w:t>
      </w:r>
      <w:proofErr w:type="spellStart"/>
      <w:r>
        <w:rPr>
          <w:rFonts w:asciiTheme="majorBidi" w:hAnsiTheme="majorBidi" w:cstheme="majorBidi"/>
          <w:sz w:val="28"/>
          <w:szCs w:val="28"/>
        </w:rPr>
        <w:t>metacercariae</w:t>
      </w:r>
      <w:proofErr w:type="spellEnd"/>
      <w:r>
        <w:rPr>
          <w:rFonts w:asciiTheme="majorBidi" w:hAnsiTheme="majorBidi" w:cstheme="majorBidi"/>
          <w:sz w:val="28"/>
          <w:szCs w:val="28"/>
        </w:rPr>
        <w:t xml:space="preserve"> of many </w:t>
      </w:r>
      <w:proofErr w:type="spellStart"/>
      <w:r>
        <w:rPr>
          <w:rFonts w:asciiTheme="majorBidi" w:hAnsiTheme="majorBidi" w:cstheme="majorBidi"/>
          <w:sz w:val="28"/>
          <w:szCs w:val="28"/>
        </w:rPr>
        <w:t>digenea</w:t>
      </w:r>
      <w:proofErr w:type="spellEnd"/>
      <w:r>
        <w:rPr>
          <w:rFonts w:asciiTheme="majorBidi" w:hAnsiTheme="majorBidi" w:cstheme="majorBidi"/>
          <w:sz w:val="28"/>
          <w:szCs w:val="28"/>
        </w:rPr>
        <w:t xml:space="preserve"> are enclosed within cysts of varying wall architecture and dimensions. Where cyst walls are particularly thin excystation is brought simply by elevation of the temperature (if the host is a bird or mammal). Metacercarial cysts of more complex structure require, in addition, serial treatment with pepsin and trypsin. Excystation in some species (e.g. </w:t>
      </w:r>
      <w:proofErr w:type="spellStart"/>
      <w:r>
        <w:rPr>
          <w:rFonts w:asciiTheme="majorBidi" w:hAnsiTheme="majorBidi" w:cstheme="majorBidi"/>
          <w:sz w:val="28"/>
          <w:szCs w:val="28"/>
        </w:rPr>
        <w:t>Fasciola</w:t>
      </w:r>
      <w:proofErr w:type="spellEnd"/>
      <w:r>
        <w:rPr>
          <w:rFonts w:asciiTheme="majorBidi" w:hAnsiTheme="majorBidi" w:cstheme="majorBidi"/>
          <w:sz w:val="28"/>
          <w:szCs w:val="28"/>
        </w:rPr>
        <w:t xml:space="preserve"> hepatica) involves the action of bile salts. In general </w:t>
      </w:r>
      <w:proofErr w:type="spellStart"/>
      <w:r>
        <w:rPr>
          <w:rFonts w:asciiTheme="majorBidi" w:hAnsiTheme="majorBidi" w:cstheme="majorBidi"/>
          <w:sz w:val="28"/>
          <w:szCs w:val="28"/>
        </w:rPr>
        <w:t>metacercariae</w:t>
      </w:r>
      <w:proofErr w:type="spellEnd"/>
      <w:r>
        <w:rPr>
          <w:rFonts w:asciiTheme="majorBidi" w:hAnsiTheme="majorBidi" w:cstheme="majorBidi"/>
          <w:sz w:val="28"/>
          <w:szCs w:val="28"/>
        </w:rPr>
        <w:t xml:space="preserve"> are activated by temperature, high pCO2 and, perhaps, bile salts, while excystation is brought about by proteolytic enzymes of </w:t>
      </w:r>
      <w:proofErr w:type="gramStart"/>
      <w:r>
        <w:rPr>
          <w:rFonts w:asciiTheme="majorBidi" w:hAnsiTheme="majorBidi" w:cstheme="majorBidi"/>
          <w:sz w:val="28"/>
          <w:szCs w:val="28"/>
        </w:rPr>
        <w:t>exogenous</w:t>
      </w:r>
      <w:r w:rsidR="00DA1EB0">
        <w:rPr>
          <w:rFonts w:asciiTheme="majorBidi" w:hAnsiTheme="majorBidi" w:cstheme="majorBidi"/>
          <w:sz w:val="28"/>
          <w:szCs w:val="28"/>
        </w:rPr>
        <w:t>(</w:t>
      </w:r>
      <w:proofErr w:type="gramEnd"/>
      <w:r w:rsidR="00DA1EB0">
        <w:rPr>
          <w:rFonts w:asciiTheme="majorBidi" w:hAnsiTheme="majorBidi" w:cstheme="majorBidi"/>
          <w:sz w:val="28"/>
          <w:szCs w:val="28"/>
        </w:rPr>
        <w:t>from the host)</w:t>
      </w:r>
      <w:r>
        <w:rPr>
          <w:rFonts w:asciiTheme="majorBidi" w:hAnsiTheme="majorBidi" w:cstheme="majorBidi"/>
          <w:sz w:val="28"/>
          <w:szCs w:val="28"/>
        </w:rPr>
        <w:t xml:space="preserve"> and, possibly, endogenous</w:t>
      </w:r>
      <w:r w:rsidR="00DA1EB0">
        <w:rPr>
          <w:rFonts w:asciiTheme="majorBidi" w:hAnsiTheme="majorBidi" w:cstheme="majorBidi"/>
          <w:sz w:val="28"/>
          <w:szCs w:val="28"/>
        </w:rPr>
        <w:t>(from the parasite)</w:t>
      </w:r>
      <w:r>
        <w:rPr>
          <w:rFonts w:asciiTheme="majorBidi" w:hAnsiTheme="majorBidi" w:cstheme="majorBidi"/>
          <w:sz w:val="28"/>
          <w:szCs w:val="28"/>
        </w:rPr>
        <w:t xml:space="preserve"> origin.</w:t>
      </w:r>
    </w:p>
    <w:p w:rsidR="00184B77" w:rsidRDefault="00184B77"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(c) </w:t>
      </w:r>
      <w:proofErr w:type="spellStart"/>
      <w:r>
        <w:rPr>
          <w:rFonts w:asciiTheme="majorBidi" w:hAnsiTheme="majorBidi" w:cstheme="majorBidi"/>
          <w:b/>
          <w:bCs/>
          <w:sz w:val="28"/>
          <w:szCs w:val="28"/>
        </w:rPr>
        <w:t>Cestodas</w:t>
      </w:r>
      <w:proofErr w:type="spellEnd"/>
    </w:p>
    <w:p w:rsidR="00C02B12"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lastRenderedPageBreak/>
        <w:tab/>
        <w:t xml:space="preserve">Although many tapeworm eggs hatch in the external environment on receipt of suitable stimuli, those of the </w:t>
      </w:r>
      <w:proofErr w:type="spellStart"/>
      <w:r>
        <w:rPr>
          <w:rFonts w:asciiTheme="majorBidi" w:hAnsiTheme="majorBidi" w:cstheme="majorBidi"/>
          <w:sz w:val="28"/>
          <w:szCs w:val="28"/>
        </w:rPr>
        <w:t>cyclophyllid</w:t>
      </w:r>
      <w:r w:rsidR="00DA1EB0">
        <w:rPr>
          <w:rFonts w:asciiTheme="majorBidi" w:hAnsiTheme="majorBidi" w:cstheme="majorBidi"/>
          <w:sz w:val="28"/>
          <w:szCs w:val="28"/>
        </w:rPr>
        <w:t>e</w:t>
      </w:r>
      <w:r>
        <w:rPr>
          <w:rFonts w:asciiTheme="majorBidi" w:hAnsiTheme="majorBidi" w:cstheme="majorBidi"/>
          <w:sz w:val="28"/>
          <w:szCs w:val="28"/>
        </w:rPr>
        <w:t>a</w:t>
      </w:r>
      <w:proofErr w:type="spellEnd"/>
      <w:r>
        <w:rPr>
          <w:rFonts w:asciiTheme="majorBidi" w:hAnsiTheme="majorBidi" w:cstheme="majorBidi"/>
          <w:sz w:val="28"/>
          <w:szCs w:val="28"/>
        </w:rPr>
        <w:t xml:space="preserve"> hatch in the alimentary canal of the host (invertebrate and vertebrate) after oral ingestion. The </w:t>
      </w:r>
      <w:proofErr w:type="spellStart"/>
      <w:r>
        <w:rPr>
          <w:rFonts w:asciiTheme="majorBidi" w:hAnsiTheme="majorBidi" w:cstheme="majorBidi"/>
          <w:sz w:val="28"/>
          <w:szCs w:val="28"/>
        </w:rPr>
        <w:t>cyclophyllidean</w:t>
      </w:r>
      <w:proofErr w:type="spellEnd"/>
      <w:r>
        <w:rPr>
          <w:rFonts w:asciiTheme="majorBidi" w:hAnsiTheme="majorBidi" w:cstheme="majorBidi"/>
          <w:sz w:val="28"/>
          <w:szCs w:val="28"/>
        </w:rPr>
        <w:t xml:space="preserve"> egg has a thin outer capsule but the </w:t>
      </w:r>
      <w:proofErr w:type="spellStart"/>
      <w:r>
        <w:rPr>
          <w:rFonts w:asciiTheme="majorBidi" w:hAnsiTheme="majorBidi" w:cstheme="majorBidi"/>
          <w:sz w:val="28"/>
          <w:szCs w:val="28"/>
        </w:rPr>
        <w:t>oncosphere</w:t>
      </w:r>
      <w:proofErr w:type="spellEnd"/>
      <w:r>
        <w:rPr>
          <w:rFonts w:asciiTheme="majorBidi" w:hAnsiTheme="majorBidi" w:cstheme="majorBidi"/>
          <w:sz w:val="28"/>
          <w:szCs w:val="28"/>
        </w:rPr>
        <w:t xml:space="preserve"> larva is enclosed by a thick protective </w:t>
      </w:r>
      <w:proofErr w:type="spellStart"/>
      <w:r>
        <w:rPr>
          <w:rFonts w:asciiTheme="majorBidi" w:hAnsiTheme="majorBidi" w:cstheme="majorBidi"/>
          <w:sz w:val="28"/>
          <w:szCs w:val="28"/>
        </w:rPr>
        <w:t>embryophore</w:t>
      </w:r>
      <w:proofErr w:type="spellEnd"/>
      <w:r>
        <w:rPr>
          <w:rFonts w:asciiTheme="majorBidi" w:hAnsiTheme="majorBidi" w:cstheme="majorBidi"/>
          <w:sz w:val="28"/>
          <w:szCs w:val="28"/>
        </w:rPr>
        <w:t xml:space="preserve">; this is especially thick in the </w:t>
      </w:r>
      <w:proofErr w:type="spellStart"/>
      <w:proofErr w:type="gramStart"/>
      <w:r w:rsidRPr="00C02B12">
        <w:rPr>
          <w:rFonts w:asciiTheme="majorBidi" w:hAnsiTheme="majorBidi" w:cstheme="majorBidi"/>
          <w:sz w:val="28"/>
          <w:szCs w:val="28"/>
          <w:highlight w:val="yellow"/>
        </w:rPr>
        <w:t>Taeniidae</w:t>
      </w:r>
      <w:proofErr w:type="spellEnd"/>
      <w:r w:rsidR="00C02B12" w:rsidRPr="00C02B12">
        <w:rPr>
          <w:rFonts w:asciiTheme="majorBidi" w:hAnsiTheme="majorBidi" w:cstheme="majorBidi"/>
          <w:sz w:val="28"/>
          <w:szCs w:val="28"/>
          <w:highlight w:val="yellow"/>
        </w:rPr>
        <w:t>(</w:t>
      </w:r>
      <w:proofErr w:type="spellStart"/>
      <w:proofErr w:type="gramEnd"/>
      <w:r w:rsidR="00C02B12" w:rsidRPr="00C02B12">
        <w:rPr>
          <w:rFonts w:asciiTheme="majorBidi" w:hAnsiTheme="majorBidi" w:cstheme="majorBidi"/>
          <w:sz w:val="28"/>
          <w:szCs w:val="28"/>
          <w:highlight w:val="yellow"/>
        </w:rPr>
        <w:t>T.saginata</w:t>
      </w:r>
      <w:proofErr w:type="spellEnd"/>
      <w:r w:rsidR="00C02B12" w:rsidRPr="00C02B12">
        <w:rPr>
          <w:rFonts w:asciiTheme="majorBidi" w:hAnsiTheme="majorBidi" w:cstheme="majorBidi"/>
          <w:sz w:val="28"/>
          <w:szCs w:val="28"/>
          <w:highlight w:val="yellow"/>
        </w:rPr>
        <w:t xml:space="preserve"> and </w:t>
      </w:r>
      <w:proofErr w:type="spellStart"/>
      <w:r w:rsidR="00C02B12" w:rsidRPr="00C02B12">
        <w:rPr>
          <w:rFonts w:asciiTheme="majorBidi" w:hAnsiTheme="majorBidi" w:cstheme="majorBidi"/>
          <w:sz w:val="28"/>
          <w:szCs w:val="28"/>
          <w:highlight w:val="yellow"/>
        </w:rPr>
        <w:t>T.solium</w:t>
      </w:r>
      <w:proofErr w:type="spellEnd"/>
      <w:r w:rsidR="00C02B12" w:rsidRPr="00C02B12">
        <w:rPr>
          <w:rFonts w:asciiTheme="majorBidi" w:hAnsiTheme="majorBidi" w:cstheme="majorBidi"/>
          <w:sz w:val="28"/>
          <w:szCs w:val="28"/>
          <w:highlight w:val="yellow"/>
        </w:rPr>
        <w:t>)</w:t>
      </w:r>
      <w:r>
        <w:rPr>
          <w:rFonts w:asciiTheme="majorBidi" w:hAnsiTheme="majorBidi" w:cstheme="majorBidi"/>
          <w:sz w:val="28"/>
          <w:szCs w:val="28"/>
        </w:rPr>
        <w:t xml:space="preserve">, Hatching of some </w:t>
      </w:r>
      <w:proofErr w:type="spellStart"/>
      <w:r>
        <w:rPr>
          <w:rFonts w:asciiTheme="majorBidi" w:hAnsiTheme="majorBidi" w:cstheme="majorBidi"/>
          <w:sz w:val="28"/>
          <w:szCs w:val="28"/>
        </w:rPr>
        <w:t>cyclophyllidean</w:t>
      </w:r>
      <w:proofErr w:type="spellEnd"/>
      <w:r>
        <w:rPr>
          <w:rFonts w:asciiTheme="majorBidi" w:hAnsiTheme="majorBidi" w:cstheme="majorBidi"/>
          <w:sz w:val="28"/>
          <w:szCs w:val="28"/>
        </w:rPr>
        <w:t xml:space="preserve"> eggs (e.g. </w:t>
      </w:r>
      <w:proofErr w:type="spellStart"/>
      <w:r>
        <w:rPr>
          <w:rFonts w:asciiTheme="majorBidi" w:hAnsiTheme="majorBidi" w:cstheme="majorBidi"/>
          <w:sz w:val="28"/>
          <w:szCs w:val="28"/>
        </w:rPr>
        <w:t>Taeniidae</w:t>
      </w:r>
      <w:proofErr w:type="spellEnd"/>
      <w:r>
        <w:rPr>
          <w:rFonts w:asciiTheme="majorBidi" w:hAnsiTheme="majorBidi" w:cstheme="majorBidi"/>
          <w:sz w:val="28"/>
          <w:szCs w:val="28"/>
        </w:rPr>
        <w:t xml:space="preserve">) is normally a biphasic process: </w:t>
      </w:r>
    </w:p>
    <w:p w:rsidR="00C02B12" w:rsidRDefault="00C02B12" w:rsidP="00C02B12">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1-T</w:t>
      </w:r>
      <w:r w:rsidR="00184B77">
        <w:rPr>
          <w:rFonts w:asciiTheme="majorBidi" w:hAnsiTheme="majorBidi" w:cstheme="majorBidi"/>
          <w:sz w:val="28"/>
          <w:szCs w:val="28"/>
        </w:rPr>
        <w:t xml:space="preserve">he </w:t>
      </w:r>
      <w:proofErr w:type="spellStart"/>
      <w:r w:rsidR="00184B77">
        <w:rPr>
          <w:rFonts w:asciiTheme="majorBidi" w:hAnsiTheme="majorBidi" w:cstheme="majorBidi"/>
          <w:sz w:val="28"/>
          <w:szCs w:val="28"/>
        </w:rPr>
        <w:t>hexacanth</w:t>
      </w:r>
      <w:proofErr w:type="spellEnd"/>
      <w:r w:rsidR="00184B77">
        <w:rPr>
          <w:rFonts w:asciiTheme="majorBidi" w:hAnsiTheme="majorBidi" w:cstheme="majorBidi"/>
          <w:sz w:val="28"/>
          <w:szCs w:val="28"/>
        </w:rPr>
        <w:t xml:space="preserve"> larva is activated, it disrupts the </w:t>
      </w:r>
      <w:proofErr w:type="spellStart"/>
      <w:proofErr w:type="gramStart"/>
      <w:r w:rsidR="00184B77">
        <w:rPr>
          <w:rFonts w:asciiTheme="majorBidi" w:hAnsiTheme="majorBidi" w:cstheme="majorBidi"/>
          <w:sz w:val="28"/>
          <w:szCs w:val="28"/>
        </w:rPr>
        <w:t>oncospheralmembrane</w:t>
      </w:r>
      <w:proofErr w:type="spellEnd"/>
      <w:r w:rsidR="0041346F">
        <w:rPr>
          <w:rFonts w:asciiTheme="majorBidi" w:hAnsiTheme="majorBidi" w:cstheme="majorBidi"/>
          <w:sz w:val="28"/>
          <w:szCs w:val="28"/>
        </w:rPr>
        <w:t>(</w:t>
      </w:r>
      <w:proofErr w:type="spellStart"/>
      <w:proofErr w:type="gramEnd"/>
      <w:r w:rsidR="0041346F">
        <w:rPr>
          <w:rFonts w:asciiTheme="majorBidi" w:hAnsiTheme="majorBidi" w:cstheme="majorBidi"/>
          <w:sz w:val="28"/>
          <w:szCs w:val="28"/>
        </w:rPr>
        <w:t>embryophore</w:t>
      </w:r>
      <w:proofErr w:type="spellEnd"/>
      <w:r w:rsidR="0041346F">
        <w:rPr>
          <w:rFonts w:asciiTheme="majorBidi" w:hAnsiTheme="majorBidi" w:cstheme="majorBidi"/>
          <w:sz w:val="28"/>
          <w:szCs w:val="28"/>
        </w:rPr>
        <w:t>)</w:t>
      </w:r>
      <w:r w:rsidR="00184B77">
        <w:rPr>
          <w:rFonts w:asciiTheme="majorBidi" w:hAnsiTheme="majorBidi" w:cstheme="majorBidi"/>
          <w:sz w:val="28"/>
          <w:szCs w:val="28"/>
        </w:rPr>
        <w:t xml:space="preserve"> and </w:t>
      </w:r>
    </w:p>
    <w:p w:rsidR="00C02B12" w:rsidRDefault="00C02B12" w:rsidP="00C02B12">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2-H</w:t>
      </w:r>
      <w:r w:rsidR="00184B77">
        <w:rPr>
          <w:rFonts w:asciiTheme="majorBidi" w:hAnsiTheme="majorBidi" w:cstheme="majorBidi"/>
          <w:sz w:val="28"/>
          <w:szCs w:val="28"/>
        </w:rPr>
        <w:t xml:space="preserve">ost proteolytic enzymes digest the outer capsule. </w:t>
      </w:r>
    </w:p>
    <w:p w:rsidR="00184B77" w:rsidRDefault="00184B77" w:rsidP="00C02B12">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 xml:space="preserve">In </w:t>
      </w:r>
      <w:r w:rsidRPr="00C02B12">
        <w:rPr>
          <w:rFonts w:asciiTheme="majorBidi" w:hAnsiTheme="majorBidi" w:cstheme="majorBidi"/>
          <w:sz w:val="28"/>
          <w:szCs w:val="28"/>
          <w:highlight w:val="yellow"/>
        </w:rPr>
        <w:t>non-</w:t>
      </w:r>
      <w:proofErr w:type="spellStart"/>
      <w:proofErr w:type="gramStart"/>
      <w:r w:rsidRPr="00C02B12">
        <w:rPr>
          <w:rFonts w:asciiTheme="majorBidi" w:hAnsiTheme="majorBidi" w:cstheme="majorBidi"/>
          <w:sz w:val="28"/>
          <w:szCs w:val="28"/>
          <w:highlight w:val="yellow"/>
        </w:rPr>
        <w:t>taeniids</w:t>
      </w:r>
      <w:proofErr w:type="spellEnd"/>
      <w:r w:rsidR="00C02B12" w:rsidRPr="00C02B12">
        <w:rPr>
          <w:rFonts w:asciiTheme="majorBidi" w:hAnsiTheme="majorBidi" w:cstheme="majorBidi"/>
          <w:sz w:val="28"/>
          <w:szCs w:val="28"/>
          <w:highlight w:val="yellow"/>
        </w:rPr>
        <w:t>(</w:t>
      </w:r>
      <w:proofErr w:type="spellStart"/>
      <w:proofErr w:type="gramEnd"/>
      <w:r w:rsidR="00C02B12" w:rsidRPr="00C02B12">
        <w:rPr>
          <w:rFonts w:asciiTheme="majorBidi" w:hAnsiTheme="majorBidi" w:cstheme="majorBidi"/>
          <w:sz w:val="28"/>
          <w:szCs w:val="28"/>
          <w:highlight w:val="yellow"/>
        </w:rPr>
        <w:t>H.diminuta</w:t>
      </w:r>
      <w:proofErr w:type="spellEnd"/>
      <w:r w:rsidR="00C02B12">
        <w:rPr>
          <w:rFonts w:asciiTheme="majorBidi" w:hAnsiTheme="majorBidi" w:cstheme="majorBidi"/>
          <w:sz w:val="28"/>
          <w:szCs w:val="28"/>
          <w:highlight w:val="yellow"/>
        </w:rPr>
        <w:t xml:space="preserve"> of rat</w:t>
      </w:r>
      <w:r w:rsidR="00C02B12" w:rsidRPr="00C02B12">
        <w:rPr>
          <w:rFonts w:asciiTheme="majorBidi" w:hAnsiTheme="majorBidi" w:cstheme="majorBidi"/>
          <w:sz w:val="28"/>
          <w:szCs w:val="28"/>
          <w:highlight w:val="yellow"/>
        </w:rPr>
        <w:t>)</w:t>
      </w:r>
      <w:r>
        <w:rPr>
          <w:rFonts w:asciiTheme="majorBidi" w:hAnsiTheme="majorBidi" w:cstheme="majorBidi"/>
          <w:sz w:val="28"/>
          <w:szCs w:val="28"/>
        </w:rPr>
        <w:t xml:space="preserve"> hatching is largely a mechanical event dependent upon the action of the host mouth parts; hatching of these eggs in vitro can be accomplished in simple physiological saline. Hatching of the </w:t>
      </w:r>
      <w:proofErr w:type="spellStart"/>
      <w:r>
        <w:rPr>
          <w:rFonts w:asciiTheme="majorBidi" w:hAnsiTheme="majorBidi" w:cstheme="majorBidi"/>
          <w:sz w:val="28"/>
          <w:szCs w:val="28"/>
        </w:rPr>
        <w:t>taeniid</w:t>
      </w:r>
      <w:proofErr w:type="spellEnd"/>
      <w:r>
        <w:rPr>
          <w:rFonts w:asciiTheme="majorBidi" w:hAnsiTheme="majorBidi" w:cstheme="majorBidi"/>
          <w:sz w:val="28"/>
          <w:szCs w:val="28"/>
        </w:rPr>
        <w:t xml:space="preserve"> egg depends upon the presence of either pepsin (</w:t>
      </w:r>
      <w:proofErr w:type="spellStart"/>
      <w:r w:rsidRPr="00F22409">
        <w:rPr>
          <w:rFonts w:asciiTheme="majorBidi" w:hAnsiTheme="majorBidi" w:cstheme="majorBidi"/>
          <w:i/>
          <w:iCs/>
          <w:sz w:val="28"/>
          <w:szCs w:val="28"/>
        </w:rPr>
        <w:t>Taeniasaginata</w:t>
      </w:r>
      <w:proofErr w:type="spellEnd"/>
      <w:r>
        <w:rPr>
          <w:rFonts w:asciiTheme="majorBidi" w:hAnsiTheme="majorBidi" w:cstheme="majorBidi"/>
          <w:sz w:val="28"/>
          <w:szCs w:val="28"/>
        </w:rPr>
        <w:t>) or pancreatic juice (</w:t>
      </w:r>
      <w:r w:rsidRPr="00F22409">
        <w:rPr>
          <w:rFonts w:asciiTheme="majorBidi" w:hAnsiTheme="majorBidi" w:cstheme="majorBidi"/>
          <w:i/>
          <w:iCs/>
          <w:sz w:val="28"/>
          <w:szCs w:val="28"/>
        </w:rPr>
        <w:t xml:space="preserve">T. </w:t>
      </w:r>
      <w:proofErr w:type="spellStart"/>
      <w:r w:rsidRPr="00F22409">
        <w:rPr>
          <w:rFonts w:asciiTheme="majorBidi" w:hAnsiTheme="majorBidi" w:cstheme="majorBidi"/>
          <w:i/>
          <w:iCs/>
          <w:sz w:val="28"/>
          <w:szCs w:val="28"/>
        </w:rPr>
        <w:t>pisiformis</w:t>
      </w:r>
      <w:proofErr w:type="spellEnd"/>
      <w:r>
        <w:rPr>
          <w:rFonts w:asciiTheme="majorBidi" w:hAnsiTheme="majorBidi" w:cstheme="majorBidi"/>
          <w:sz w:val="28"/>
          <w:szCs w:val="28"/>
        </w:rPr>
        <w:t>). Bile salts are probably responsible for activation of the larval tapeworm.</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r>
      <w:proofErr w:type="spellStart"/>
      <w:r>
        <w:rPr>
          <w:rFonts w:asciiTheme="majorBidi" w:hAnsiTheme="majorBidi" w:cstheme="majorBidi"/>
          <w:sz w:val="28"/>
          <w:szCs w:val="28"/>
        </w:rPr>
        <w:t>Excystation</w:t>
      </w:r>
      <w:proofErr w:type="spellEnd"/>
      <w:r>
        <w:rPr>
          <w:rFonts w:asciiTheme="majorBidi" w:hAnsiTheme="majorBidi" w:cstheme="majorBidi"/>
          <w:sz w:val="28"/>
          <w:szCs w:val="28"/>
        </w:rPr>
        <w:t xml:space="preserve"> of </w:t>
      </w:r>
      <w:proofErr w:type="spellStart"/>
      <w:r>
        <w:rPr>
          <w:rFonts w:asciiTheme="majorBidi" w:hAnsiTheme="majorBidi" w:cstheme="majorBidi"/>
          <w:sz w:val="28"/>
          <w:szCs w:val="28"/>
        </w:rPr>
        <w:t>cestodes</w:t>
      </w:r>
      <w:proofErr w:type="spellEnd"/>
      <w:r>
        <w:rPr>
          <w:rFonts w:asciiTheme="majorBidi" w:hAnsiTheme="majorBidi" w:cstheme="majorBidi"/>
          <w:sz w:val="28"/>
          <w:szCs w:val="28"/>
        </w:rPr>
        <w:t xml:space="preserve">’ cysts always takes place in the alimentary canal of the vertebrate definitive host. Normally, pepsin, trypsin and bile salts are required for this process (e.g. H. </w:t>
      </w:r>
      <w:proofErr w:type="spellStart"/>
      <w:r>
        <w:rPr>
          <w:rFonts w:asciiTheme="majorBidi" w:hAnsiTheme="majorBidi" w:cstheme="majorBidi"/>
          <w:sz w:val="28"/>
          <w:szCs w:val="28"/>
        </w:rPr>
        <w:t>diminuta</w:t>
      </w:r>
      <w:proofErr w:type="spellEnd"/>
      <w:r>
        <w:rPr>
          <w:rFonts w:asciiTheme="majorBidi" w:hAnsiTheme="majorBidi" w:cstheme="majorBidi"/>
          <w:sz w:val="28"/>
          <w:szCs w:val="28"/>
        </w:rPr>
        <w:t xml:space="preserve">), though some species require </w:t>
      </w:r>
      <w:proofErr w:type="spellStart"/>
      <w:r>
        <w:rPr>
          <w:rFonts w:asciiTheme="majorBidi" w:hAnsiTheme="majorBidi" w:cstheme="majorBidi"/>
          <w:sz w:val="28"/>
          <w:szCs w:val="28"/>
        </w:rPr>
        <w:t>pancreatin</w:t>
      </w:r>
      <w:proofErr w:type="spellEnd"/>
      <w:r>
        <w:rPr>
          <w:rFonts w:asciiTheme="majorBidi" w:hAnsiTheme="majorBidi" w:cstheme="majorBidi"/>
          <w:sz w:val="28"/>
          <w:szCs w:val="28"/>
        </w:rPr>
        <w:t xml:space="preserve"> (e.g. </w:t>
      </w:r>
      <w:proofErr w:type="spellStart"/>
      <w:r>
        <w:rPr>
          <w:rFonts w:asciiTheme="majorBidi" w:hAnsiTheme="majorBidi" w:cstheme="majorBidi"/>
          <w:sz w:val="28"/>
          <w:szCs w:val="28"/>
        </w:rPr>
        <w:t>Echinoccoccusgranulous</w:t>
      </w:r>
      <w:proofErr w:type="spellEnd"/>
      <w:r>
        <w:rPr>
          <w:rFonts w:asciiTheme="majorBidi" w:hAnsiTheme="majorBidi" w:cstheme="majorBidi"/>
          <w:sz w:val="28"/>
          <w:szCs w:val="28"/>
        </w:rPr>
        <w:t>).</w:t>
      </w:r>
    </w:p>
    <w:p w:rsidR="00184B77" w:rsidRDefault="00184B77"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(d) </w:t>
      </w:r>
      <w:proofErr w:type="spellStart"/>
      <w:r>
        <w:rPr>
          <w:rFonts w:asciiTheme="majorBidi" w:hAnsiTheme="majorBidi" w:cstheme="majorBidi"/>
          <w:b/>
          <w:bCs/>
          <w:sz w:val="28"/>
          <w:szCs w:val="28"/>
        </w:rPr>
        <w:t>Nematoda</w:t>
      </w:r>
      <w:proofErr w:type="spellEnd"/>
    </w:p>
    <w:p w:rsidR="00184B77" w:rsidRDefault="00184B77" w:rsidP="00184B77">
      <w:pPr>
        <w:bidi w:val="0"/>
        <w:spacing w:after="120" w:line="360" w:lineRule="auto"/>
        <w:jc w:val="both"/>
        <w:rPr>
          <w:rFonts w:asciiTheme="majorBidi" w:hAnsiTheme="majorBidi" w:cstheme="majorBidi"/>
          <w:sz w:val="28"/>
          <w:szCs w:val="28"/>
        </w:rPr>
      </w:pPr>
      <w:r w:rsidRPr="00143AEE">
        <w:rPr>
          <w:rFonts w:asciiTheme="majorBidi" w:hAnsiTheme="majorBidi" w:cstheme="majorBidi"/>
          <w:sz w:val="28"/>
          <w:szCs w:val="28"/>
        </w:rPr>
        <w:tab/>
        <w:t>The eggs</w:t>
      </w:r>
      <w:r>
        <w:rPr>
          <w:rFonts w:asciiTheme="majorBidi" w:hAnsiTheme="majorBidi" w:cstheme="majorBidi"/>
          <w:sz w:val="28"/>
          <w:szCs w:val="28"/>
        </w:rPr>
        <w:t xml:space="preserve"> of many nematodes hatch in the external environment to release infective larvae (e.g. </w:t>
      </w:r>
      <w:proofErr w:type="spellStart"/>
      <w:r w:rsidRPr="00143AEE">
        <w:rPr>
          <w:rFonts w:asciiTheme="majorBidi" w:hAnsiTheme="majorBidi" w:cstheme="majorBidi"/>
          <w:i/>
          <w:iCs/>
          <w:sz w:val="28"/>
          <w:szCs w:val="28"/>
        </w:rPr>
        <w:t>Ancylostoma</w:t>
      </w:r>
      <w:proofErr w:type="spellEnd"/>
      <w:r>
        <w:rPr>
          <w:rFonts w:asciiTheme="majorBidi" w:hAnsiTheme="majorBidi" w:cstheme="majorBidi"/>
          <w:sz w:val="28"/>
          <w:szCs w:val="28"/>
        </w:rPr>
        <w:t xml:space="preserve">). Upon receipt of the environmental stimuli (water, temperature, PO2), the enclosed larva liberates digestive enzymes whose </w:t>
      </w:r>
      <w:r>
        <w:rPr>
          <w:rFonts w:asciiTheme="majorBidi" w:hAnsiTheme="majorBidi" w:cstheme="majorBidi"/>
          <w:sz w:val="28"/>
          <w:szCs w:val="28"/>
        </w:rPr>
        <w:lastRenderedPageBreak/>
        <w:t xml:space="preserve">action may facilitate the uptake of water by the egg: hatching, may therefore be due to an increased pressure within the egg (e.g. </w:t>
      </w:r>
      <w:proofErr w:type="spellStart"/>
      <w:r>
        <w:rPr>
          <w:rFonts w:asciiTheme="majorBidi" w:hAnsiTheme="majorBidi" w:cstheme="majorBidi"/>
          <w:sz w:val="28"/>
          <w:szCs w:val="28"/>
        </w:rPr>
        <w:t>Trichostrongylus</w:t>
      </w:r>
      <w:proofErr w:type="spellEnd"/>
      <w:r>
        <w:rPr>
          <w:rFonts w:asciiTheme="majorBidi" w:hAnsiTheme="majorBidi" w:cstheme="majorBidi"/>
          <w:sz w:val="28"/>
          <w:szCs w:val="28"/>
        </w:rPr>
        <w:t>).</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The eggs of many species of parasitic nematodes hatch only after ingestion by a suitable host (</w:t>
      </w:r>
      <w:proofErr w:type="spellStart"/>
      <w:r>
        <w:rPr>
          <w:rFonts w:asciiTheme="majorBidi" w:hAnsiTheme="majorBidi" w:cstheme="majorBidi"/>
          <w:sz w:val="28"/>
          <w:szCs w:val="28"/>
        </w:rPr>
        <w:t>e.gAscaris</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Toxocara</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Ascaris</w:t>
      </w:r>
      <w:proofErr w:type="spellEnd"/>
      <w:r>
        <w:rPr>
          <w:rFonts w:asciiTheme="majorBidi" w:hAnsiTheme="majorBidi" w:cstheme="majorBidi"/>
          <w:sz w:val="28"/>
          <w:szCs w:val="28"/>
        </w:rPr>
        <w:t xml:space="preserve"> eggs hatch in vitro 37˚C in a medium with a high pCO2, neutral pH, and reducing agents</w:t>
      </w:r>
      <w:proofErr w:type="gramStart"/>
      <w:r>
        <w:rPr>
          <w:rFonts w:asciiTheme="majorBidi" w:hAnsiTheme="majorBidi" w:cstheme="majorBidi"/>
          <w:sz w:val="28"/>
          <w:szCs w:val="28"/>
        </w:rPr>
        <w:t>,.</w:t>
      </w:r>
      <w:proofErr w:type="gramEnd"/>
      <w:r>
        <w:rPr>
          <w:rFonts w:asciiTheme="majorBidi" w:hAnsiTheme="majorBidi" w:cstheme="majorBidi"/>
          <w:sz w:val="28"/>
          <w:szCs w:val="28"/>
        </w:rPr>
        <w:t xml:space="preserve"> The larva within the egg is stimulated to produce a hatching fluid, comprising enzymes capable of digesting the chitin layer of the egg shell.</w:t>
      </w:r>
    </w:p>
    <w:p w:rsidR="00184B77" w:rsidRDefault="00A1618C" w:rsidP="00184B77">
      <w:pPr>
        <w:bidi w:val="0"/>
        <w:spacing w:after="120" w:line="360" w:lineRule="auto"/>
        <w:jc w:val="both"/>
        <w:rPr>
          <w:rFonts w:asciiTheme="majorBidi" w:hAnsiTheme="majorBidi" w:cstheme="majorBidi"/>
          <w:sz w:val="28"/>
          <w:szCs w:val="28"/>
        </w:rPr>
      </w:pPr>
      <w:r>
        <w:rPr>
          <w:rFonts w:asciiTheme="majorBidi" w:hAnsiTheme="majorBidi" w:cstheme="majorBidi"/>
          <w:noProof/>
          <w:sz w:val="28"/>
          <w:szCs w:val="28"/>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2" o:spid="_x0000_s1026" type="#_x0000_t122" style="position:absolute;left:0;text-align:left;margin-left:-9.3pt;margin-top:144.1pt;width:238.5pt;height:60.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" fillcolor="#bfb1d0 [1623]" strokecolor="#795d9b [3047]">
            <v:fill color2="#ece7f1 [503]" rotate="t" angle="180" colors="0 #c9b5e8;22938f #d9cbee;1 #f0eaf9" focus="100%" type="gradient"/>
            <v:shadow on="t" color="black" opacity="24903f" origin=",.5" offset="0,.55556mm"/>
            <v:textbox>
              <w:txbxContent>
                <w:p w:rsidR="00184B77" w:rsidRPr="00B06226" w:rsidRDefault="00184B77" w:rsidP="00184B77">
                  <w:pPr>
                    <w:jc w:val="center"/>
                    <w:rPr>
                      <w:b/>
                      <w:bCs/>
                      <w:color w:val="FF0000"/>
                      <w:sz w:val="28"/>
                      <w:szCs w:val="28"/>
                    </w:rPr>
                  </w:pPr>
                  <w:r w:rsidRPr="00B06226">
                    <w:rPr>
                      <w:b/>
                      <w:bCs/>
                      <w:color w:val="FF0000"/>
                      <w:sz w:val="28"/>
                      <w:szCs w:val="28"/>
                    </w:rPr>
                    <w:t>The role of bile in parasite establishment</w:t>
                  </w:r>
                </w:p>
              </w:txbxContent>
            </v:textbox>
          </v:shape>
        </w:pict>
      </w:r>
      <w:r w:rsidR="00184B77">
        <w:rPr>
          <w:rFonts w:asciiTheme="majorBidi" w:hAnsiTheme="majorBidi" w:cstheme="majorBidi"/>
          <w:sz w:val="28"/>
          <w:szCs w:val="28"/>
        </w:rPr>
        <w:tab/>
      </w:r>
      <w:proofErr w:type="spellStart"/>
      <w:r w:rsidR="00184B77">
        <w:rPr>
          <w:rFonts w:asciiTheme="majorBidi" w:hAnsiTheme="majorBidi" w:cstheme="majorBidi"/>
          <w:sz w:val="28"/>
          <w:szCs w:val="28"/>
        </w:rPr>
        <w:t>Exsheathment</w:t>
      </w:r>
      <w:proofErr w:type="spellEnd"/>
      <w:r w:rsidR="00184B77">
        <w:rPr>
          <w:rFonts w:asciiTheme="majorBidi" w:hAnsiTheme="majorBidi" w:cstheme="majorBidi"/>
          <w:sz w:val="28"/>
          <w:szCs w:val="28"/>
        </w:rPr>
        <w:t xml:space="preserve"> of </w:t>
      </w:r>
      <w:proofErr w:type="spellStart"/>
      <w:r w:rsidR="00184B77">
        <w:rPr>
          <w:rFonts w:asciiTheme="majorBidi" w:hAnsiTheme="majorBidi" w:cstheme="majorBidi"/>
          <w:sz w:val="28"/>
          <w:szCs w:val="28"/>
        </w:rPr>
        <w:t>trichostrongyles</w:t>
      </w:r>
      <w:proofErr w:type="spellEnd"/>
      <w:r w:rsidR="00184B77">
        <w:rPr>
          <w:rFonts w:asciiTheme="majorBidi" w:hAnsiTheme="majorBidi" w:cstheme="majorBidi"/>
          <w:sz w:val="28"/>
          <w:szCs w:val="28"/>
        </w:rPr>
        <w:t xml:space="preserve"> larvae, enclosed within the cuticle of the second </w:t>
      </w:r>
      <w:proofErr w:type="spellStart"/>
      <w:r w:rsidR="00184B77">
        <w:rPr>
          <w:rFonts w:asciiTheme="majorBidi" w:hAnsiTheme="majorBidi" w:cstheme="majorBidi"/>
          <w:sz w:val="28"/>
          <w:szCs w:val="28"/>
        </w:rPr>
        <w:t>ecdysis</w:t>
      </w:r>
      <w:proofErr w:type="spellEnd"/>
      <w:r w:rsidR="00184B77">
        <w:rPr>
          <w:rFonts w:asciiTheme="majorBidi" w:hAnsiTheme="majorBidi" w:cstheme="majorBidi"/>
          <w:sz w:val="28"/>
          <w:szCs w:val="28"/>
        </w:rPr>
        <w:t xml:space="preserve">, takes place in the alimentary canal of the host </w:t>
      </w:r>
      <w:r w:rsidR="0057560A">
        <w:rPr>
          <w:rFonts w:asciiTheme="majorBidi" w:hAnsiTheme="majorBidi" w:cstheme="majorBidi"/>
          <w:sz w:val="28"/>
          <w:szCs w:val="28"/>
        </w:rPr>
        <w:t>and in vitro under the effect</w:t>
      </w:r>
      <w:r w:rsidR="00184B77">
        <w:rPr>
          <w:rFonts w:asciiTheme="majorBidi" w:hAnsiTheme="majorBidi" w:cstheme="majorBidi"/>
          <w:sz w:val="28"/>
          <w:szCs w:val="28"/>
        </w:rPr>
        <w:t xml:space="preserve"> of CO2, HCO3 (bicarbonate, which plays a crucial role in the pH buffering system) and reducing agents, at neutral pH and at the appropriate temperature: suitable stimuli induce production of </w:t>
      </w:r>
      <w:proofErr w:type="spellStart"/>
      <w:r w:rsidR="00184B77">
        <w:rPr>
          <w:rFonts w:asciiTheme="majorBidi" w:hAnsiTheme="majorBidi" w:cstheme="majorBidi"/>
          <w:sz w:val="28"/>
          <w:szCs w:val="28"/>
        </w:rPr>
        <w:t>exsheathing</w:t>
      </w:r>
      <w:proofErr w:type="spellEnd"/>
      <w:r w:rsidR="00184B77">
        <w:rPr>
          <w:rFonts w:asciiTheme="majorBidi" w:hAnsiTheme="majorBidi" w:cstheme="majorBidi"/>
          <w:sz w:val="28"/>
          <w:szCs w:val="28"/>
        </w:rPr>
        <w:t xml:space="preserve"> fluid by the larval parasite, which is thought to contain proteolytic enzymes.</w:t>
      </w:r>
    </w:p>
    <w:p w:rsidR="00184B77" w:rsidRDefault="00184B77"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sz w:val="28"/>
          <w:szCs w:val="28"/>
        </w:rPr>
        <w:tab/>
      </w:r>
      <w:r w:rsidRPr="00B06226">
        <w:rPr>
          <w:rFonts w:asciiTheme="majorBidi" w:hAnsiTheme="majorBidi" w:cstheme="majorBidi"/>
          <w:sz w:val="28"/>
          <w:szCs w:val="28"/>
          <w:highlight w:val="yellow"/>
        </w:rPr>
        <w:t>Sheet Question</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r>
    </w:p>
    <w:p w:rsidR="00184B77" w:rsidRDefault="00184B77" w:rsidP="00184B77">
      <w:pPr>
        <w:bidi w:val="0"/>
        <w:spacing w:after="120" w:line="360" w:lineRule="auto"/>
        <w:jc w:val="both"/>
        <w:rPr>
          <w:rFonts w:asciiTheme="majorBidi" w:hAnsiTheme="majorBidi" w:cstheme="majorBidi"/>
          <w:sz w:val="28"/>
          <w:szCs w:val="28"/>
        </w:rPr>
      </w:pPr>
      <w:r w:rsidRPr="002F1078">
        <w:rPr>
          <w:rFonts w:asciiTheme="majorBidi" w:hAnsiTheme="majorBidi" w:cstheme="majorBidi"/>
          <w:sz w:val="28"/>
          <w:szCs w:val="28"/>
        </w:rPr>
        <w:t xml:space="preserve">Bile, a complex mixture of organic acids, is released into the upper </w:t>
      </w:r>
      <w:r w:rsidR="0057560A">
        <w:rPr>
          <w:rFonts w:asciiTheme="majorBidi" w:hAnsiTheme="majorBidi" w:cstheme="majorBidi"/>
          <w:sz w:val="28"/>
          <w:szCs w:val="28"/>
        </w:rPr>
        <w:t xml:space="preserve">small intestine of </w:t>
      </w:r>
      <w:r w:rsidRPr="002F1078">
        <w:rPr>
          <w:rFonts w:asciiTheme="majorBidi" w:hAnsiTheme="majorBidi" w:cstheme="majorBidi"/>
          <w:sz w:val="28"/>
          <w:szCs w:val="28"/>
        </w:rPr>
        <w:t xml:space="preserve">vertebrates </w:t>
      </w:r>
      <w:r>
        <w:rPr>
          <w:rFonts w:asciiTheme="majorBidi" w:hAnsiTheme="majorBidi" w:cstheme="majorBidi"/>
          <w:sz w:val="28"/>
          <w:szCs w:val="28"/>
        </w:rPr>
        <w:t xml:space="preserve">through the opening of </w:t>
      </w:r>
      <w:r w:rsidRPr="002F1078">
        <w:rPr>
          <w:rFonts w:asciiTheme="majorBidi" w:hAnsiTheme="majorBidi" w:cstheme="majorBidi"/>
          <w:sz w:val="28"/>
          <w:szCs w:val="28"/>
        </w:rPr>
        <w:t xml:space="preserve">the bile duct. Bile saltsare </w:t>
      </w:r>
      <w:r>
        <w:rPr>
          <w:rFonts w:asciiTheme="majorBidi" w:hAnsiTheme="majorBidi" w:cstheme="majorBidi"/>
          <w:sz w:val="28"/>
          <w:szCs w:val="28"/>
        </w:rPr>
        <w:t xml:space="preserve">of considerable importance to the establishment and development of parasites both of the alimentary canal itself, and to those of other regions of the vertebrate body that enter the host via the mouth. The effects of bile salts on parasites include </w:t>
      </w:r>
    </w:p>
    <w:p w:rsidR="00184B77" w:rsidRPr="00B06226" w:rsidRDefault="00184B77" w:rsidP="00184B77">
      <w:pPr>
        <w:pStyle w:val="ListParagraph"/>
        <w:numPr>
          <w:ilvl w:val="0"/>
          <w:numId w:val="1"/>
        </w:numPr>
        <w:bidi w:val="0"/>
        <w:spacing w:after="120" w:line="360" w:lineRule="auto"/>
        <w:jc w:val="both"/>
        <w:rPr>
          <w:rFonts w:asciiTheme="majorBidi" w:hAnsiTheme="majorBidi" w:cstheme="majorBidi"/>
          <w:sz w:val="28"/>
          <w:szCs w:val="28"/>
        </w:rPr>
      </w:pPr>
      <w:r w:rsidRPr="00B06226">
        <w:rPr>
          <w:rFonts w:asciiTheme="majorBidi" w:hAnsiTheme="majorBidi" w:cstheme="majorBidi"/>
          <w:sz w:val="28"/>
          <w:szCs w:val="28"/>
        </w:rPr>
        <w:t xml:space="preserve">effects of membrane permeability, </w:t>
      </w:r>
    </w:p>
    <w:p w:rsidR="00184B77" w:rsidRDefault="00184B77" w:rsidP="00184B77">
      <w:pPr>
        <w:pStyle w:val="ListParagraph"/>
        <w:numPr>
          <w:ilvl w:val="0"/>
          <w:numId w:val="1"/>
        </w:numPr>
        <w:bidi w:val="0"/>
        <w:spacing w:after="120" w:line="360" w:lineRule="auto"/>
        <w:jc w:val="both"/>
        <w:rPr>
          <w:rFonts w:asciiTheme="majorBidi" w:hAnsiTheme="majorBidi" w:cstheme="majorBidi"/>
          <w:sz w:val="28"/>
          <w:szCs w:val="28"/>
        </w:rPr>
      </w:pPr>
      <w:r w:rsidRPr="00B06226">
        <w:rPr>
          <w:rFonts w:asciiTheme="majorBidi" w:hAnsiTheme="majorBidi" w:cstheme="majorBidi"/>
          <w:sz w:val="28"/>
          <w:szCs w:val="28"/>
        </w:rPr>
        <w:t xml:space="preserve"> initiation of</w:t>
      </w:r>
      <w:r>
        <w:rPr>
          <w:rFonts w:asciiTheme="majorBidi" w:hAnsiTheme="majorBidi" w:cstheme="majorBidi"/>
          <w:sz w:val="28"/>
          <w:szCs w:val="28"/>
        </w:rPr>
        <w:t xml:space="preserve"> activation of encysted larvae,</w:t>
      </w:r>
    </w:p>
    <w:p w:rsidR="00184B77" w:rsidRDefault="00184B77" w:rsidP="00184B77">
      <w:pPr>
        <w:pStyle w:val="ListParagraph"/>
        <w:numPr>
          <w:ilvl w:val="0"/>
          <w:numId w:val="1"/>
        </w:numPr>
        <w:bidi w:val="0"/>
        <w:spacing w:after="120" w:line="360" w:lineRule="auto"/>
        <w:jc w:val="both"/>
        <w:rPr>
          <w:rFonts w:asciiTheme="majorBidi" w:hAnsiTheme="majorBidi" w:cstheme="majorBidi"/>
          <w:sz w:val="28"/>
          <w:szCs w:val="28"/>
        </w:rPr>
      </w:pPr>
      <w:proofErr w:type="spellStart"/>
      <w:r w:rsidRPr="00B06226">
        <w:rPr>
          <w:rFonts w:asciiTheme="majorBidi" w:hAnsiTheme="majorBidi" w:cstheme="majorBidi"/>
          <w:sz w:val="28"/>
          <w:szCs w:val="28"/>
        </w:rPr>
        <w:t>lysis</w:t>
      </w:r>
      <w:proofErr w:type="spellEnd"/>
      <w:r w:rsidRPr="00B06226">
        <w:rPr>
          <w:rFonts w:asciiTheme="majorBidi" w:hAnsiTheme="majorBidi" w:cstheme="majorBidi"/>
          <w:sz w:val="28"/>
          <w:szCs w:val="28"/>
        </w:rPr>
        <w:t xml:space="preserve"> of parasite surface</w:t>
      </w:r>
      <w:r>
        <w:rPr>
          <w:rFonts w:asciiTheme="majorBidi" w:hAnsiTheme="majorBidi" w:cstheme="majorBidi"/>
          <w:sz w:val="28"/>
          <w:szCs w:val="28"/>
        </w:rPr>
        <w:t>s,</w:t>
      </w:r>
    </w:p>
    <w:p w:rsidR="00184B77" w:rsidRDefault="00184B77" w:rsidP="00184B77">
      <w:pPr>
        <w:pStyle w:val="ListParagraph"/>
        <w:numPr>
          <w:ilvl w:val="0"/>
          <w:numId w:val="1"/>
        </w:numPr>
        <w:bidi w:val="0"/>
        <w:spacing w:after="120" w:line="360" w:lineRule="auto"/>
        <w:jc w:val="both"/>
        <w:rPr>
          <w:rFonts w:asciiTheme="majorBidi" w:hAnsiTheme="majorBidi" w:cstheme="majorBidi"/>
          <w:sz w:val="28"/>
          <w:szCs w:val="28"/>
        </w:rPr>
      </w:pPr>
      <w:r w:rsidRPr="00B06226">
        <w:rPr>
          <w:rFonts w:asciiTheme="majorBidi" w:hAnsiTheme="majorBidi" w:cstheme="majorBidi"/>
          <w:sz w:val="28"/>
          <w:szCs w:val="28"/>
        </w:rPr>
        <w:t>synergistic acti</w:t>
      </w:r>
      <w:r>
        <w:rPr>
          <w:rFonts w:asciiTheme="majorBidi" w:hAnsiTheme="majorBidi" w:cstheme="majorBidi"/>
          <w:sz w:val="28"/>
          <w:szCs w:val="28"/>
        </w:rPr>
        <w:t xml:space="preserve">on with host digestive enzymes </w:t>
      </w:r>
      <w:r w:rsidRPr="00B06226">
        <w:rPr>
          <w:rFonts w:asciiTheme="majorBidi" w:hAnsiTheme="majorBidi" w:cstheme="majorBidi"/>
          <w:sz w:val="28"/>
          <w:szCs w:val="28"/>
        </w:rPr>
        <w:t xml:space="preserve">and </w:t>
      </w:r>
    </w:p>
    <w:p w:rsidR="00184B77" w:rsidRPr="00B06226" w:rsidRDefault="00184B77" w:rsidP="00184B77">
      <w:pPr>
        <w:pStyle w:val="ListParagraph"/>
        <w:numPr>
          <w:ilvl w:val="0"/>
          <w:numId w:val="1"/>
        </w:numPr>
        <w:bidi w:val="0"/>
        <w:spacing w:after="120" w:line="360" w:lineRule="auto"/>
        <w:jc w:val="both"/>
        <w:rPr>
          <w:rFonts w:asciiTheme="majorBidi" w:hAnsiTheme="majorBidi" w:cstheme="majorBidi"/>
          <w:sz w:val="28"/>
          <w:szCs w:val="28"/>
        </w:rPr>
      </w:pPr>
      <w:proofErr w:type="gramStart"/>
      <w:r w:rsidRPr="00B06226">
        <w:rPr>
          <w:rFonts w:asciiTheme="majorBidi" w:hAnsiTheme="majorBidi" w:cstheme="majorBidi"/>
          <w:sz w:val="28"/>
          <w:szCs w:val="28"/>
        </w:rPr>
        <w:t>metabolic</w:t>
      </w:r>
      <w:proofErr w:type="gramEnd"/>
      <w:r w:rsidRPr="00B06226">
        <w:rPr>
          <w:rFonts w:asciiTheme="majorBidi" w:hAnsiTheme="majorBidi" w:cstheme="majorBidi"/>
          <w:sz w:val="28"/>
          <w:szCs w:val="28"/>
        </w:rPr>
        <w:t xml:space="preserve"> effects.</w:t>
      </w:r>
    </w:p>
    <w:p w:rsidR="00184B77" w:rsidRPr="007B1340" w:rsidRDefault="00184B77" w:rsidP="00184B77">
      <w:pPr>
        <w:bidi w:val="0"/>
        <w:spacing w:after="120" w:line="360" w:lineRule="auto"/>
        <w:ind w:left="1080"/>
        <w:jc w:val="both"/>
        <w:rPr>
          <w:rFonts w:asciiTheme="majorBidi" w:hAnsiTheme="majorBidi" w:cstheme="majorBidi"/>
          <w:sz w:val="28"/>
          <w:szCs w:val="28"/>
        </w:rPr>
      </w:pPr>
      <w:r w:rsidRPr="007B1340">
        <w:rPr>
          <w:rFonts w:asciiTheme="majorBidi" w:hAnsiTheme="majorBidi" w:cstheme="majorBidi"/>
          <w:sz w:val="28"/>
          <w:szCs w:val="28"/>
        </w:rPr>
        <w:lastRenderedPageBreak/>
        <w:t>In addition, b</w:t>
      </w:r>
      <w:r w:rsidR="00026081">
        <w:rPr>
          <w:rFonts w:asciiTheme="majorBidi" w:hAnsiTheme="majorBidi" w:cstheme="majorBidi"/>
          <w:sz w:val="28"/>
          <w:szCs w:val="28"/>
        </w:rPr>
        <w:t xml:space="preserve">ile salts can affect </w:t>
      </w:r>
      <w:r w:rsidRPr="007B1340">
        <w:rPr>
          <w:rFonts w:asciiTheme="majorBidi" w:hAnsiTheme="majorBidi" w:cstheme="majorBidi"/>
          <w:sz w:val="28"/>
          <w:szCs w:val="28"/>
        </w:rPr>
        <w:t xml:space="preserve">both establishing and established parasites. Experimental </w:t>
      </w:r>
      <w:proofErr w:type="spellStart"/>
      <w:r w:rsidRPr="007B1340">
        <w:rPr>
          <w:rFonts w:asciiTheme="majorBidi" w:hAnsiTheme="majorBidi" w:cstheme="majorBidi"/>
          <w:sz w:val="28"/>
          <w:szCs w:val="28"/>
        </w:rPr>
        <w:t>cannulaiton</w:t>
      </w:r>
      <w:proofErr w:type="spellEnd"/>
      <w:r w:rsidRPr="007B1340">
        <w:rPr>
          <w:rFonts w:asciiTheme="majorBidi" w:hAnsiTheme="majorBidi" w:cstheme="majorBidi"/>
          <w:sz w:val="28"/>
          <w:szCs w:val="28"/>
        </w:rPr>
        <w:t xml:space="preserve"> of the bile duct of rats infected with </w:t>
      </w:r>
      <w:proofErr w:type="spellStart"/>
      <w:r w:rsidRPr="007B1340">
        <w:rPr>
          <w:rFonts w:asciiTheme="majorBidi" w:hAnsiTheme="majorBidi" w:cstheme="majorBidi"/>
          <w:i/>
          <w:iCs/>
          <w:sz w:val="28"/>
          <w:szCs w:val="28"/>
        </w:rPr>
        <w:t>Hymenolepisdiminuta</w:t>
      </w:r>
      <w:proofErr w:type="spellEnd"/>
      <w:r w:rsidRPr="007B1340">
        <w:rPr>
          <w:rFonts w:asciiTheme="majorBidi" w:hAnsiTheme="majorBidi" w:cstheme="majorBidi"/>
          <w:sz w:val="28"/>
          <w:szCs w:val="28"/>
        </w:rPr>
        <w:t xml:space="preserve"> causes a reduction in size and fecundity of the parasite; </w:t>
      </w:r>
      <w:proofErr w:type="spellStart"/>
      <w:r w:rsidRPr="007B1340">
        <w:rPr>
          <w:rFonts w:asciiTheme="majorBidi" w:hAnsiTheme="majorBidi" w:cstheme="majorBidi"/>
          <w:sz w:val="28"/>
          <w:szCs w:val="28"/>
        </w:rPr>
        <w:t>cannulation</w:t>
      </w:r>
      <w:proofErr w:type="spellEnd"/>
      <w:r w:rsidRPr="007B1340">
        <w:rPr>
          <w:rFonts w:asciiTheme="majorBidi" w:hAnsiTheme="majorBidi" w:cstheme="majorBidi"/>
          <w:sz w:val="28"/>
          <w:szCs w:val="28"/>
        </w:rPr>
        <w:t xml:space="preserve"> of the bile duct before infection prevents the establishment of the tapeworm.</w:t>
      </w:r>
    </w:p>
    <w:p w:rsidR="00184B77" w:rsidRPr="007B1340" w:rsidRDefault="00A1618C" w:rsidP="00184B77">
      <w:pPr>
        <w:pStyle w:val="ListParagraph"/>
        <w:numPr>
          <w:ilvl w:val="0"/>
          <w:numId w:val="2"/>
        </w:numPr>
        <w:bidi w:val="0"/>
        <w:spacing w:after="120" w:line="360" w:lineRule="auto"/>
        <w:jc w:val="both"/>
        <w:rPr>
          <w:rFonts w:asciiTheme="majorBidi" w:hAnsiTheme="majorBidi" w:cstheme="majorBidi"/>
          <w:sz w:val="28"/>
          <w:szCs w:val="28"/>
        </w:rPr>
      </w:pPr>
      <w:r>
        <w:rPr>
          <w:rFonts w:asciiTheme="majorBidi" w:hAnsiTheme="majorBidi" w:cstheme="majorBidi"/>
          <w:noProof/>
          <w:sz w:val="28"/>
          <w:szCs w:val="28"/>
        </w:rPr>
        <w:pict>
          <v:rect id="Rectangle 4" o:spid="_x0000_s1027" style="position:absolute;left:0;text-align:left;margin-left:-15.3pt;margin-top:95.55pt;width:162.75pt;height:33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" filled="f" strokecolor="#243f60 [1604]" strokeweight="2pt"/>
        </w:pict>
      </w:r>
      <w:r w:rsidR="00184B77" w:rsidRPr="007B1340">
        <w:rPr>
          <w:rFonts w:asciiTheme="majorBidi" w:hAnsiTheme="majorBidi" w:cstheme="majorBidi"/>
          <w:sz w:val="28"/>
          <w:szCs w:val="28"/>
        </w:rPr>
        <w:t xml:space="preserve">Bile salts are involved in both activation and excystation of many cystic stages of parasites including protozoans (e.g. </w:t>
      </w:r>
      <w:proofErr w:type="spellStart"/>
      <w:r w:rsidR="00184B77" w:rsidRPr="007B1340">
        <w:rPr>
          <w:rFonts w:asciiTheme="majorBidi" w:hAnsiTheme="majorBidi" w:cstheme="majorBidi"/>
          <w:sz w:val="28"/>
          <w:szCs w:val="28"/>
        </w:rPr>
        <w:t>Eimeria</w:t>
      </w:r>
      <w:proofErr w:type="spellEnd"/>
      <w:r w:rsidR="00184B77" w:rsidRPr="007B1340">
        <w:rPr>
          <w:rFonts w:asciiTheme="majorBidi" w:hAnsiTheme="majorBidi" w:cstheme="majorBidi"/>
          <w:sz w:val="28"/>
          <w:szCs w:val="28"/>
        </w:rPr>
        <w:t xml:space="preserve">), </w:t>
      </w:r>
      <w:proofErr w:type="spellStart"/>
      <w:r w:rsidR="00184B77" w:rsidRPr="007B1340">
        <w:rPr>
          <w:rFonts w:asciiTheme="majorBidi" w:hAnsiTheme="majorBidi" w:cstheme="majorBidi"/>
          <w:sz w:val="28"/>
          <w:szCs w:val="28"/>
        </w:rPr>
        <w:t>digencans</w:t>
      </w:r>
      <w:proofErr w:type="spellEnd"/>
      <w:r w:rsidR="00184B77" w:rsidRPr="007B1340">
        <w:rPr>
          <w:rFonts w:asciiTheme="majorBidi" w:hAnsiTheme="majorBidi" w:cstheme="majorBidi"/>
          <w:sz w:val="28"/>
          <w:szCs w:val="28"/>
        </w:rPr>
        <w:t xml:space="preserve"> (e.g. </w:t>
      </w:r>
      <w:proofErr w:type="spellStart"/>
      <w:r w:rsidR="00184B77" w:rsidRPr="007B1340">
        <w:rPr>
          <w:rFonts w:asciiTheme="majorBidi" w:hAnsiTheme="majorBidi" w:cstheme="majorBidi"/>
          <w:sz w:val="28"/>
          <w:szCs w:val="28"/>
        </w:rPr>
        <w:t>Fasciola</w:t>
      </w:r>
      <w:proofErr w:type="spellEnd"/>
      <w:r w:rsidR="00184B77" w:rsidRPr="007B1340">
        <w:rPr>
          <w:rFonts w:asciiTheme="majorBidi" w:hAnsiTheme="majorBidi" w:cstheme="majorBidi"/>
          <w:sz w:val="28"/>
          <w:szCs w:val="28"/>
        </w:rPr>
        <w:t xml:space="preserve">), </w:t>
      </w:r>
      <w:proofErr w:type="spellStart"/>
      <w:proofErr w:type="gramStart"/>
      <w:r w:rsidR="00184B77" w:rsidRPr="007B1340">
        <w:rPr>
          <w:rFonts w:asciiTheme="majorBidi" w:hAnsiTheme="majorBidi" w:cstheme="majorBidi"/>
          <w:sz w:val="28"/>
          <w:szCs w:val="28"/>
        </w:rPr>
        <w:t>costodes</w:t>
      </w:r>
      <w:proofErr w:type="spellEnd"/>
      <w:proofErr w:type="gramEnd"/>
      <w:r w:rsidR="00184B77" w:rsidRPr="007B1340">
        <w:rPr>
          <w:rFonts w:asciiTheme="majorBidi" w:hAnsiTheme="majorBidi" w:cstheme="majorBidi"/>
          <w:sz w:val="28"/>
          <w:szCs w:val="28"/>
        </w:rPr>
        <w:t>. The physiology of these mechanisms is poorly understood</w:t>
      </w:r>
      <w:r w:rsidR="00184B77">
        <w:rPr>
          <w:rFonts w:asciiTheme="majorBidi" w:hAnsiTheme="majorBidi" w:cstheme="majorBidi"/>
          <w:sz w:val="28"/>
          <w:szCs w:val="28"/>
        </w:rPr>
        <w:t xml:space="preserve"> (very complex)</w:t>
      </w:r>
      <w:r w:rsidR="00184B77" w:rsidRPr="007B1340">
        <w:rPr>
          <w:rFonts w:asciiTheme="majorBidi" w:hAnsiTheme="majorBidi" w:cstheme="majorBidi"/>
          <w:sz w:val="28"/>
          <w:szCs w:val="28"/>
        </w:rPr>
        <w:t>.</w:t>
      </w:r>
    </w:p>
    <w:p w:rsidR="00184B77" w:rsidRDefault="0096621C" w:rsidP="00184B77">
      <w:pPr>
        <w:bidi w:val="0"/>
        <w:spacing w:after="120" w:line="360" w:lineRule="auto"/>
        <w:jc w:val="both"/>
        <w:rPr>
          <w:rFonts w:asciiTheme="majorBidi" w:hAnsiTheme="majorBidi" w:cstheme="majorBidi"/>
          <w:b/>
          <w:bCs/>
          <w:sz w:val="28"/>
          <w:szCs w:val="28"/>
        </w:rPr>
      </w:pPr>
      <w:r>
        <w:rPr>
          <w:rFonts w:asciiTheme="majorBidi" w:hAnsiTheme="majorBidi" w:cstheme="majorBidi"/>
          <w:b/>
          <w:bCs/>
          <w:sz w:val="28"/>
          <w:szCs w:val="28"/>
        </w:rPr>
        <w:t>Migration and</w:t>
      </w:r>
      <w:bookmarkStart w:id="0" w:name="_GoBack"/>
      <w:bookmarkEnd w:id="0"/>
      <w:r w:rsidR="00184B77">
        <w:rPr>
          <w:rFonts w:asciiTheme="majorBidi" w:hAnsiTheme="majorBidi" w:cstheme="majorBidi"/>
          <w:b/>
          <w:bCs/>
          <w:sz w:val="28"/>
          <w:szCs w:val="28"/>
        </w:rPr>
        <w:t xml:space="preserve"> selection     </w:t>
      </w:r>
      <w:proofErr w:type="spellStart"/>
      <w:r w:rsidR="00184B77" w:rsidRPr="007B1340">
        <w:rPr>
          <w:rFonts w:asciiTheme="majorBidi" w:hAnsiTheme="majorBidi" w:cstheme="majorBidi"/>
          <w:color w:val="FF0000"/>
          <w:sz w:val="28"/>
          <w:szCs w:val="28"/>
        </w:rPr>
        <w:t>Leishmania</w:t>
      </w:r>
      <w:proofErr w:type="spellEnd"/>
      <w:r w:rsidR="00184B77" w:rsidRPr="007B1340">
        <w:rPr>
          <w:rFonts w:asciiTheme="majorBidi" w:hAnsiTheme="majorBidi" w:cstheme="majorBidi"/>
          <w:color w:val="FF0000"/>
          <w:sz w:val="28"/>
          <w:szCs w:val="28"/>
        </w:rPr>
        <w:t xml:space="preserve"> and </w:t>
      </w:r>
      <w:proofErr w:type="spellStart"/>
      <w:r w:rsidR="00184B77" w:rsidRPr="007B1340">
        <w:rPr>
          <w:rFonts w:asciiTheme="majorBidi" w:hAnsiTheme="majorBidi" w:cstheme="majorBidi"/>
          <w:color w:val="FF0000"/>
          <w:sz w:val="28"/>
          <w:szCs w:val="28"/>
        </w:rPr>
        <w:t>Schistosomacercariae</w:t>
      </w:r>
      <w:proofErr w:type="spellEnd"/>
    </w:p>
    <w:p w:rsidR="00184B77" w:rsidRDefault="00184B77" w:rsidP="00026081">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 xml:space="preserve">Once within the body of the host, the majority of parasites migrate away the point of entry to a preferred target organ or microhabitat. Migrations of this type are </w:t>
      </w:r>
      <w:r w:rsidRPr="007B1340">
        <w:rPr>
          <w:rFonts w:asciiTheme="majorBidi" w:hAnsiTheme="majorBidi" w:cstheme="majorBidi"/>
          <w:sz w:val="28"/>
          <w:szCs w:val="28"/>
          <w:highlight w:val="yellow"/>
        </w:rPr>
        <w:t>ontogenetic</w:t>
      </w:r>
      <w:r>
        <w:rPr>
          <w:rFonts w:asciiTheme="majorBidi" w:hAnsiTheme="majorBidi" w:cstheme="majorBidi"/>
          <w:sz w:val="28"/>
          <w:szCs w:val="28"/>
        </w:rPr>
        <w:t xml:space="preserve"> (normal migration) since they are normally accompanied by growth and development of the parasite. They may </w:t>
      </w:r>
      <w:r w:rsidR="00026081">
        <w:rPr>
          <w:rFonts w:asciiTheme="majorBidi" w:hAnsiTheme="majorBidi" w:cstheme="majorBidi"/>
          <w:sz w:val="28"/>
          <w:szCs w:val="28"/>
        </w:rPr>
        <w:t xml:space="preserve">finish </w:t>
      </w:r>
      <w:r>
        <w:rPr>
          <w:rFonts w:asciiTheme="majorBidi" w:hAnsiTheme="majorBidi" w:cstheme="majorBidi"/>
          <w:sz w:val="28"/>
          <w:szCs w:val="28"/>
        </w:rPr>
        <w:t xml:space="preserve">in a sexually mature adult parasite or a ‘mature larva; in either case the migration over a fixed route is mandatory for normal parasite development. The physiological determinants of these often highly complex patterns of migration are not well documented. It is probable that sequential stimuli from the host are recognized by the migrating parasite and assist with the determination of the precise migratory pattern. </w:t>
      </w:r>
      <w:r w:rsidRPr="0043686A">
        <w:rPr>
          <w:rFonts w:asciiTheme="majorBidi" w:hAnsiTheme="majorBidi" w:cstheme="majorBidi"/>
          <w:sz w:val="28"/>
          <w:szCs w:val="28"/>
          <w:highlight w:val="yellow"/>
        </w:rPr>
        <w:t>Aberrant ontogenetic migration</w:t>
      </w:r>
      <w:r>
        <w:rPr>
          <w:rFonts w:asciiTheme="majorBidi" w:hAnsiTheme="majorBidi" w:cstheme="majorBidi"/>
          <w:sz w:val="28"/>
          <w:szCs w:val="28"/>
        </w:rPr>
        <w:t xml:space="preserve"> may occur if a parasite enters an unsuitable host and cannot complete its normal development. Examples of this include cutaneous and visceral larva </w:t>
      </w:r>
      <w:proofErr w:type="spellStart"/>
      <w:r>
        <w:rPr>
          <w:rFonts w:asciiTheme="majorBidi" w:hAnsiTheme="majorBidi" w:cstheme="majorBidi"/>
          <w:sz w:val="28"/>
          <w:szCs w:val="28"/>
        </w:rPr>
        <w:t>migrans</w:t>
      </w:r>
      <w:proofErr w:type="spellEnd"/>
      <w:r>
        <w:rPr>
          <w:rFonts w:asciiTheme="majorBidi" w:hAnsiTheme="majorBidi" w:cstheme="majorBidi"/>
          <w:sz w:val="28"/>
          <w:szCs w:val="28"/>
        </w:rPr>
        <w:t xml:space="preserve">. These are migratory larvae (e.g. </w:t>
      </w:r>
      <w:proofErr w:type="spellStart"/>
      <w:r>
        <w:rPr>
          <w:rFonts w:asciiTheme="majorBidi" w:hAnsiTheme="majorBidi" w:cstheme="majorBidi"/>
          <w:sz w:val="28"/>
          <w:szCs w:val="28"/>
        </w:rPr>
        <w:t>ancylostomabraziliense</w:t>
      </w:r>
      <w:proofErr w:type="spellEnd"/>
      <w:r>
        <w:rPr>
          <w:rFonts w:asciiTheme="majorBidi" w:hAnsiTheme="majorBidi" w:cstheme="majorBidi"/>
          <w:sz w:val="28"/>
          <w:szCs w:val="28"/>
        </w:rPr>
        <w:t xml:space="preserve"> and </w:t>
      </w:r>
      <w:proofErr w:type="spellStart"/>
      <w:r>
        <w:rPr>
          <w:rFonts w:asciiTheme="majorBidi" w:hAnsiTheme="majorBidi" w:cstheme="majorBidi"/>
          <w:sz w:val="28"/>
          <w:szCs w:val="28"/>
        </w:rPr>
        <w:t>Toxocaracanis</w:t>
      </w:r>
      <w:proofErr w:type="spellEnd"/>
      <w:r>
        <w:rPr>
          <w:rFonts w:asciiTheme="majorBidi" w:hAnsiTheme="majorBidi" w:cstheme="majorBidi"/>
          <w:sz w:val="28"/>
          <w:szCs w:val="28"/>
        </w:rPr>
        <w:t xml:space="preserve"> in man) that wander in the superficial and in the deep tissues (respectively) of the wrong host and eventually </w:t>
      </w:r>
      <w:r w:rsidRPr="0043686A">
        <w:rPr>
          <w:rFonts w:asciiTheme="majorBidi" w:hAnsiTheme="majorBidi" w:cstheme="majorBidi"/>
          <w:sz w:val="28"/>
          <w:szCs w:val="28"/>
          <w:u w:val="single"/>
        </w:rPr>
        <w:t>die</w:t>
      </w:r>
      <w:r>
        <w:rPr>
          <w:rFonts w:asciiTheme="majorBidi" w:hAnsiTheme="majorBidi" w:cstheme="majorBidi"/>
          <w:sz w:val="28"/>
          <w:szCs w:val="28"/>
        </w:rPr>
        <w:t>. In such cases the host fails to provide the necessary physiological signals for normal migration and development to take place.</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lastRenderedPageBreak/>
        <w:tab/>
        <w:t xml:space="preserve">Other patterns of parasite migration within the host include </w:t>
      </w:r>
      <w:r w:rsidRPr="0043686A">
        <w:rPr>
          <w:rFonts w:asciiTheme="majorBidi" w:hAnsiTheme="majorBidi" w:cstheme="majorBidi"/>
          <w:sz w:val="28"/>
          <w:szCs w:val="28"/>
          <w:highlight w:val="cyan"/>
        </w:rPr>
        <w:t>diurnalmigration</w:t>
      </w:r>
      <w:r>
        <w:rPr>
          <w:rFonts w:asciiTheme="majorBidi" w:hAnsiTheme="majorBidi" w:cstheme="majorBidi"/>
          <w:sz w:val="28"/>
          <w:szCs w:val="28"/>
        </w:rPr>
        <w:t xml:space="preserve"> often associated with transmission and diurnal migration within the preferred microhabitat in a manner related to the nutritional physiology of the host. For example the rat tape worm </w:t>
      </w:r>
      <w:proofErr w:type="spellStart"/>
      <w:r>
        <w:rPr>
          <w:rFonts w:asciiTheme="majorBidi" w:hAnsiTheme="majorBidi" w:cstheme="majorBidi"/>
          <w:sz w:val="28"/>
          <w:szCs w:val="28"/>
        </w:rPr>
        <w:t>Hymenolepisdiminuta</w:t>
      </w:r>
      <w:proofErr w:type="gramStart"/>
      <w:r>
        <w:rPr>
          <w:rFonts w:asciiTheme="majorBidi" w:hAnsiTheme="majorBidi" w:cstheme="majorBidi"/>
          <w:sz w:val="28"/>
          <w:szCs w:val="28"/>
        </w:rPr>
        <w:t>,which</w:t>
      </w:r>
      <w:proofErr w:type="spellEnd"/>
      <w:proofErr w:type="gramEnd"/>
      <w:r>
        <w:rPr>
          <w:rFonts w:asciiTheme="majorBidi" w:hAnsiTheme="majorBidi" w:cstheme="majorBidi"/>
          <w:sz w:val="28"/>
          <w:szCs w:val="28"/>
        </w:rPr>
        <w:t xml:space="preserve"> migrates diurnally along the length of the host’s small intestine. It is postulated that the worm responds to various chemical gradients that develop in the rat intestine as a result of the normal feeding cycle, but the exact nature of the migratory stimuli has yet to be elucidated.</w:t>
      </w:r>
    </w:p>
    <w:p w:rsidR="00184B77" w:rsidRDefault="00184B77" w:rsidP="00184B77">
      <w:pPr>
        <w:bidi w:val="0"/>
        <w:spacing w:after="120" w:line="360" w:lineRule="auto"/>
        <w:jc w:val="both"/>
        <w:rPr>
          <w:rFonts w:asciiTheme="majorBidi" w:hAnsiTheme="majorBidi" w:cstheme="majorBidi"/>
          <w:sz w:val="28"/>
          <w:szCs w:val="28"/>
        </w:rPr>
      </w:pPr>
      <w:r>
        <w:rPr>
          <w:rFonts w:asciiTheme="majorBidi" w:hAnsiTheme="majorBidi" w:cstheme="majorBidi"/>
          <w:sz w:val="28"/>
          <w:szCs w:val="28"/>
        </w:rPr>
        <w:tab/>
        <w:t xml:space="preserve">A basic feature of both ontogenetic and diurnal migrations of parasites is the ability of the parasite to recognize its where </w:t>
      </w:r>
      <w:proofErr w:type="spellStart"/>
      <w:r>
        <w:rPr>
          <w:rFonts w:asciiTheme="majorBidi" w:hAnsiTheme="majorBidi" w:cstheme="majorBidi"/>
          <w:sz w:val="28"/>
          <w:szCs w:val="28"/>
        </w:rPr>
        <w:t>abouts</w:t>
      </w:r>
      <w:proofErr w:type="spellEnd"/>
      <w:r>
        <w:rPr>
          <w:rFonts w:asciiTheme="majorBidi" w:hAnsiTheme="majorBidi" w:cstheme="majorBidi"/>
          <w:sz w:val="28"/>
          <w:szCs w:val="28"/>
        </w:rPr>
        <w:t xml:space="preserve"> within the host body. The </w:t>
      </w:r>
      <w:r w:rsidRPr="00D445E9">
        <w:rPr>
          <w:rFonts w:asciiTheme="majorBidi" w:hAnsiTheme="majorBidi" w:cstheme="majorBidi"/>
          <w:sz w:val="28"/>
          <w:szCs w:val="28"/>
          <w:u w:val="single"/>
        </w:rPr>
        <w:t>sensory physiology</w:t>
      </w:r>
      <w:r>
        <w:rPr>
          <w:rFonts w:asciiTheme="majorBidi" w:hAnsiTheme="majorBidi" w:cstheme="majorBidi"/>
          <w:sz w:val="28"/>
          <w:szCs w:val="28"/>
        </w:rPr>
        <w:t xml:space="preserve"> associated with </w:t>
      </w:r>
      <w:r w:rsidRPr="00D445E9">
        <w:rPr>
          <w:rFonts w:asciiTheme="majorBidi" w:hAnsiTheme="majorBidi" w:cstheme="majorBidi"/>
          <w:sz w:val="28"/>
          <w:szCs w:val="28"/>
          <w:u w:val="single"/>
        </w:rPr>
        <w:t>migrations</w:t>
      </w:r>
      <w:r>
        <w:rPr>
          <w:rFonts w:asciiTheme="majorBidi" w:hAnsiTheme="majorBidi" w:cstheme="majorBidi"/>
          <w:sz w:val="28"/>
          <w:szCs w:val="28"/>
        </w:rPr>
        <w:t xml:space="preserve"> and with </w:t>
      </w:r>
      <w:r w:rsidRPr="00D445E9">
        <w:rPr>
          <w:rFonts w:asciiTheme="majorBidi" w:hAnsiTheme="majorBidi" w:cstheme="majorBidi"/>
          <w:sz w:val="28"/>
          <w:szCs w:val="28"/>
          <w:u w:val="single"/>
        </w:rPr>
        <w:t>site selection</w:t>
      </w:r>
      <w:r>
        <w:rPr>
          <w:rFonts w:asciiTheme="majorBidi" w:hAnsiTheme="majorBidi" w:cstheme="majorBidi"/>
          <w:sz w:val="28"/>
          <w:szCs w:val="28"/>
        </w:rPr>
        <w:t xml:space="preserve"> is virtually unknown, but it must be relatively sophisticated since </w:t>
      </w:r>
      <w:r w:rsidRPr="00D445E9">
        <w:rPr>
          <w:rFonts w:asciiTheme="majorBidi" w:hAnsiTheme="majorBidi" w:cstheme="majorBidi"/>
          <w:sz w:val="28"/>
          <w:szCs w:val="28"/>
          <w:u w:val="single"/>
        </w:rPr>
        <w:t xml:space="preserve">ectopic </w:t>
      </w:r>
      <w:r>
        <w:rPr>
          <w:rFonts w:asciiTheme="majorBidi" w:hAnsiTheme="majorBidi" w:cstheme="majorBidi"/>
          <w:sz w:val="28"/>
          <w:szCs w:val="28"/>
        </w:rPr>
        <w:t>parasitism is rare.</w:t>
      </w:r>
    </w:p>
    <w:p w:rsidR="00184B77" w:rsidRDefault="00184B77" w:rsidP="00184B77">
      <w:pPr>
        <w:bidi w:val="0"/>
        <w:spacing w:after="120" w:line="360" w:lineRule="auto"/>
        <w:jc w:val="both"/>
        <w:rPr>
          <w:rFonts w:asciiTheme="majorBidi" w:hAnsiTheme="majorBidi" w:cstheme="majorBidi"/>
          <w:sz w:val="28"/>
          <w:szCs w:val="28"/>
        </w:rPr>
      </w:pPr>
    </w:p>
    <w:p w:rsidR="00184B77" w:rsidRPr="002158C4" w:rsidRDefault="00184B77" w:rsidP="00184B77">
      <w:pPr>
        <w:bidi w:val="0"/>
        <w:spacing w:after="120" w:line="360" w:lineRule="auto"/>
        <w:jc w:val="both"/>
        <w:rPr>
          <w:rFonts w:asciiTheme="majorBidi" w:hAnsiTheme="majorBidi" w:cstheme="majorBidi"/>
          <w:sz w:val="28"/>
          <w:szCs w:val="28"/>
        </w:rPr>
      </w:pPr>
    </w:p>
    <w:p w:rsidR="00184B77" w:rsidRPr="002158C4" w:rsidRDefault="00184B77" w:rsidP="00184B77">
      <w:pPr>
        <w:bidi w:val="0"/>
        <w:spacing w:after="120" w:line="360" w:lineRule="auto"/>
        <w:jc w:val="both"/>
        <w:rPr>
          <w:rFonts w:asciiTheme="majorBidi" w:hAnsiTheme="majorBidi" w:cstheme="majorBidi"/>
          <w:b/>
          <w:bCs/>
          <w:sz w:val="28"/>
          <w:szCs w:val="28"/>
        </w:rPr>
      </w:pPr>
    </w:p>
    <w:p w:rsidR="00184B77" w:rsidRPr="002F1078" w:rsidRDefault="00184B77" w:rsidP="00184B77">
      <w:pPr>
        <w:bidi w:val="0"/>
        <w:spacing w:after="120" w:line="360" w:lineRule="auto"/>
        <w:jc w:val="both"/>
        <w:rPr>
          <w:rFonts w:asciiTheme="majorBidi" w:hAnsiTheme="majorBidi" w:cstheme="majorBidi"/>
          <w:b/>
          <w:bCs/>
          <w:sz w:val="28"/>
          <w:szCs w:val="28"/>
        </w:rPr>
      </w:pPr>
    </w:p>
    <w:p w:rsidR="00184B77" w:rsidRDefault="00184B77" w:rsidP="00184B77">
      <w:pPr>
        <w:bidi w:val="0"/>
        <w:spacing w:after="120" w:line="360" w:lineRule="auto"/>
        <w:jc w:val="both"/>
        <w:rPr>
          <w:rFonts w:asciiTheme="majorBidi" w:hAnsiTheme="majorBidi" w:cstheme="majorBidi"/>
          <w:b/>
          <w:bCs/>
          <w:sz w:val="28"/>
          <w:szCs w:val="28"/>
        </w:rPr>
      </w:pPr>
    </w:p>
    <w:p w:rsidR="00184B77" w:rsidRDefault="00184B77" w:rsidP="00184B77">
      <w:pPr>
        <w:bidi w:val="0"/>
        <w:spacing w:after="120" w:line="360" w:lineRule="auto"/>
        <w:jc w:val="both"/>
        <w:rPr>
          <w:rFonts w:asciiTheme="majorBidi" w:hAnsiTheme="majorBidi" w:cstheme="majorBidi"/>
          <w:b/>
          <w:bCs/>
          <w:sz w:val="28"/>
          <w:szCs w:val="28"/>
        </w:rPr>
      </w:pPr>
    </w:p>
    <w:p w:rsidR="00184B77" w:rsidRDefault="00184B77" w:rsidP="00184B77">
      <w:pPr>
        <w:bidi w:val="0"/>
        <w:rPr>
          <w:rFonts w:asciiTheme="majorBidi" w:hAnsiTheme="majorBidi" w:cstheme="majorBidi"/>
          <w:b/>
          <w:bCs/>
          <w:sz w:val="28"/>
          <w:szCs w:val="28"/>
        </w:rPr>
      </w:pPr>
      <w:r>
        <w:rPr>
          <w:rFonts w:asciiTheme="majorBidi" w:hAnsiTheme="majorBidi" w:cstheme="majorBidi"/>
          <w:b/>
          <w:bCs/>
          <w:sz w:val="28"/>
          <w:szCs w:val="28"/>
        </w:rPr>
        <w:br w:type="page"/>
      </w:r>
    </w:p>
    <w:p w:rsidR="00184B77" w:rsidRPr="00184B77" w:rsidRDefault="00184B77" w:rsidP="00184B77">
      <w:pPr>
        <w:jc w:val="center"/>
        <w:rPr>
          <w:sz w:val="28"/>
          <w:szCs w:val="28"/>
        </w:rPr>
      </w:pPr>
      <w:proofErr w:type="spellStart"/>
      <w:proofErr w:type="gramStart"/>
      <w:r w:rsidRPr="00184B77">
        <w:rPr>
          <w:sz w:val="28"/>
          <w:szCs w:val="28"/>
        </w:rPr>
        <w:lastRenderedPageBreak/>
        <w:t>Eimeriaoocyst</w:t>
      </w:r>
      <w:proofErr w:type="spellEnd"/>
      <w:r w:rsidR="00627611">
        <w:rPr>
          <w:sz w:val="28"/>
          <w:szCs w:val="28"/>
        </w:rPr>
        <w:t>(</w:t>
      </w:r>
      <w:proofErr w:type="spellStart"/>
      <w:proofErr w:type="gramEnd"/>
      <w:r w:rsidR="00627611">
        <w:rPr>
          <w:sz w:val="28"/>
          <w:szCs w:val="28"/>
        </w:rPr>
        <w:t>tetrasporocysticdizoic</w:t>
      </w:r>
      <w:proofErr w:type="spellEnd"/>
      <w:r w:rsidR="00627611">
        <w:rPr>
          <w:sz w:val="28"/>
          <w:szCs w:val="28"/>
        </w:rPr>
        <w:t>)</w:t>
      </w:r>
    </w:p>
    <w:p w:rsidR="00184B77" w:rsidRDefault="00184B77" w:rsidP="00184B77">
      <w:pPr>
        <w:jc w:val="both"/>
      </w:pPr>
    </w:p>
    <w:p w:rsidR="00184B77" w:rsidRDefault="00184B77" w:rsidP="00184B77">
      <w:pPr>
        <w:jc w:val="both"/>
      </w:pPr>
    </w:p>
    <w:p w:rsidR="00184B77" w:rsidRDefault="00184B77" w:rsidP="00184B77">
      <w:pPr>
        <w:jc w:val="center"/>
      </w:pPr>
    </w:p>
    <w:p w:rsidR="005528E0" w:rsidRDefault="00184B77" w:rsidP="00184B77">
      <w:pPr>
        <w:jc w:val="center"/>
      </w:pPr>
      <w:r>
        <w:rPr>
          <w:noProof/>
        </w:rPr>
        <w:drawing>
          <wp:inline distT="0" distB="0" distL="0" distR="0">
            <wp:extent cx="3998324" cy="2594919"/>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jp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16103" cy="2606457"/>
                    </a:xfrm>
                    <a:prstGeom prst="rect">
                      <a:avLst/>
                    </a:prstGeom>
                  </pic:spPr>
                </pic:pic>
              </a:graphicData>
            </a:graphic>
          </wp:inline>
        </w:drawing>
      </w:r>
    </w:p>
    <w:p w:rsidR="00184B77" w:rsidRDefault="00184B77" w:rsidP="00184B77">
      <w:pPr>
        <w:jc w:val="center"/>
      </w:pPr>
    </w:p>
    <w:p w:rsidR="00184B77" w:rsidRDefault="00184B77" w:rsidP="00184B77">
      <w:pPr>
        <w:jc w:val="center"/>
      </w:pPr>
    </w:p>
    <w:p w:rsidR="00184B77" w:rsidRDefault="00184B77" w:rsidP="00184B77">
      <w:pPr>
        <w:jc w:val="center"/>
      </w:pPr>
    </w:p>
    <w:p w:rsidR="00184B77" w:rsidRDefault="00184B77" w:rsidP="00184B77">
      <w:pPr>
        <w:jc w:val="center"/>
      </w:pPr>
    </w:p>
    <w:p w:rsidR="00184B77" w:rsidRDefault="00184B77" w:rsidP="00184B77">
      <w:pPr>
        <w:jc w:val="center"/>
      </w:pPr>
      <w:proofErr w:type="spellStart"/>
      <w:r>
        <w:t>Toxoplasma</w:t>
      </w:r>
      <w:proofErr w:type="spellEnd"/>
      <w:r>
        <w:t xml:space="preserve"> </w:t>
      </w:r>
      <w:proofErr w:type="spellStart"/>
      <w:proofErr w:type="gramStart"/>
      <w:r>
        <w:t>oocyst</w:t>
      </w:r>
      <w:proofErr w:type="spellEnd"/>
      <w:r w:rsidR="00627611">
        <w:t>(</w:t>
      </w:r>
      <w:proofErr w:type="spellStart"/>
      <w:proofErr w:type="gramEnd"/>
      <w:r w:rsidR="00627611">
        <w:t>disoprocystictetrazoic</w:t>
      </w:r>
      <w:proofErr w:type="spellEnd"/>
      <w:r w:rsidR="00627611">
        <w:t>)</w:t>
      </w:r>
    </w:p>
    <w:p w:rsidR="00184B77" w:rsidRDefault="00184B77" w:rsidP="00184B77">
      <w:pPr>
        <w:jc w:val="center"/>
      </w:pPr>
    </w:p>
    <w:p w:rsidR="00184B77" w:rsidRPr="00184B77" w:rsidRDefault="00184B77" w:rsidP="00184B77">
      <w:pPr>
        <w:jc w:val="center"/>
      </w:pPr>
      <w:r>
        <w:rPr>
          <w:noProof/>
        </w:rPr>
        <w:drawing>
          <wp:inline distT="0" distB="0" distL="0" distR="0">
            <wp:extent cx="3138616" cy="3113903"/>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 (1).jp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38616" cy="3113903"/>
                    </a:xfrm>
                    <a:prstGeom prst="rect">
                      <a:avLst/>
                    </a:prstGeom>
                  </pic:spPr>
                </pic:pic>
              </a:graphicData>
            </a:graphic>
          </wp:inline>
        </w:drawing>
      </w:r>
    </w:p>
    <w:sectPr w:rsidR="00184B77" w:rsidRPr="00184B77" w:rsidSect="00A161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05pt;height:11.05pt" o:bullet="t">
        <v:imagedata r:id="rId1" o:title="msoF15"/>
      </v:shape>
    </w:pict>
  </w:numPicBullet>
  <w:abstractNum w:abstractNumId="0">
    <w:nsid w:val="07156EFD"/>
    <w:multiLevelType w:val="hybridMultilevel"/>
    <w:tmpl w:val="FFE81AA4"/>
    <w:lvl w:ilvl="0" w:tplc="4A66B480">
      <w:start w:val="1"/>
      <w:numFmt w:val="bullet"/>
      <w:lvlText w:val=""/>
      <w:lvlPicBulletId w:val="0"/>
      <w:lvlJc w:val="left"/>
      <w:pPr>
        <w:ind w:left="1440" w:hanging="360"/>
      </w:pPr>
      <w:rPr>
        <w:rFonts w:ascii="Symbol" w:hAnsi="Symbol" w:hint="default"/>
        <w:sz w:val="36"/>
        <w:szCs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9B54BE2"/>
    <w:multiLevelType w:val="hybridMultilevel"/>
    <w:tmpl w:val="C1F8F81C"/>
    <w:lvl w:ilvl="0" w:tplc="1BF004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5C2826"/>
    <w:multiLevelType w:val="hybridMultilevel"/>
    <w:tmpl w:val="EA58F6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4747C6"/>
    <w:rsid w:val="000128CA"/>
    <w:rsid w:val="00026081"/>
    <w:rsid w:val="000F07AB"/>
    <w:rsid w:val="00184B77"/>
    <w:rsid w:val="0036448F"/>
    <w:rsid w:val="0041346F"/>
    <w:rsid w:val="004747C6"/>
    <w:rsid w:val="004A383D"/>
    <w:rsid w:val="004B0F01"/>
    <w:rsid w:val="0057560A"/>
    <w:rsid w:val="00591A08"/>
    <w:rsid w:val="005D67F5"/>
    <w:rsid w:val="00627611"/>
    <w:rsid w:val="0096621C"/>
    <w:rsid w:val="009E2089"/>
    <w:rsid w:val="00A1618C"/>
    <w:rsid w:val="00BA4901"/>
    <w:rsid w:val="00C02B12"/>
    <w:rsid w:val="00DA1EB0"/>
    <w:rsid w:val="00FC7BB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B7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B77"/>
    <w:pPr>
      <w:ind w:left="720"/>
      <w:contextualSpacing/>
    </w:pPr>
  </w:style>
  <w:style w:type="paragraph" w:styleId="BalloonText">
    <w:name w:val="Balloon Text"/>
    <w:basedOn w:val="Normal"/>
    <w:link w:val="BalloonTextChar"/>
    <w:uiPriority w:val="99"/>
    <w:semiHidden/>
    <w:unhideWhenUsed/>
    <w:rsid w:val="00184B77"/>
    <w:rPr>
      <w:rFonts w:ascii="Tahoma" w:hAnsi="Tahoma" w:cs="Tahoma"/>
      <w:sz w:val="16"/>
      <w:szCs w:val="16"/>
    </w:rPr>
  </w:style>
  <w:style w:type="character" w:customStyle="1" w:styleId="BalloonTextChar">
    <w:name w:val="Balloon Text Char"/>
    <w:basedOn w:val="DefaultParagraphFont"/>
    <w:link w:val="BalloonText"/>
    <w:uiPriority w:val="99"/>
    <w:semiHidden/>
    <w:rsid w:val="00184B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B7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B77"/>
    <w:pPr>
      <w:ind w:left="720"/>
      <w:contextualSpacing/>
    </w:pPr>
  </w:style>
  <w:style w:type="paragraph" w:styleId="BalloonText">
    <w:name w:val="Balloon Text"/>
    <w:basedOn w:val="Normal"/>
    <w:link w:val="BalloonTextChar"/>
    <w:uiPriority w:val="99"/>
    <w:semiHidden/>
    <w:unhideWhenUsed/>
    <w:rsid w:val="00184B77"/>
    <w:rPr>
      <w:rFonts w:ascii="Tahoma" w:hAnsi="Tahoma" w:cs="Tahoma"/>
      <w:sz w:val="16"/>
      <w:szCs w:val="16"/>
    </w:rPr>
  </w:style>
  <w:style w:type="character" w:customStyle="1" w:styleId="BalloonTextChar">
    <w:name w:val="Balloon Text Char"/>
    <w:basedOn w:val="DefaultParagraphFont"/>
    <w:link w:val="BalloonText"/>
    <w:uiPriority w:val="99"/>
    <w:semiHidden/>
    <w:rsid w:val="00184B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webSettings" Target="web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dhasanin</cp:lastModifiedBy>
  <cp:revision>2</cp:revision>
  <dcterms:created xsi:type="dcterms:W3CDTF">2017-10-05T05:37:00Z</dcterms:created>
  <dcterms:modified xsi:type="dcterms:W3CDTF">2017-10-05T05:37:00Z</dcterms:modified>
</cp:coreProperties>
</file>