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8178" w:tblpY="-1122"/>
        <w:tblW w:w="325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shd w:val="clear" w:color="auto" w:fill="D9D9FF"/>
        <w:tblLook w:val="01E0"/>
      </w:tblPr>
      <w:tblGrid>
        <w:gridCol w:w="3257"/>
      </w:tblGrid>
      <w:tr w:rsidR="007B6371" w:rsidRPr="00CC6C14" w:rsidTr="00764930">
        <w:trPr>
          <w:trHeight w:val="595"/>
        </w:trPr>
        <w:tc>
          <w:tcPr>
            <w:tcW w:w="3257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FF3399"/>
            <w:vAlign w:val="center"/>
          </w:tcPr>
          <w:p w:rsidR="007B6371" w:rsidRPr="00CC6C14" w:rsidRDefault="007B6371" w:rsidP="00764930">
            <w:pPr>
              <w:pStyle w:val="Header"/>
              <w:bidi w:val="0"/>
              <w:jc w:val="right"/>
              <w:rPr>
                <w:rFonts w:ascii="Comic Sans MS" w:hAnsi="Comic Sans MS"/>
                <w:b/>
                <w:bCs/>
                <w:shadow/>
                <w:sz w:val="40"/>
                <w:szCs w:val="36"/>
              </w:rPr>
            </w:pPr>
            <w:r>
              <w:rPr>
                <w:rFonts w:ascii="Comic Sans MS" w:hAnsi="Comic Sans MS"/>
                <w:b/>
                <w:bCs/>
                <w:shadow/>
                <w:sz w:val="40"/>
                <w:szCs w:val="36"/>
              </w:rPr>
              <w:t>1</w:t>
            </w:r>
            <w:r w:rsidRPr="00CC6C14">
              <w:rPr>
                <w:rFonts w:ascii="Comic Sans MS" w:hAnsi="Comic Sans MS"/>
                <w:b/>
                <w:bCs/>
                <w:shadow/>
                <w:sz w:val="40"/>
                <w:szCs w:val="36"/>
                <w:vertAlign w:val="superscript"/>
              </w:rPr>
              <w:t>st</w:t>
            </w:r>
            <w:r w:rsidRPr="00CC6C14">
              <w:rPr>
                <w:rFonts w:ascii="Comic Sans MS" w:hAnsi="Comic Sans MS"/>
                <w:b/>
                <w:bCs/>
                <w:shadow/>
                <w:sz w:val="40"/>
                <w:szCs w:val="36"/>
              </w:rPr>
              <w:t xml:space="preserve">  Semester</w:t>
            </w:r>
          </w:p>
        </w:tc>
      </w:tr>
      <w:tr w:rsidR="007B6371" w:rsidRPr="00CC6C14" w:rsidTr="00764930">
        <w:trPr>
          <w:trHeight w:val="595"/>
        </w:trPr>
        <w:tc>
          <w:tcPr>
            <w:tcW w:w="325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3399"/>
            <w:vAlign w:val="center"/>
          </w:tcPr>
          <w:p w:rsidR="007B6371" w:rsidRPr="00CC6C14" w:rsidRDefault="007B6371" w:rsidP="00764930">
            <w:pPr>
              <w:pStyle w:val="Header"/>
              <w:bidi w:val="0"/>
              <w:jc w:val="right"/>
              <w:rPr>
                <w:rFonts w:ascii="Comic Sans MS" w:hAnsi="Comic Sans MS"/>
                <w:b/>
                <w:bCs/>
                <w:shadow/>
                <w:sz w:val="40"/>
                <w:szCs w:val="36"/>
              </w:rPr>
            </w:pPr>
            <w:r w:rsidRPr="00CC6C14">
              <w:rPr>
                <w:rFonts w:ascii="Comic Sans MS" w:hAnsi="Comic Sans MS"/>
                <w:b/>
                <w:bCs/>
                <w:shadow/>
                <w:sz w:val="40"/>
                <w:szCs w:val="36"/>
              </w:rPr>
              <w:t>143</w:t>
            </w:r>
            <w:r>
              <w:rPr>
                <w:rFonts w:ascii="Comic Sans MS" w:hAnsi="Comic Sans MS"/>
                <w:b/>
                <w:bCs/>
                <w:shadow/>
                <w:sz w:val="40"/>
                <w:szCs w:val="36"/>
              </w:rPr>
              <w:t>3</w:t>
            </w:r>
            <w:r w:rsidRPr="00CC6C14">
              <w:rPr>
                <w:rFonts w:ascii="Comic Sans MS" w:hAnsi="Comic Sans MS"/>
                <w:b/>
                <w:bCs/>
                <w:shadow/>
                <w:sz w:val="40"/>
                <w:szCs w:val="36"/>
              </w:rPr>
              <w:t>/143</w:t>
            </w:r>
            <w:r>
              <w:rPr>
                <w:rFonts w:ascii="Comic Sans MS" w:hAnsi="Comic Sans MS"/>
                <w:b/>
                <w:bCs/>
                <w:shadow/>
                <w:sz w:val="40"/>
                <w:szCs w:val="36"/>
              </w:rPr>
              <w:t>4</w:t>
            </w:r>
          </w:p>
        </w:tc>
      </w:tr>
    </w:tbl>
    <w:p w:rsidR="007B6371" w:rsidRDefault="007B6371" w:rsidP="007B6371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52"/>
          <w:szCs w:val="52"/>
        </w:rPr>
      </w:pPr>
      <w:r>
        <w:rPr>
          <w:rFonts w:ascii="Comic Sans MS" w:hAnsi="Comic Sans MS" w:cs="Comic Sans MS"/>
          <w:b/>
          <w:bCs/>
          <w:noProof/>
          <w:kern w:val="28"/>
          <w:sz w:val="52"/>
          <w:szCs w:val="5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-1123950</wp:posOffset>
            </wp:positionH>
            <wp:positionV relativeFrom="paragraph">
              <wp:posOffset>-861695</wp:posOffset>
            </wp:positionV>
            <wp:extent cx="1299210" cy="1466850"/>
            <wp:effectExtent l="19050" t="0" r="0" b="0"/>
            <wp:wrapSquare wrapText="bothSides"/>
            <wp:docPr id="2" name="Picture 14" descr="c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h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6371" w:rsidRDefault="007B6371" w:rsidP="007B6371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52"/>
          <w:szCs w:val="52"/>
        </w:rPr>
      </w:pPr>
    </w:p>
    <w:p w:rsidR="00E71978" w:rsidRDefault="00E71978" w:rsidP="007B6371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52"/>
          <w:szCs w:val="52"/>
        </w:rPr>
      </w:pPr>
      <w:r>
        <w:rPr>
          <w:rFonts w:ascii="Comic Sans MS" w:hAnsi="Comic Sans MS" w:cs="Comic Sans MS"/>
          <w:b/>
          <w:bCs/>
          <w:kern w:val="28"/>
          <w:sz w:val="52"/>
          <w:szCs w:val="52"/>
        </w:rPr>
        <w:t>Nutrition through Life Cycle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52"/>
          <w:szCs w:val="52"/>
        </w:rPr>
      </w:pPr>
    </w:p>
    <w:p w:rsidR="00E841AF" w:rsidRDefault="00E71978" w:rsidP="00A3749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b/>
          <w:bCs/>
          <w:kern w:val="28"/>
          <w:sz w:val="22"/>
          <w:szCs w:val="22"/>
        </w:rPr>
        <w:t>Instructor</w:t>
      </w:r>
      <w:r w:rsidR="00E841AF">
        <w:rPr>
          <w:rFonts w:ascii="Comic Sans MS" w:hAnsi="Comic Sans MS" w:cs="Comic Sans MS"/>
          <w:kern w:val="28"/>
          <w:sz w:val="22"/>
          <w:szCs w:val="22"/>
        </w:rPr>
        <w:t>:</w:t>
      </w:r>
      <w:r w:rsidR="00E841AF" w:rsidRPr="00E841AF">
        <w:rPr>
          <w:rFonts w:ascii="Comic Sans MS" w:hAnsi="Comic Sans MS" w:cs="Comic Sans MS"/>
          <w:kern w:val="28"/>
          <w:sz w:val="22"/>
          <w:szCs w:val="22"/>
        </w:rPr>
        <w:t xml:space="preserve"> </w:t>
      </w:r>
      <w:r w:rsidR="00E841AF">
        <w:rPr>
          <w:rFonts w:ascii="Comic Sans MS" w:hAnsi="Comic Sans MS" w:cs="Comic Sans MS"/>
          <w:kern w:val="28"/>
          <w:sz w:val="22"/>
          <w:szCs w:val="22"/>
        </w:rPr>
        <w:t xml:space="preserve">    Mrs.  Sara Al-</w:t>
      </w:r>
      <w:proofErr w:type="spellStart"/>
      <w:r w:rsidR="00E841AF">
        <w:rPr>
          <w:rFonts w:ascii="Comic Sans MS" w:hAnsi="Comic Sans MS" w:cs="Comic Sans MS"/>
          <w:kern w:val="28"/>
          <w:sz w:val="22"/>
          <w:szCs w:val="22"/>
        </w:rPr>
        <w:t>Mosharruf</w:t>
      </w:r>
      <w:proofErr w:type="spellEnd"/>
      <w:r w:rsidR="00E841AF">
        <w:rPr>
          <w:rFonts w:ascii="Comic Sans MS" w:hAnsi="Comic Sans MS" w:cs="Comic Sans MS"/>
          <w:kern w:val="28"/>
          <w:sz w:val="22"/>
          <w:szCs w:val="22"/>
        </w:rPr>
        <w:t xml:space="preserve"> (lecture</w:t>
      </w:r>
      <w:r w:rsidR="00A37498">
        <w:rPr>
          <w:rFonts w:ascii="Comic Sans MS" w:hAnsi="Comic Sans MS" w:cs="Comic Sans MS"/>
          <w:kern w:val="28"/>
          <w:sz w:val="22"/>
          <w:szCs w:val="22"/>
        </w:rPr>
        <w:t>s</w:t>
      </w:r>
      <w:r w:rsidR="00E841AF">
        <w:rPr>
          <w:rFonts w:ascii="Comic Sans MS" w:hAnsi="Comic Sans MS" w:cs="Comic Sans MS"/>
          <w:kern w:val="28"/>
          <w:sz w:val="22"/>
          <w:szCs w:val="22"/>
        </w:rPr>
        <w:t xml:space="preserve">) </w:t>
      </w:r>
    </w:p>
    <w:p w:rsidR="00E71978" w:rsidRDefault="00E71978" w:rsidP="00A3749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b/>
          <w:bCs/>
          <w:kern w:val="28"/>
          <w:sz w:val="22"/>
          <w:szCs w:val="22"/>
        </w:rPr>
        <w:t xml:space="preserve">Nutrition course:    </w:t>
      </w:r>
      <w:r>
        <w:rPr>
          <w:rFonts w:ascii="Comic Sans MS" w:hAnsi="Comic Sans MS" w:cs="Comic Sans MS"/>
          <w:kern w:val="28"/>
          <w:sz w:val="22"/>
          <w:szCs w:val="22"/>
        </w:rPr>
        <w:t xml:space="preserve">CHS </w:t>
      </w:r>
      <w:r w:rsidR="00A37498">
        <w:rPr>
          <w:rFonts w:ascii="Comic Sans MS" w:hAnsi="Comic Sans MS" w:cs="Comic Sans MS"/>
          <w:kern w:val="28"/>
          <w:sz w:val="22"/>
          <w:szCs w:val="22"/>
        </w:rPr>
        <w:t>539</w:t>
      </w:r>
      <w:r>
        <w:rPr>
          <w:rFonts w:ascii="Comic Sans MS" w:hAnsi="Comic Sans MS" w:cs="Comic Sans MS"/>
          <w:kern w:val="28"/>
          <w:sz w:val="22"/>
          <w:szCs w:val="22"/>
        </w:rPr>
        <w:t xml:space="preserve">  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b/>
          <w:bCs/>
          <w:kern w:val="28"/>
          <w:sz w:val="22"/>
          <w:szCs w:val="22"/>
        </w:rPr>
        <w:t>Credit hours</w:t>
      </w:r>
      <w:r>
        <w:rPr>
          <w:rFonts w:ascii="Comic Sans MS" w:hAnsi="Comic Sans MS" w:cs="Comic Sans MS"/>
          <w:kern w:val="28"/>
          <w:sz w:val="22"/>
          <w:szCs w:val="22"/>
        </w:rPr>
        <w:t>: 4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b/>
          <w:bCs/>
          <w:kern w:val="28"/>
          <w:sz w:val="22"/>
          <w:szCs w:val="22"/>
        </w:rPr>
        <w:t>Level</w:t>
      </w:r>
      <w:proofErr w:type="gramStart"/>
      <w:r>
        <w:rPr>
          <w:rFonts w:ascii="Comic Sans MS" w:hAnsi="Comic Sans MS" w:cs="Comic Sans MS"/>
          <w:kern w:val="28"/>
          <w:sz w:val="22"/>
          <w:szCs w:val="22"/>
        </w:rPr>
        <w:t>:5</w:t>
      </w:r>
      <w:proofErr w:type="gramEnd"/>
    </w:p>
    <w:p w:rsidR="00E71978" w:rsidRDefault="007957EA" w:rsidP="00E841AF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color w:val="000000"/>
          <w:kern w:val="28"/>
          <w:sz w:val="22"/>
          <w:szCs w:val="22"/>
        </w:rPr>
      </w:pPr>
      <w:r w:rsidRPr="007957EA">
        <w:rPr>
          <w:rFonts w:ascii="Comic Sans MS" w:hAnsi="Comic Sans MS" w:cs="Comic Sans MS"/>
          <w:color w:val="000000"/>
          <w:kern w:val="28"/>
          <w:sz w:val="22"/>
          <w:szCs w:val="22"/>
        </w:rPr>
        <w:t xml:space="preserve">         </w:t>
      </w:r>
      <w:r>
        <w:rPr>
          <w:rFonts w:ascii="Comic Sans MS" w:hAnsi="Comic Sans MS" w:cs="Comic Sans MS"/>
          <w:color w:val="000000"/>
          <w:kern w:val="28"/>
          <w:sz w:val="22"/>
          <w:szCs w:val="22"/>
        </w:rPr>
        <w:t xml:space="preserve">     </w:t>
      </w:r>
      <w:r w:rsidRPr="007957EA">
        <w:rPr>
          <w:rFonts w:ascii="Comic Sans MS" w:hAnsi="Comic Sans MS" w:cs="Comic Sans MS"/>
          <w:color w:val="000000"/>
          <w:kern w:val="28"/>
          <w:sz w:val="22"/>
          <w:szCs w:val="22"/>
        </w:rPr>
        <w:t xml:space="preserve"> </w:t>
      </w:r>
    </w:p>
    <w:p w:rsidR="00E71978" w:rsidRDefault="00E71978" w:rsidP="00A3749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b/>
          <w:bCs/>
          <w:kern w:val="28"/>
          <w:sz w:val="22"/>
          <w:szCs w:val="22"/>
        </w:rPr>
        <w:t>Class Time</w:t>
      </w:r>
      <w:r>
        <w:rPr>
          <w:rFonts w:ascii="Comic Sans MS" w:hAnsi="Comic Sans MS" w:cs="Comic Sans MS"/>
          <w:kern w:val="28"/>
          <w:sz w:val="22"/>
          <w:szCs w:val="22"/>
        </w:rPr>
        <w:t>:</w:t>
      </w:r>
      <w:r>
        <w:rPr>
          <w:rFonts w:ascii="Comic Sans MS" w:hAnsi="Comic Sans MS" w:cs="Comic Sans MS"/>
          <w:kern w:val="28"/>
          <w:sz w:val="22"/>
          <w:szCs w:val="22"/>
        </w:rPr>
        <w:tab/>
      </w:r>
      <w:proofErr w:type="gramStart"/>
      <w:r w:rsidR="00A37498">
        <w:rPr>
          <w:rFonts w:ascii="Comic Sans MS" w:hAnsi="Comic Sans MS" w:cs="Comic Sans MS"/>
          <w:kern w:val="28"/>
          <w:sz w:val="22"/>
          <w:szCs w:val="22"/>
        </w:rPr>
        <w:t xml:space="preserve">Sunday </w:t>
      </w:r>
      <w:r w:rsidR="00E841AF">
        <w:rPr>
          <w:rFonts w:ascii="Comic Sans MS" w:hAnsi="Comic Sans MS" w:cs="Comic Sans MS"/>
          <w:kern w:val="28"/>
          <w:sz w:val="22"/>
          <w:szCs w:val="22"/>
        </w:rPr>
        <w:t xml:space="preserve"> </w:t>
      </w:r>
      <w:r w:rsidR="00A37498">
        <w:rPr>
          <w:rFonts w:ascii="Comic Sans MS" w:hAnsi="Comic Sans MS" w:cs="Comic Sans MS"/>
          <w:kern w:val="28"/>
          <w:sz w:val="22"/>
          <w:szCs w:val="22"/>
        </w:rPr>
        <w:t>10</w:t>
      </w:r>
      <w:r w:rsidR="00E841AF">
        <w:rPr>
          <w:rFonts w:ascii="Comic Sans MS" w:hAnsi="Comic Sans MS" w:cs="Comic Sans MS"/>
          <w:kern w:val="28"/>
          <w:sz w:val="22"/>
          <w:szCs w:val="22"/>
        </w:rPr>
        <w:t>:00</w:t>
      </w:r>
      <w:proofErr w:type="gramEnd"/>
      <w:r w:rsidR="00E841AF">
        <w:rPr>
          <w:rFonts w:ascii="Comic Sans MS" w:hAnsi="Comic Sans MS" w:cs="Comic Sans MS"/>
          <w:kern w:val="28"/>
          <w:sz w:val="22"/>
          <w:szCs w:val="22"/>
        </w:rPr>
        <w:t xml:space="preserve">-2:00             </w:t>
      </w:r>
    </w:p>
    <w:p w:rsidR="00E71978" w:rsidRDefault="00E71978" w:rsidP="004B4243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22"/>
          <w:szCs w:val="22"/>
        </w:rPr>
      </w:pPr>
      <w:r>
        <w:rPr>
          <w:rFonts w:ascii="Comic Sans MS" w:hAnsi="Comic Sans MS" w:cs="Comic Sans MS"/>
          <w:b/>
          <w:bCs/>
          <w:kern w:val="28"/>
          <w:sz w:val="22"/>
          <w:szCs w:val="22"/>
        </w:rPr>
        <w:t xml:space="preserve">Class location: </w:t>
      </w:r>
      <w:r w:rsidRPr="001216F8">
        <w:rPr>
          <w:rFonts w:ascii="Comic Sans MS" w:hAnsi="Comic Sans MS" w:cs="Comic Sans MS"/>
          <w:kern w:val="28"/>
          <w:sz w:val="22"/>
          <w:szCs w:val="22"/>
        </w:rPr>
        <w:t xml:space="preserve">CHS </w:t>
      </w:r>
      <w:r w:rsidR="00E841AF" w:rsidRPr="001216F8">
        <w:rPr>
          <w:rFonts w:ascii="Comic Sans MS" w:hAnsi="Comic Sans MS" w:cs="Comic Sans MS"/>
          <w:kern w:val="28"/>
          <w:sz w:val="22"/>
          <w:szCs w:val="22"/>
        </w:rPr>
        <w:t>(</w:t>
      </w:r>
      <w:r w:rsidR="004B4243" w:rsidRPr="001216F8">
        <w:rPr>
          <w:rFonts w:ascii="Comic Sans MS" w:hAnsi="Comic Sans MS" w:cs="Comic Sans MS"/>
          <w:kern w:val="28"/>
          <w:sz w:val="22"/>
          <w:szCs w:val="22"/>
        </w:rPr>
        <w:t>3</w:t>
      </w:r>
      <w:r w:rsidR="00E841AF" w:rsidRPr="001216F8">
        <w:rPr>
          <w:rFonts w:ascii="Comic Sans MS" w:hAnsi="Comic Sans MS" w:cs="Comic Sans MS"/>
          <w:kern w:val="28"/>
          <w:sz w:val="22"/>
          <w:szCs w:val="22"/>
        </w:rPr>
        <w:t>)</w:t>
      </w:r>
      <w:r w:rsidRPr="001216F8">
        <w:rPr>
          <w:rFonts w:ascii="Comic Sans MS" w:hAnsi="Comic Sans MS" w:cs="Comic Sans MS"/>
          <w:kern w:val="28"/>
          <w:sz w:val="22"/>
          <w:szCs w:val="22"/>
        </w:rPr>
        <w:t xml:space="preserve"> room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</w:p>
    <w:tbl>
      <w:tblPr>
        <w:tblW w:w="8572" w:type="dxa"/>
        <w:tblLook w:val="01E0"/>
      </w:tblPr>
      <w:tblGrid>
        <w:gridCol w:w="2898"/>
        <w:gridCol w:w="5674"/>
      </w:tblGrid>
      <w:tr w:rsidR="001216F8" w:rsidRPr="00367CD9" w:rsidTr="00764930">
        <w:trPr>
          <w:trHeight w:val="485"/>
        </w:trPr>
        <w:tc>
          <w:tcPr>
            <w:tcW w:w="2898" w:type="dxa"/>
          </w:tcPr>
          <w:p w:rsidR="001216F8" w:rsidRPr="000E3D81" w:rsidRDefault="001216F8" w:rsidP="001216F8">
            <w:pPr>
              <w:spacing w:before="120"/>
              <w:jc w:val="right"/>
              <w:rPr>
                <w:rFonts w:ascii="Cooper Black" w:hAnsi="Cooper Black"/>
                <w:i/>
                <w:iCs/>
                <w:u w:val="single"/>
              </w:rPr>
            </w:pPr>
            <w:r w:rsidRPr="00764930">
              <w:rPr>
                <w:rFonts w:ascii="Comic Sans MS" w:hAnsi="Comic Sans MS"/>
                <w:b/>
                <w:bCs/>
                <w:i/>
                <w:iCs/>
                <w:u w:val="single"/>
              </w:rPr>
              <w:t>Contact information</w:t>
            </w:r>
            <w:r w:rsidRPr="000E3D81">
              <w:rPr>
                <w:rFonts w:ascii="Cooper Black" w:hAnsi="Cooper Black"/>
                <w:i/>
                <w:iCs/>
                <w:u w:val="single"/>
              </w:rPr>
              <w:t>:</w:t>
            </w:r>
          </w:p>
        </w:tc>
        <w:tc>
          <w:tcPr>
            <w:tcW w:w="5674" w:type="dxa"/>
          </w:tcPr>
          <w:p w:rsidR="001216F8" w:rsidRPr="00764930" w:rsidRDefault="001216F8" w:rsidP="001216F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 w:cs="Comic Sans MS"/>
                <w:kern w:val="28"/>
                <w:sz w:val="22"/>
                <w:szCs w:val="22"/>
              </w:rPr>
            </w:pPr>
            <w:r w:rsidRPr="00764930">
              <w:rPr>
                <w:rFonts w:ascii="Comic Sans MS" w:hAnsi="Comic Sans MS" w:cs="Comic Sans MS"/>
                <w:kern w:val="28"/>
                <w:sz w:val="22"/>
                <w:szCs w:val="22"/>
              </w:rPr>
              <w:t xml:space="preserve">E-mail : </w:t>
            </w:r>
            <w:hyperlink r:id="rId6" w:history="1">
              <w:r w:rsidRPr="00764930">
                <w:t>Sara.almosharruf@gmail.com</w:t>
              </w:r>
            </w:hyperlink>
          </w:p>
          <w:p w:rsidR="001216F8" w:rsidRPr="00764930" w:rsidRDefault="001216F8" w:rsidP="001216F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 w:cs="Comic Sans MS"/>
                <w:kern w:val="28"/>
                <w:sz w:val="22"/>
                <w:szCs w:val="22"/>
              </w:rPr>
            </w:pPr>
            <w:r w:rsidRPr="00764930">
              <w:rPr>
                <w:rFonts w:ascii="Comic Sans MS" w:hAnsi="Comic Sans MS" w:cs="Comic Sans MS"/>
                <w:kern w:val="28"/>
                <w:sz w:val="22"/>
                <w:szCs w:val="22"/>
              </w:rPr>
              <w:t>Office: Tel #: 4355010 ex. 385</w:t>
            </w:r>
          </w:p>
        </w:tc>
      </w:tr>
      <w:tr w:rsidR="001216F8" w:rsidRPr="00367CD9" w:rsidTr="00764930">
        <w:trPr>
          <w:trHeight w:val="342"/>
        </w:trPr>
        <w:tc>
          <w:tcPr>
            <w:tcW w:w="2898" w:type="dxa"/>
          </w:tcPr>
          <w:p w:rsidR="001216F8" w:rsidRPr="000E3D81" w:rsidRDefault="001216F8" w:rsidP="001216F8">
            <w:pPr>
              <w:spacing w:before="120"/>
              <w:jc w:val="center"/>
              <w:rPr>
                <w:rFonts w:ascii="Cooper Black" w:hAnsi="Cooper Black"/>
                <w:i/>
                <w:iCs/>
                <w:u w:val="single"/>
              </w:rPr>
            </w:pPr>
          </w:p>
        </w:tc>
        <w:tc>
          <w:tcPr>
            <w:tcW w:w="5674" w:type="dxa"/>
          </w:tcPr>
          <w:p w:rsidR="001216F8" w:rsidRPr="00764930" w:rsidRDefault="001216F8" w:rsidP="001216F8">
            <w:pPr>
              <w:spacing w:before="120"/>
              <w:jc w:val="right"/>
              <w:rPr>
                <w:rFonts w:ascii="Comic Sans MS" w:hAnsi="Comic Sans MS" w:cs="Comic Sans MS"/>
                <w:kern w:val="28"/>
                <w:sz w:val="22"/>
                <w:szCs w:val="22"/>
              </w:rPr>
            </w:pPr>
            <w:r w:rsidRPr="00764930">
              <w:rPr>
                <w:rFonts w:ascii="Comic Sans MS" w:hAnsi="Comic Sans MS" w:cs="Comic Sans MS"/>
                <w:kern w:val="28"/>
                <w:sz w:val="22"/>
                <w:szCs w:val="22"/>
              </w:rPr>
              <w:t xml:space="preserve">office number: 1 A 20 </w:t>
            </w:r>
          </w:p>
        </w:tc>
      </w:tr>
      <w:tr w:rsidR="001216F8" w:rsidRPr="00367CD9" w:rsidTr="00764930">
        <w:trPr>
          <w:trHeight w:val="342"/>
        </w:trPr>
        <w:tc>
          <w:tcPr>
            <w:tcW w:w="2898" w:type="dxa"/>
          </w:tcPr>
          <w:p w:rsidR="001216F8" w:rsidRPr="000E3D81" w:rsidRDefault="001216F8" w:rsidP="001216F8">
            <w:pPr>
              <w:spacing w:before="120"/>
              <w:jc w:val="right"/>
              <w:rPr>
                <w:rFonts w:ascii="Cooper Black" w:hAnsi="Cooper Black"/>
                <w:i/>
                <w:iCs/>
                <w:u w:val="single"/>
              </w:rPr>
            </w:pPr>
          </w:p>
        </w:tc>
        <w:tc>
          <w:tcPr>
            <w:tcW w:w="5674" w:type="dxa"/>
          </w:tcPr>
          <w:p w:rsidR="001216F8" w:rsidRPr="00764930" w:rsidRDefault="001216F8" w:rsidP="001216F8">
            <w:pPr>
              <w:jc w:val="right"/>
              <w:rPr>
                <w:rFonts w:ascii="Comic Sans MS" w:hAnsi="Comic Sans MS" w:cs="Comic Sans MS"/>
                <w:kern w:val="28"/>
                <w:sz w:val="22"/>
                <w:szCs w:val="22"/>
              </w:rPr>
            </w:pPr>
          </w:p>
        </w:tc>
      </w:tr>
    </w:tbl>
    <w:p w:rsidR="001216F8" w:rsidRDefault="00E71978" w:rsidP="00A3749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b/>
          <w:bCs/>
          <w:kern w:val="28"/>
          <w:sz w:val="22"/>
          <w:szCs w:val="22"/>
        </w:rPr>
        <w:t xml:space="preserve">Office </w:t>
      </w:r>
      <w:proofErr w:type="gramStart"/>
      <w:r>
        <w:rPr>
          <w:rFonts w:ascii="Comic Sans MS" w:hAnsi="Comic Sans MS" w:cs="Comic Sans MS"/>
          <w:b/>
          <w:bCs/>
          <w:kern w:val="28"/>
          <w:sz w:val="22"/>
          <w:szCs w:val="22"/>
        </w:rPr>
        <w:t>Hours</w:t>
      </w:r>
      <w:r w:rsidR="00764930">
        <w:rPr>
          <w:rFonts w:ascii="Comic Sans MS" w:hAnsi="Comic Sans MS" w:cs="Comic Sans MS"/>
          <w:b/>
          <w:bCs/>
          <w:kern w:val="28"/>
          <w:sz w:val="22"/>
          <w:szCs w:val="22"/>
        </w:rPr>
        <w:t xml:space="preserve"> :</w:t>
      </w:r>
      <w:r w:rsidR="00A37498">
        <w:rPr>
          <w:rFonts w:ascii="Comic Sans MS" w:hAnsi="Comic Sans MS" w:cs="Comic Sans MS"/>
          <w:kern w:val="28"/>
          <w:sz w:val="22"/>
          <w:szCs w:val="22"/>
        </w:rPr>
        <w:t>Saturday</w:t>
      </w:r>
      <w:proofErr w:type="gramEnd"/>
      <w:r w:rsidR="00A37498">
        <w:rPr>
          <w:rFonts w:ascii="Comic Sans MS" w:hAnsi="Comic Sans MS" w:cs="Comic Sans MS"/>
          <w:kern w:val="28"/>
          <w:sz w:val="22"/>
          <w:szCs w:val="22"/>
        </w:rPr>
        <w:t xml:space="preserve"> </w:t>
      </w:r>
      <w:r w:rsidR="001216F8">
        <w:rPr>
          <w:rFonts w:ascii="Comic Sans MS" w:hAnsi="Comic Sans MS" w:cs="Comic Sans MS"/>
          <w:kern w:val="28"/>
          <w:sz w:val="22"/>
          <w:szCs w:val="22"/>
        </w:rPr>
        <w:t xml:space="preserve">       12:00-2:00  </w:t>
      </w:r>
    </w:p>
    <w:p w:rsidR="00E71978" w:rsidRDefault="001216F8" w:rsidP="001216F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 xml:space="preserve">  </w:t>
      </w:r>
      <w:r w:rsidR="00764930">
        <w:rPr>
          <w:rFonts w:ascii="Comic Sans MS" w:hAnsi="Comic Sans MS" w:cs="Comic Sans MS"/>
          <w:kern w:val="28"/>
          <w:sz w:val="22"/>
          <w:szCs w:val="22"/>
        </w:rPr>
        <w:t xml:space="preserve">                  </w:t>
      </w:r>
      <w:r>
        <w:rPr>
          <w:rFonts w:ascii="Comic Sans MS" w:hAnsi="Comic Sans MS" w:cs="Comic Sans MS"/>
          <w:kern w:val="28"/>
          <w:sz w:val="22"/>
          <w:szCs w:val="22"/>
        </w:rPr>
        <w:t xml:space="preserve"> </w:t>
      </w:r>
      <w:r w:rsidR="00A37498">
        <w:rPr>
          <w:rFonts w:ascii="Comic Sans MS" w:hAnsi="Comic Sans MS" w:cs="Comic Sans MS"/>
          <w:kern w:val="28"/>
          <w:sz w:val="22"/>
          <w:szCs w:val="22"/>
        </w:rPr>
        <w:t xml:space="preserve">  </w:t>
      </w:r>
      <w:r>
        <w:rPr>
          <w:rFonts w:ascii="Comic Sans MS" w:hAnsi="Comic Sans MS" w:cs="Comic Sans MS"/>
          <w:kern w:val="28"/>
          <w:sz w:val="22"/>
          <w:szCs w:val="22"/>
        </w:rPr>
        <w:t xml:space="preserve">  Monday     9:00-10:00</w:t>
      </w:r>
    </w:p>
    <w:p w:rsidR="00E841AF" w:rsidRDefault="00E841AF" w:rsidP="001216F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 xml:space="preserve">  </w:t>
      </w:r>
      <w:r w:rsidR="001216F8">
        <w:rPr>
          <w:rFonts w:ascii="Comic Sans MS" w:hAnsi="Comic Sans MS" w:cs="Comic Sans MS"/>
          <w:kern w:val="28"/>
          <w:sz w:val="22"/>
          <w:szCs w:val="22"/>
        </w:rPr>
        <w:t xml:space="preserve">                               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</w:p>
    <w:p w:rsidR="007957EA" w:rsidRDefault="00E71978" w:rsidP="007957EA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b/>
          <w:bCs/>
          <w:kern w:val="28"/>
          <w:sz w:val="22"/>
          <w:szCs w:val="22"/>
        </w:rPr>
        <w:t>Required Text</w:t>
      </w:r>
      <w:r>
        <w:rPr>
          <w:rFonts w:ascii="Comic Sans MS" w:hAnsi="Comic Sans MS" w:cs="Comic Sans MS"/>
          <w:kern w:val="28"/>
          <w:sz w:val="22"/>
          <w:szCs w:val="22"/>
        </w:rPr>
        <w:t>:</w:t>
      </w:r>
      <w:r>
        <w:rPr>
          <w:rFonts w:ascii="Comic Sans MS" w:hAnsi="Comic Sans MS" w:cs="Comic Sans MS"/>
          <w:kern w:val="28"/>
          <w:sz w:val="22"/>
          <w:szCs w:val="22"/>
        </w:rPr>
        <w:tab/>
      </w:r>
      <w:r w:rsidR="007957EA">
        <w:rPr>
          <w:rFonts w:ascii="Comic Sans MS" w:hAnsi="Comic Sans MS" w:cs="Comic Sans MS"/>
          <w:kern w:val="28"/>
          <w:sz w:val="22"/>
          <w:szCs w:val="22"/>
        </w:rPr>
        <w:t xml:space="preserve">Nutrition through the life cycle   </w:t>
      </w:r>
      <w:r w:rsidR="007957EA" w:rsidRPr="009C246F">
        <w:rPr>
          <w:rFonts w:ascii="Comic Sans MS" w:hAnsi="Comic Sans MS" w:cs="Comic Sans MS"/>
          <w:b/>
          <w:bCs/>
          <w:kern w:val="28"/>
          <w:sz w:val="22"/>
          <w:szCs w:val="22"/>
        </w:rPr>
        <w:t>BY</w:t>
      </w:r>
      <w:r w:rsidR="007957EA">
        <w:rPr>
          <w:rFonts w:ascii="Comic Sans MS" w:hAnsi="Comic Sans MS" w:cs="Comic Sans MS"/>
          <w:kern w:val="28"/>
          <w:sz w:val="22"/>
          <w:szCs w:val="22"/>
        </w:rPr>
        <w:t xml:space="preserve"> Judith </w:t>
      </w:r>
      <w:proofErr w:type="spellStart"/>
      <w:r w:rsidR="007957EA">
        <w:rPr>
          <w:rFonts w:ascii="Comic Sans MS" w:hAnsi="Comic Sans MS" w:cs="Comic Sans MS"/>
          <w:kern w:val="28"/>
          <w:sz w:val="22"/>
          <w:szCs w:val="22"/>
        </w:rPr>
        <w:t>E.Brown</w:t>
      </w:r>
      <w:proofErr w:type="spellEnd"/>
    </w:p>
    <w:p w:rsidR="007957EA" w:rsidRPr="00123C3D" w:rsidRDefault="007957EA" w:rsidP="007957EA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 xml:space="preserve">                                 </w:t>
      </w:r>
      <w:r w:rsidRPr="00123C3D">
        <w:rPr>
          <w:rFonts w:ascii="Comic Sans MS" w:hAnsi="Comic Sans MS" w:cs="Comic Sans MS"/>
          <w:kern w:val="28"/>
          <w:sz w:val="22"/>
          <w:szCs w:val="22"/>
        </w:rPr>
        <w:t xml:space="preserve">Understanding </w:t>
      </w:r>
      <w:smartTag w:uri="urn:schemas-microsoft-com:office:smarttags" w:element="City">
        <w:smartTag w:uri="urn:schemas-microsoft-com:office:smarttags" w:element="place">
          <w:r w:rsidRPr="00123C3D">
            <w:rPr>
              <w:rFonts w:ascii="Comic Sans MS" w:hAnsi="Comic Sans MS" w:cs="Comic Sans MS"/>
              <w:kern w:val="28"/>
              <w:sz w:val="22"/>
              <w:szCs w:val="22"/>
            </w:rPr>
            <w:t>Normal</w:t>
          </w:r>
        </w:smartTag>
      </w:smartTag>
      <w:r w:rsidRPr="00123C3D">
        <w:rPr>
          <w:rFonts w:ascii="Comic Sans MS" w:hAnsi="Comic Sans MS" w:cs="Comic Sans MS"/>
          <w:kern w:val="28"/>
          <w:sz w:val="22"/>
          <w:szCs w:val="22"/>
        </w:rPr>
        <w:t xml:space="preserve"> and Clinical Nutrition   sixth edition</w:t>
      </w:r>
    </w:p>
    <w:p w:rsidR="007957EA" w:rsidRDefault="007957EA" w:rsidP="007957EA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 w:rsidRPr="00123C3D">
        <w:rPr>
          <w:rFonts w:ascii="Comic Sans MS" w:hAnsi="Comic Sans MS" w:cs="Comic Sans MS"/>
          <w:kern w:val="28"/>
          <w:sz w:val="22"/>
          <w:szCs w:val="22"/>
        </w:rPr>
        <w:t xml:space="preserve">                                             </w:t>
      </w:r>
      <w:r w:rsidRPr="00123C3D">
        <w:rPr>
          <w:rFonts w:ascii="Comic Sans MS" w:hAnsi="Comic Sans MS" w:cs="Comic Sans MS"/>
          <w:b/>
          <w:bCs/>
          <w:kern w:val="28"/>
          <w:sz w:val="22"/>
          <w:szCs w:val="22"/>
        </w:rPr>
        <w:t xml:space="preserve">By </w:t>
      </w:r>
      <w:proofErr w:type="spellStart"/>
      <w:r w:rsidRPr="00123C3D">
        <w:rPr>
          <w:rFonts w:ascii="Comic Sans MS" w:hAnsi="Comic Sans MS" w:cs="Comic Sans MS"/>
          <w:kern w:val="28"/>
          <w:sz w:val="22"/>
          <w:szCs w:val="22"/>
        </w:rPr>
        <w:t>Whitney.Cataldo.Rolfes</w:t>
      </w:r>
      <w:proofErr w:type="spellEnd"/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0"/>
          <w:szCs w:val="20"/>
        </w:rPr>
      </w:pPr>
    </w:p>
    <w:p w:rsidR="00E841AF" w:rsidRDefault="00E841AF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</w:p>
    <w:p w:rsidR="00E71978" w:rsidRDefault="00E71978" w:rsidP="00E841AF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  <w:r>
        <w:rPr>
          <w:rFonts w:ascii="Comic Sans MS" w:hAnsi="Comic Sans MS" w:cs="Comic Sans MS"/>
          <w:b/>
          <w:bCs/>
          <w:kern w:val="28"/>
          <w:sz w:val="40"/>
          <w:szCs w:val="40"/>
        </w:rPr>
        <w:t>Course Description: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 xml:space="preserve"> Is a comprehensive look at the nutritional needs of people in the various life </w:t>
      </w:r>
      <w:proofErr w:type="gramStart"/>
      <w:r>
        <w:rPr>
          <w:rFonts w:ascii="Comic Sans MS" w:hAnsi="Comic Sans MS" w:cs="Comic Sans MS"/>
          <w:kern w:val="28"/>
          <w:sz w:val="22"/>
          <w:szCs w:val="22"/>
        </w:rPr>
        <w:t>stages.</w:t>
      </w:r>
      <w:proofErr w:type="gramEnd"/>
      <w:r>
        <w:rPr>
          <w:rFonts w:ascii="Comic Sans MS" w:hAnsi="Comic Sans MS" w:cs="Comic Sans MS"/>
          <w:kern w:val="28"/>
          <w:sz w:val="22"/>
          <w:szCs w:val="22"/>
        </w:rPr>
        <w:t xml:space="preserve">   From conception until death, people have special nutritional requirements to assure health and growth.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kern w:val="28"/>
          <w:sz w:val="22"/>
          <w:szCs w:val="22"/>
        </w:rPr>
      </w:pP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 xml:space="preserve">To study the nutritional needs of various groups: </w:t>
      </w:r>
      <w:r w:rsidR="001216F8">
        <w:rPr>
          <w:rFonts w:ascii="Comic Sans MS" w:hAnsi="Comic Sans MS" w:cs="Comic Sans MS"/>
          <w:kern w:val="28"/>
          <w:sz w:val="22"/>
          <w:szCs w:val="22"/>
        </w:rPr>
        <w:t xml:space="preserve">pregnant, </w:t>
      </w:r>
      <w:proofErr w:type="gramStart"/>
      <w:r w:rsidR="001216F8">
        <w:rPr>
          <w:rFonts w:ascii="Comic Sans MS" w:hAnsi="Comic Sans MS" w:cs="Comic Sans MS"/>
          <w:kern w:val="28"/>
          <w:sz w:val="22"/>
          <w:szCs w:val="22"/>
        </w:rPr>
        <w:t>lactating</w:t>
      </w:r>
      <w:r>
        <w:rPr>
          <w:rFonts w:ascii="Comic Sans MS" w:hAnsi="Comic Sans MS" w:cs="Comic Sans MS"/>
          <w:kern w:val="28"/>
          <w:sz w:val="22"/>
          <w:szCs w:val="22"/>
        </w:rPr>
        <w:t xml:space="preserve"> ,babies</w:t>
      </w:r>
      <w:proofErr w:type="gramEnd"/>
      <w:r>
        <w:rPr>
          <w:rFonts w:ascii="Comic Sans MS" w:hAnsi="Comic Sans MS" w:cs="Comic Sans MS"/>
          <w:kern w:val="28"/>
          <w:sz w:val="22"/>
          <w:szCs w:val="22"/>
        </w:rPr>
        <w:t>, infants ,adults ,and elderly individuals and to provide an inside of the following: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kern w:val="28"/>
          <w:sz w:val="22"/>
          <w:szCs w:val="22"/>
        </w:rPr>
      </w:pP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>1-General introduction about nutrition status its outcome and the importance of nutrition throughout the life cycle.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kern w:val="28"/>
          <w:sz w:val="22"/>
          <w:szCs w:val="22"/>
        </w:rPr>
      </w:pP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lastRenderedPageBreak/>
        <w:t xml:space="preserve">2-Nutrition during pregnancy and </w:t>
      </w:r>
      <w:proofErr w:type="gramStart"/>
      <w:r>
        <w:rPr>
          <w:rFonts w:ascii="Comic Sans MS" w:hAnsi="Comic Sans MS" w:cs="Comic Sans MS"/>
          <w:kern w:val="28"/>
          <w:sz w:val="22"/>
          <w:szCs w:val="22"/>
        </w:rPr>
        <w:t>lactation :</w:t>
      </w:r>
      <w:proofErr w:type="gramEnd"/>
      <w:r>
        <w:rPr>
          <w:rFonts w:ascii="Comic Sans MS" w:hAnsi="Comic Sans MS" w:cs="Comic Sans MS"/>
          <w:kern w:val="28"/>
          <w:sz w:val="22"/>
          <w:szCs w:val="22"/>
        </w:rPr>
        <w:t xml:space="preserve"> effect of nutritional status on pregnancy outcome, nutrition supplementation during pregnancy ,physiological changes of pregnancy ,recommended intakes of different nutrients/foods. Effect of nonnutritive substances in foods (</w:t>
      </w:r>
      <w:proofErr w:type="gramStart"/>
      <w:r>
        <w:rPr>
          <w:rFonts w:ascii="Comic Sans MS" w:hAnsi="Comic Sans MS" w:cs="Comic Sans MS"/>
          <w:kern w:val="28"/>
          <w:sz w:val="22"/>
          <w:szCs w:val="22"/>
        </w:rPr>
        <w:t>caffeine ,artificial</w:t>
      </w:r>
      <w:proofErr w:type="gramEnd"/>
      <w:r>
        <w:rPr>
          <w:rFonts w:ascii="Comic Sans MS" w:hAnsi="Comic Sans MS" w:cs="Comic Sans MS"/>
          <w:kern w:val="28"/>
          <w:sz w:val="22"/>
          <w:szCs w:val="22"/>
        </w:rPr>
        <w:t xml:space="preserve"> sweeteners, contaminants </w:t>
      </w:r>
      <w:r>
        <w:rPr>
          <w:rFonts w:ascii="Comic Sans MS" w:hAnsi="Comic Sans MS" w:hint="cs"/>
          <w:kern w:val="28"/>
          <w:sz w:val="22"/>
          <w:szCs w:val="22"/>
          <w:rtl/>
        </w:rPr>
        <w:t>…</w:t>
      </w:r>
      <w:r>
        <w:rPr>
          <w:rFonts w:ascii="Comic Sans MS" w:hAnsi="Comic Sans MS" w:cs="Comic Sans MS"/>
          <w:kern w:val="28"/>
          <w:sz w:val="22"/>
          <w:szCs w:val="22"/>
        </w:rPr>
        <w:t>etc), beliefs ,avoidances ,craving, and aversion.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>Lactation: physiology of lactation, nutrient requirements of lactation (proteins, lipids and vitamins</w:t>
      </w:r>
      <w:proofErr w:type="gramStart"/>
      <w:r>
        <w:rPr>
          <w:rFonts w:ascii="Comic Sans MS" w:hAnsi="Comic Sans MS" w:cs="Comic Sans MS"/>
          <w:kern w:val="28"/>
          <w:sz w:val="22"/>
          <w:szCs w:val="22"/>
        </w:rPr>
        <w:t>) ,</w:t>
      </w:r>
      <w:proofErr w:type="gramEnd"/>
      <w:r>
        <w:rPr>
          <w:rFonts w:ascii="Comic Sans MS" w:hAnsi="Comic Sans MS" w:cs="Comic Sans MS"/>
          <w:kern w:val="28"/>
          <w:sz w:val="22"/>
          <w:szCs w:val="22"/>
        </w:rPr>
        <w:t xml:space="preserve"> and common problems.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kern w:val="28"/>
          <w:sz w:val="22"/>
          <w:szCs w:val="22"/>
        </w:rPr>
      </w:pP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color w:val="000000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>3-</w:t>
      </w:r>
      <w:r>
        <w:rPr>
          <w:rFonts w:ascii="Comic Sans MS" w:hAnsi="Comic Sans MS" w:cs="Comic Sans MS"/>
          <w:color w:val="000000"/>
          <w:kern w:val="28"/>
          <w:sz w:val="22"/>
          <w:szCs w:val="22"/>
        </w:rPr>
        <w:t>Nutrition in infancy: physiological development nutrient needs of infants (</w:t>
      </w:r>
      <w:proofErr w:type="gramStart"/>
      <w:r>
        <w:rPr>
          <w:rFonts w:ascii="Comic Sans MS" w:hAnsi="Comic Sans MS" w:cs="Comic Sans MS"/>
          <w:color w:val="000000"/>
          <w:kern w:val="28"/>
          <w:sz w:val="22"/>
          <w:szCs w:val="22"/>
        </w:rPr>
        <w:t>energy ,protein</w:t>
      </w:r>
      <w:proofErr w:type="gramEnd"/>
      <w:r>
        <w:rPr>
          <w:rFonts w:ascii="Comic Sans MS" w:hAnsi="Comic Sans MS" w:cs="Comic Sans MS"/>
          <w:color w:val="000000"/>
          <w:kern w:val="28"/>
          <w:sz w:val="22"/>
          <w:szCs w:val="22"/>
        </w:rPr>
        <w:t>, lipids, carbohydrates, water, minerals, and vitamins).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color w:val="000000"/>
          <w:kern w:val="28"/>
          <w:sz w:val="22"/>
          <w:szCs w:val="22"/>
        </w:rPr>
      </w:pPr>
      <w:r>
        <w:rPr>
          <w:rFonts w:ascii="Comic Sans MS" w:hAnsi="Comic Sans MS" w:cs="Comic Sans MS"/>
          <w:color w:val="000000"/>
          <w:kern w:val="28"/>
          <w:sz w:val="22"/>
          <w:szCs w:val="22"/>
        </w:rPr>
        <w:t xml:space="preserve">Milk for infants: composition of human breast </w:t>
      </w:r>
      <w:proofErr w:type="gramStart"/>
      <w:r>
        <w:rPr>
          <w:rFonts w:ascii="Comic Sans MS" w:hAnsi="Comic Sans MS" w:cs="Comic Sans MS"/>
          <w:color w:val="000000"/>
          <w:kern w:val="28"/>
          <w:sz w:val="22"/>
          <w:szCs w:val="22"/>
        </w:rPr>
        <w:t>milk  ,formulas</w:t>
      </w:r>
      <w:proofErr w:type="gramEnd"/>
      <w:r>
        <w:rPr>
          <w:rFonts w:ascii="Comic Sans MS" w:hAnsi="Comic Sans MS" w:cs="Comic Sans MS"/>
          <w:color w:val="000000"/>
          <w:kern w:val="28"/>
          <w:sz w:val="22"/>
          <w:szCs w:val="22"/>
        </w:rPr>
        <w:t xml:space="preserve"> ,food for infants ,and feeding patterns.)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color w:val="000000"/>
          <w:kern w:val="28"/>
          <w:sz w:val="22"/>
          <w:szCs w:val="22"/>
        </w:rPr>
      </w:pP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color w:val="000000"/>
          <w:kern w:val="28"/>
          <w:sz w:val="22"/>
          <w:szCs w:val="22"/>
        </w:rPr>
      </w:pP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color w:val="000000"/>
          <w:kern w:val="28"/>
          <w:sz w:val="22"/>
          <w:szCs w:val="22"/>
        </w:rPr>
      </w:pPr>
      <w:r>
        <w:rPr>
          <w:rFonts w:ascii="Comic Sans MS" w:hAnsi="Comic Sans MS" w:cs="Comic Sans MS"/>
          <w:color w:val="000000"/>
          <w:kern w:val="28"/>
          <w:sz w:val="22"/>
          <w:szCs w:val="22"/>
        </w:rPr>
        <w:t xml:space="preserve">4- Nutrition in childhood: growth and </w:t>
      </w:r>
      <w:proofErr w:type="gramStart"/>
      <w:r>
        <w:rPr>
          <w:rFonts w:ascii="Comic Sans MS" w:hAnsi="Comic Sans MS" w:cs="Comic Sans MS"/>
          <w:color w:val="000000"/>
          <w:kern w:val="28"/>
          <w:sz w:val="22"/>
          <w:szCs w:val="22"/>
        </w:rPr>
        <w:t>development ,assessing</w:t>
      </w:r>
      <w:proofErr w:type="gramEnd"/>
      <w:r>
        <w:rPr>
          <w:rFonts w:ascii="Comic Sans MS" w:hAnsi="Comic Sans MS" w:cs="Comic Sans MS"/>
          <w:color w:val="000000"/>
          <w:kern w:val="28"/>
          <w:sz w:val="22"/>
          <w:szCs w:val="22"/>
        </w:rPr>
        <w:t xml:space="preserve"> growth ,nutritional needs(energy ,protein ,minerals and vitamins),factors influencing food intake.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color w:val="000000"/>
          <w:kern w:val="28"/>
          <w:sz w:val="22"/>
          <w:szCs w:val="22"/>
        </w:rPr>
      </w:pPr>
      <w:r>
        <w:rPr>
          <w:rFonts w:ascii="Comic Sans MS" w:hAnsi="Comic Sans MS" w:cs="Comic Sans MS"/>
          <w:color w:val="000000"/>
          <w:kern w:val="28"/>
          <w:sz w:val="22"/>
          <w:szCs w:val="22"/>
        </w:rPr>
        <w:t xml:space="preserve">Feeding the preschool and school age child .Preventing chronic </w:t>
      </w:r>
      <w:proofErr w:type="gramStart"/>
      <w:r>
        <w:rPr>
          <w:rFonts w:ascii="Comic Sans MS" w:hAnsi="Comic Sans MS" w:cs="Comic Sans MS"/>
          <w:color w:val="000000"/>
          <w:kern w:val="28"/>
          <w:sz w:val="22"/>
          <w:szCs w:val="22"/>
        </w:rPr>
        <w:t>diseases ,nutritional</w:t>
      </w:r>
      <w:proofErr w:type="gramEnd"/>
      <w:r>
        <w:rPr>
          <w:rFonts w:ascii="Comic Sans MS" w:hAnsi="Comic Sans MS" w:cs="Comic Sans MS"/>
          <w:color w:val="000000"/>
          <w:kern w:val="28"/>
          <w:sz w:val="22"/>
          <w:szCs w:val="22"/>
        </w:rPr>
        <w:t xml:space="preserve"> concerns(obesity ,iron deficiency ,dental caries ,hyperactivity disorders ,and allergy).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color w:val="000000"/>
          <w:kern w:val="28"/>
          <w:sz w:val="22"/>
          <w:szCs w:val="22"/>
        </w:rPr>
      </w:pP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color w:val="000000"/>
          <w:kern w:val="28"/>
          <w:sz w:val="22"/>
          <w:szCs w:val="22"/>
        </w:rPr>
      </w:pPr>
      <w:r>
        <w:rPr>
          <w:rFonts w:ascii="Comic Sans MS" w:hAnsi="Comic Sans MS" w:cs="Comic Sans MS"/>
          <w:color w:val="000000"/>
          <w:kern w:val="28"/>
          <w:sz w:val="22"/>
          <w:szCs w:val="22"/>
        </w:rPr>
        <w:t xml:space="preserve">5-Nutrition in adolescence: growth and </w:t>
      </w:r>
      <w:proofErr w:type="gramStart"/>
      <w:r>
        <w:rPr>
          <w:rFonts w:ascii="Comic Sans MS" w:hAnsi="Comic Sans MS" w:cs="Comic Sans MS"/>
          <w:color w:val="000000"/>
          <w:kern w:val="28"/>
          <w:sz w:val="22"/>
          <w:szCs w:val="22"/>
        </w:rPr>
        <w:t>development  ,physiological</w:t>
      </w:r>
      <w:proofErr w:type="gramEnd"/>
      <w:r>
        <w:rPr>
          <w:rFonts w:ascii="Comic Sans MS" w:hAnsi="Comic Sans MS" w:cs="Comic Sans MS"/>
          <w:color w:val="000000"/>
          <w:kern w:val="28"/>
          <w:sz w:val="22"/>
          <w:szCs w:val="22"/>
        </w:rPr>
        <w:t xml:space="preserve"> changes ,growth assessment nutritional requirements ,recommendations to support growth. </w:t>
      </w:r>
      <w:proofErr w:type="gramStart"/>
      <w:r>
        <w:rPr>
          <w:rFonts w:ascii="Comic Sans MS" w:hAnsi="Comic Sans MS" w:cs="Comic Sans MS"/>
          <w:color w:val="000000"/>
          <w:kern w:val="28"/>
          <w:sz w:val="22"/>
          <w:szCs w:val="22"/>
        </w:rPr>
        <w:t>Food habits.</w:t>
      </w:r>
      <w:proofErr w:type="gramEnd"/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color w:val="000000"/>
          <w:kern w:val="28"/>
          <w:sz w:val="22"/>
          <w:szCs w:val="22"/>
        </w:rPr>
      </w:pP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color w:val="000000"/>
          <w:kern w:val="28"/>
          <w:sz w:val="22"/>
          <w:szCs w:val="22"/>
        </w:rPr>
      </w:pPr>
      <w:r>
        <w:rPr>
          <w:rFonts w:ascii="Comic Sans MS" w:hAnsi="Comic Sans MS" w:cs="Comic Sans MS"/>
          <w:color w:val="000000"/>
          <w:kern w:val="28"/>
          <w:sz w:val="22"/>
          <w:szCs w:val="22"/>
        </w:rPr>
        <w:t xml:space="preserve">6-Nutrition in older adults: Theories of aging ,aging process(affect on sensory ,oral  health,gastrointestinal,metabolic,cardiovascular,renal,musculoskeletal,neurological </w:t>
      </w:r>
      <w:proofErr w:type="spellStart"/>
      <w:r>
        <w:rPr>
          <w:rFonts w:ascii="Comic Sans MS" w:hAnsi="Comic Sans MS" w:cs="Comic Sans MS"/>
          <w:color w:val="000000"/>
          <w:kern w:val="28"/>
          <w:sz w:val="22"/>
          <w:szCs w:val="22"/>
        </w:rPr>
        <w:t>immuno</w:t>
      </w:r>
      <w:proofErr w:type="spellEnd"/>
      <w:r>
        <w:rPr>
          <w:rFonts w:ascii="Comic Sans MS" w:hAnsi="Comic Sans MS" w:cs="Comic Sans MS"/>
          <w:color w:val="000000"/>
          <w:kern w:val="28"/>
          <w:sz w:val="22"/>
          <w:szCs w:val="22"/>
        </w:rPr>
        <w:t xml:space="preserve"> competence and psychosocial).nutrition requirement and nutritional status of the elderly.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color w:val="000000"/>
          <w:kern w:val="28"/>
          <w:sz w:val="22"/>
          <w:szCs w:val="22"/>
        </w:rPr>
      </w:pP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ab/>
        <w:t>Application of nutrition principles to the human life cycle: nutrient functions, needs, sources and alterations during pregnancy, lactation, growth, development, maturation and aging.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b/>
          <w:bCs/>
          <w:kern w:val="28"/>
          <w:sz w:val="40"/>
          <w:szCs w:val="40"/>
        </w:rPr>
      </w:pPr>
      <w:r>
        <w:rPr>
          <w:rFonts w:ascii="Comic Sans MS" w:hAnsi="Comic Sans MS" w:cs="Comic Sans MS"/>
          <w:kern w:val="28"/>
          <w:sz w:val="22"/>
          <w:szCs w:val="22"/>
        </w:rPr>
        <w:t>Special emphasis is placed on nutritional assessment, selection of food required to meet physiological need of individual.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b/>
          <w:bCs/>
          <w:kern w:val="28"/>
          <w:sz w:val="40"/>
          <w:szCs w:val="40"/>
        </w:rPr>
      </w:pP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</w:p>
    <w:p w:rsidR="001216F8" w:rsidRDefault="001216F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</w:p>
    <w:p w:rsidR="001216F8" w:rsidRDefault="001216F8" w:rsidP="001216F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</w:p>
    <w:p w:rsidR="001216F8" w:rsidRDefault="001216F8" w:rsidP="001216F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</w:p>
    <w:p w:rsidR="001216F8" w:rsidRDefault="001216F8" w:rsidP="001216F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</w:p>
    <w:p w:rsidR="00E71978" w:rsidRDefault="00E71978" w:rsidP="001216F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  <w:r>
        <w:rPr>
          <w:rFonts w:ascii="Comic Sans MS" w:hAnsi="Comic Sans MS" w:cs="Comic Sans MS"/>
          <w:b/>
          <w:bCs/>
          <w:kern w:val="28"/>
          <w:sz w:val="40"/>
          <w:szCs w:val="40"/>
        </w:rPr>
        <w:t>Course Objectives and Learning Objectives: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jc w:val="lowKashida"/>
        <w:rPr>
          <w:rFonts w:ascii="Comic Sans MS" w:hAnsi="Comic Sans MS" w:cs="Comic Sans MS"/>
          <w:kern w:val="28"/>
          <w:sz w:val="28"/>
          <w:szCs w:val="28"/>
        </w:rPr>
      </w:pPr>
      <w:r>
        <w:rPr>
          <w:rFonts w:ascii="Comic Sans MS" w:hAnsi="Comic Sans MS" w:cs="Comic Sans MS"/>
          <w:kern w:val="28"/>
          <w:sz w:val="28"/>
          <w:szCs w:val="28"/>
        </w:rPr>
        <w:t>By the end of this course each student will be able to:</w:t>
      </w:r>
    </w:p>
    <w:p w:rsidR="00E71978" w:rsidRDefault="00E71978" w:rsidP="00E71978">
      <w:pPr>
        <w:widowControl w:val="0"/>
        <w:numPr>
          <w:ilvl w:val="0"/>
          <w:numId w:val="3"/>
        </w:numPr>
        <w:tabs>
          <w:tab w:val="left" w:pos="720"/>
        </w:tabs>
        <w:overflowPunct w:val="0"/>
        <w:autoSpaceDE w:val="0"/>
        <w:autoSpaceDN w:val="0"/>
        <w:bidi w:val="0"/>
        <w:adjustRightInd w:val="0"/>
        <w:ind w:left="1440"/>
        <w:jc w:val="lowKashida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>Understand the role of nutrition and changes in nutritional requirements that occur during the life cycle in humans.</w:t>
      </w:r>
    </w:p>
    <w:p w:rsidR="00E71978" w:rsidRDefault="00E71978" w:rsidP="00E71978">
      <w:pPr>
        <w:widowControl w:val="0"/>
        <w:numPr>
          <w:ilvl w:val="0"/>
          <w:numId w:val="3"/>
        </w:numPr>
        <w:tabs>
          <w:tab w:val="left" w:pos="720"/>
        </w:tabs>
        <w:overflowPunct w:val="0"/>
        <w:autoSpaceDE w:val="0"/>
        <w:autoSpaceDN w:val="0"/>
        <w:bidi w:val="0"/>
        <w:adjustRightInd w:val="0"/>
        <w:ind w:left="1440"/>
        <w:jc w:val="lowKashida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 xml:space="preserve">To comprehend how development occurs throughout life. </w:t>
      </w:r>
    </w:p>
    <w:p w:rsidR="00E71978" w:rsidRDefault="00E71978" w:rsidP="00E71978">
      <w:pPr>
        <w:widowControl w:val="0"/>
        <w:numPr>
          <w:ilvl w:val="0"/>
          <w:numId w:val="3"/>
        </w:numPr>
        <w:tabs>
          <w:tab w:val="left" w:pos="720"/>
        </w:tabs>
        <w:overflowPunct w:val="0"/>
        <w:autoSpaceDE w:val="0"/>
        <w:autoSpaceDN w:val="0"/>
        <w:bidi w:val="0"/>
        <w:adjustRightInd w:val="0"/>
        <w:ind w:left="1440"/>
        <w:jc w:val="lowKashida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 xml:space="preserve">Discuss how and why nutrient needs change during each stage of the life cycle. </w:t>
      </w:r>
    </w:p>
    <w:p w:rsidR="00E71978" w:rsidRDefault="00E71978" w:rsidP="00E71978">
      <w:pPr>
        <w:widowControl w:val="0"/>
        <w:numPr>
          <w:ilvl w:val="0"/>
          <w:numId w:val="3"/>
        </w:numPr>
        <w:tabs>
          <w:tab w:val="left" w:pos="720"/>
        </w:tabs>
        <w:overflowPunct w:val="0"/>
        <w:autoSpaceDE w:val="0"/>
        <w:autoSpaceDN w:val="0"/>
        <w:bidi w:val="0"/>
        <w:adjustRightInd w:val="0"/>
        <w:ind w:left="1440"/>
        <w:jc w:val="lowKashida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 xml:space="preserve">To know the nutritional requirements of each age group in the human. </w:t>
      </w:r>
    </w:p>
    <w:p w:rsidR="00E71978" w:rsidRDefault="00E71978" w:rsidP="00E71978">
      <w:pPr>
        <w:widowControl w:val="0"/>
        <w:numPr>
          <w:ilvl w:val="0"/>
          <w:numId w:val="3"/>
        </w:numPr>
        <w:tabs>
          <w:tab w:val="left" w:pos="720"/>
        </w:tabs>
        <w:overflowPunct w:val="0"/>
        <w:autoSpaceDE w:val="0"/>
        <w:autoSpaceDN w:val="0"/>
        <w:bidi w:val="0"/>
        <w:adjustRightInd w:val="0"/>
        <w:ind w:left="1440"/>
        <w:jc w:val="lowKashida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>To apply knowledge of nutritional needs of age groups to their dietary needs and food choices.</w:t>
      </w:r>
    </w:p>
    <w:p w:rsidR="00E71978" w:rsidRDefault="00E71978" w:rsidP="00E71978">
      <w:pPr>
        <w:widowControl w:val="0"/>
        <w:numPr>
          <w:ilvl w:val="0"/>
          <w:numId w:val="3"/>
        </w:numPr>
        <w:tabs>
          <w:tab w:val="left" w:pos="720"/>
        </w:tabs>
        <w:overflowPunct w:val="0"/>
        <w:autoSpaceDE w:val="0"/>
        <w:autoSpaceDN w:val="0"/>
        <w:bidi w:val="0"/>
        <w:adjustRightInd w:val="0"/>
        <w:ind w:left="1440"/>
        <w:jc w:val="lowKashida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>Be able to describe the factors which alter nutrient needs at each stage.</w:t>
      </w:r>
    </w:p>
    <w:p w:rsidR="00E71978" w:rsidRDefault="00E71978" w:rsidP="00E71978">
      <w:pPr>
        <w:widowControl w:val="0"/>
        <w:numPr>
          <w:ilvl w:val="0"/>
          <w:numId w:val="3"/>
        </w:numPr>
        <w:tabs>
          <w:tab w:val="left" w:pos="720"/>
        </w:tabs>
        <w:overflowPunct w:val="0"/>
        <w:autoSpaceDE w:val="0"/>
        <w:autoSpaceDN w:val="0"/>
        <w:bidi w:val="0"/>
        <w:adjustRightInd w:val="0"/>
        <w:ind w:left="1440"/>
        <w:jc w:val="lowKashida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>Be able to describe the factors that influence dietary intake at each stage.</w:t>
      </w:r>
    </w:p>
    <w:p w:rsidR="00E71978" w:rsidRDefault="00E71978" w:rsidP="00E71978">
      <w:pPr>
        <w:widowControl w:val="0"/>
        <w:numPr>
          <w:ilvl w:val="0"/>
          <w:numId w:val="3"/>
        </w:numPr>
        <w:overflowPunct w:val="0"/>
        <w:autoSpaceDE w:val="0"/>
        <w:autoSpaceDN w:val="0"/>
        <w:bidi w:val="0"/>
        <w:adjustRightInd w:val="0"/>
        <w:ind w:left="1440"/>
        <w:jc w:val="lowKashida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>Be able to identify strategies to enable nutritive needs to be met at each stage.</w:t>
      </w:r>
    </w:p>
    <w:p w:rsidR="00E71978" w:rsidRDefault="00E71978" w:rsidP="00E71978">
      <w:pPr>
        <w:widowControl w:val="0"/>
        <w:numPr>
          <w:ilvl w:val="0"/>
          <w:numId w:val="3"/>
        </w:numPr>
        <w:tabs>
          <w:tab w:val="left" w:pos="720"/>
        </w:tabs>
        <w:overflowPunct w:val="0"/>
        <w:autoSpaceDE w:val="0"/>
        <w:autoSpaceDN w:val="0"/>
        <w:bidi w:val="0"/>
        <w:adjustRightInd w:val="0"/>
        <w:ind w:left="1440"/>
        <w:jc w:val="lowKashida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>Identify major areas of nutritional concern in each stage of the life cycle, including impact of physiological and developmental changes.</w:t>
      </w:r>
    </w:p>
    <w:p w:rsidR="00E71978" w:rsidRDefault="00E71978" w:rsidP="00E71978">
      <w:pPr>
        <w:widowControl w:val="0"/>
        <w:numPr>
          <w:ilvl w:val="0"/>
          <w:numId w:val="3"/>
        </w:numPr>
        <w:tabs>
          <w:tab w:val="left" w:pos="720"/>
        </w:tabs>
        <w:overflowPunct w:val="0"/>
        <w:autoSpaceDE w:val="0"/>
        <w:autoSpaceDN w:val="0"/>
        <w:bidi w:val="0"/>
        <w:adjustRightInd w:val="0"/>
        <w:ind w:left="1440"/>
        <w:jc w:val="lowKashida"/>
        <w:rPr>
          <w:rFonts w:ascii="Comic Sans MS" w:hAnsi="Comic Sans MS" w:cs="Comic Sans MS"/>
          <w:color w:val="000000"/>
          <w:kern w:val="28"/>
          <w:sz w:val="22"/>
          <w:szCs w:val="22"/>
        </w:rPr>
      </w:pPr>
      <w:r>
        <w:rPr>
          <w:rFonts w:ascii="Comic Sans MS" w:hAnsi="Comic Sans MS" w:cs="Comic Sans MS"/>
          <w:color w:val="000000"/>
          <w:kern w:val="28"/>
          <w:sz w:val="22"/>
          <w:szCs w:val="22"/>
        </w:rPr>
        <w:t xml:space="preserve">Identify nutritional risk factors that may lead to chronic </w:t>
      </w:r>
      <w:proofErr w:type="gramStart"/>
      <w:r>
        <w:rPr>
          <w:rFonts w:ascii="Comic Sans MS" w:hAnsi="Comic Sans MS" w:cs="Comic Sans MS"/>
          <w:color w:val="000000"/>
          <w:kern w:val="28"/>
          <w:sz w:val="22"/>
          <w:szCs w:val="22"/>
        </w:rPr>
        <w:t>disease .</w:t>
      </w:r>
      <w:proofErr w:type="gramEnd"/>
    </w:p>
    <w:p w:rsidR="00E71978" w:rsidRPr="001216F8" w:rsidRDefault="00E71978" w:rsidP="001216F8">
      <w:pPr>
        <w:widowControl w:val="0"/>
        <w:numPr>
          <w:ilvl w:val="0"/>
          <w:numId w:val="3"/>
        </w:numPr>
        <w:tabs>
          <w:tab w:val="left" w:pos="720"/>
        </w:tabs>
        <w:overflowPunct w:val="0"/>
        <w:autoSpaceDE w:val="0"/>
        <w:autoSpaceDN w:val="0"/>
        <w:bidi w:val="0"/>
        <w:adjustRightInd w:val="0"/>
        <w:ind w:left="1440"/>
        <w:jc w:val="lowKashida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color w:val="000000"/>
          <w:kern w:val="28"/>
          <w:sz w:val="22"/>
          <w:szCs w:val="22"/>
        </w:rPr>
        <w:t>To evaluate dietary or nutrient intake and recommend improvements, if needed.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  <w:r>
        <w:rPr>
          <w:rFonts w:ascii="Comic Sans MS" w:hAnsi="Comic Sans MS" w:cs="Comic Sans MS"/>
          <w:b/>
          <w:bCs/>
          <w:kern w:val="28"/>
          <w:sz w:val="40"/>
          <w:szCs w:val="40"/>
        </w:rPr>
        <w:t>Method(s) of Instruction: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ind w:left="360" w:hanging="360"/>
        <w:rPr>
          <w:rFonts w:ascii="Comic Sans MS" w:hAnsi="Comic Sans MS" w:cs="Comic Sans MS"/>
          <w:kern w:val="28"/>
          <w:sz w:val="22"/>
          <w:szCs w:val="22"/>
        </w:rPr>
      </w:pP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ind w:left="360" w:hanging="360"/>
        <w:rPr>
          <w:rFonts w:ascii="Comic Sans MS" w:hAnsi="Comic Sans MS" w:cs="Comic Sans MS"/>
          <w:kern w:val="28"/>
          <w:sz w:val="22"/>
          <w:szCs w:val="22"/>
        </w:rPr>
      </w:pPr>
      <w:proofErr w:type="gramStart"/>
      <w:r>
        <w:rPr>
          <w:rFonts w:ascii="Comic Sans MS" w:hAnsi="Comic Sans MS" w:cs="Comic Sans MS"/>
          <w:kern w:val="28"/>
          <w:sz w:val="22"/>
          <w:szCs w:val="22"/>
        </w:rPr>
        <w:t>Interactive lecturing and discussion.</w:t>
      </w:r>
      <w:proofErr w:type="gramEnd"/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ind w:left="360" w:hanging="360"/>
        <w:rPr>
          <w:rFonts w:ascii="Comic Sans MS" w:hAnsi="Comic Sans MS" w:cs="Comic Sans MS"/>
          <w:kern w:val="28"/>
          <w:sz w:val="22"/>
          <w:szCs w:val="22"/>
        </w:rPr>
      </w:pPr>
      <w:proofErr w:type="gramStart"/>
      <w:r>
        <w:rPr>
          <w:rFonts w:ascii="Comic Sans MS" w:hAnsi="Comic Sans MS" w:cs="Comic Sans MS"/>
          <w:kern w:val="28"/>
          <w:sz w:val="22"/>
          <w:szCs w:val="22"/>
        </w:rPr>
        <w:t>Students</w:t>
      </w:r>
      <w:proofErr w:type="gramEnd"/>
      <w:r>
        <w:rPr>
          <w:rFonts w:ascii="Comic Sans MS" w:hAnsi="Comic Sans MS" w:cs="Comic Sans MS"/>
          <w:kern w:val="28"/>
          <w:sz w:val="22"/>
          <w:szCs w:val="22"/>
        </w:rPr>
        <w:t xml:space="preserve"> presentations.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  <w:proofErr w:type="gramStart"/>
      <w:r>
        <w:rPr>
          <w:rFonts w:ascii="Comic Sans MS" w:hAnsi="Comic Sans MS" w:cs="Comic Sans MS"/>
          <w:kern w:val="28"/>
          <w:sz w:val="22"/>
          <w:szCs w:val="22"/>
        </w:rPr>
        <w:t>Students</w:t>
      </w:r>
      <w:proofErr w:type="gramEnd"/>
      <w:r>
        <w:rPr>
          <w:rFonts w:ascii="Comic Sans MS" w:hAnsi="Comic Sans MS" w:cs="Comic Sans MS"/>
          <w:kern w:val="28"/>
          <w:sz w:val="22"/>
          <w:szCs w:val="22"/>
        </w:rPr>
        <w:t xml:space="preserve"> participation in class.</w:t>
      </w:r>
      <w:r>
        <w:rPr>
          <w:rFonts w:ascii="Comic Sans MS" w:hAnsi="Comic Sans MS" w:cs="Comic Sans MS"/>
          <w:b/>
          <w:bCs/>
          <w:kern w:val="28"/>
          <w:sz w:val="40"/>
          <w:szCs w:val="40"/>
        </w:rPr>
        <w:t xml:space="preserve"> 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</w:p>
    <w:p w:rsidR="001216F8" w:rsidRDefault="001216F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</w:p>
    <w:p w:rsidR="001216F8" w:rsidRDefault="001216F8" w:rsidP="001216F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</w:p>
    <w:p w:rsidR="001216F8" w:rsidRDefault="001216F8" w:rsidP="001216F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</w:p>
    <w:p w:rsidR="001216F8" w:rsidRDefault="001216F8" w:rsidP="001216F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</w:p>
    <w:p w:rsidR="00E71978" w:rsidRDefault="00E71978" w:rsidP="001216F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  <w:r>
        <w:rPr>
          <w:rFonts w:ascii="Comic Sans MS" w:hAnsi="Comic Sans MS" w:cs="Comic Sans MS"/>
          <w:b/>
          <w:bCs/>
          <w:kern w:val="28"/>
          <w:sz w:val="40"/>
          <w:szCs w:val="40"/>
        </w:rPr>
        <w:t xml:space="preserve">Assessment/Evaluation/Grading 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</w:p>
    <w:tbl>
      <w:tblPr>
        <w:tblW w:w="0" w:type="auto"/>
        <w:tblLayout w:type="fixed"/>
        <w:tblCellMar>
          <w:left w:w="180" w:type="dxa"/>
          <w:right w:w="180" w:type="dxa"/>
        </w:tblCellMar>
        <w:tblLook w:val="0000"/>
      </w:tblPr>
      <w:tblGrid>
        <w:gridCol w:w="1786"/>
        <w:gridCol w:w="734"/>
        <w:gridCol w:w="1530"/>
      </w:tblGrid>
      <w:tr w:rsidR="00E71978" w:rsidTr="001216F8">
        <w:trPr>
          <w:trHeight w:val="835"/>
        </w:trPr>
        <w:tc>
          <w:tcPr>
            <w:tcW w:w="178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71978" w:rsidRDefault="00E841AF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P</w:t>
            </w:r>
            <w:r w:rsidR="00E71978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resentations</w:t>
            </w:r>
          </w:p>
          <w:p w:rsidR="00E841AF" w:rsidRDefault="00E841AF" w:rsidP="00E841AF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And article club</w:t>
            </w:r>
          </w:p>
        </w:tc>
        <w:tc>
          <w:tcPr>
            <w:tcW w:w="226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71978" w:rsidRDefault="001216F8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kern w:val="28"/>
                <w:sz w:val="20"/>
                <w:szCs w:val="20"/>
              </w:rPr>
              <w:t>10</w:t>
            </w:r>
          </w:p>
        </w:tc>
      </w:tr>
      <w:tr w:rsidR="00E71978" w:rsidTr="001216F8">
        <w:trPr>
          <w:trHeight w:val="241"/>
        </w:trPr>
        <w:tc>
          <w:tcPr>
            <w:tcW w:w="178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E71978" w:rsidRDefault="00E7197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/>
                <w:noProof/>
                <w:kern w:val="28"/>
                <w:sz w:val="22"/>
                <w:szCs w:val="22"/>
              </w:rPr>
            </w:pPr>
          </w:p>
          <w:p w:rsidR="00E71978" w:rsidRDefault="00E7197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kern w:val="28"/>
                <w:sz w:val="22"/>
                <w:szCs w:val="22"/>
              </w:rPr>
              <w:t>Exam 1</w:t>
            </w:r>
          </w:p>
        </w:tc>
        <w:tc>
          <w:tcPr>
            <w:tcW w:w="226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71978" w:rsidRDefault="00E7197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/>
                <w:noProof/>
                <w:kern w:val="28"/>
                <w:sz w:val="22"/>
                <w:szCs w:val="22"/>
              </w:rPr>
            </w:pPr>
          </w:p>
          <w:p w:rsidR="00E71978" w:rsidRDefault="00E7197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kern w:val="28"/>
                <w:sz w:val="22"/>
                <w:szCs w:val="22"/>
              </w:rPr>
              <w:t>15</w:t>
            </w:r>
          </w:p>
        </w:tc>
      </w:tr>
      <w:tr w:rsidR="00E71978" w:rsidTr="001216F8">
        <w:trPr>
          <w:trHeight w:val="610"/>
        </w:trPr>
        <w:tc>
          <w:tcPr>
            <w:tcW w:w="178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E71978" w:rsidRDefault="00E71978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2"/>
                <w:szCs w:val="22"/>
              </w:rPr>
              <w:t>Exam 2</w:t>
            </w:r>
          </w:p>
        </w:tc>
        <w:tc>
          <w:tcPr>
            <w:tcW w:w="226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71978" w:rsidRDefault="00E71978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2"/>
                <w:szCs w:val="22"/>
              </w:rPr>
              <w:t>15</w:t>
            </w:r>
          </w:p>
        </w:tc>
      </w:tr>
      <w:tr w:rsidR="00E71978" w:rsidTr="001216F8">
        <w:trPr>
          <w:trHeight w:val="511"/>
        </w:trPr>
        <w:tc>
          <w:tcPr>
            <w:tcW w:w="178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E71978" w:rsidRDefault="00E71978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2"/>
                <w:szCs w:val="22"/>
              </w:rPr>
              <w:t>Final Exam</w:t>
            </w:r>
          </w:p>
        </w:tc>
        <w:tc>
          <w:tcPr>
            <w:tcW w:w="226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71978" w:rsidRDefault="00E71978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2"/>
                <w:szCs w:val="22"/>
              </w:rPr>
              <w:t>40</w:t>
            </w:r>
          </w:p>
        </w:tc>
      </w:tr>
      <w:tr w:rsidR="001216F8" w:rsidTr="001216F8">
        <w:trPr>
          <w:trHeight w:val="529"/>
        </w:trPr>
        <w:tc>
          <w:tcPr>
            <w:tcW w:w="1786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216F8" w:rsidRDefault="001216F8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2"/>
                <w:szCs w:val="22"/>
              </w:rPr>
              <w:t>Practical</w:t>
            </w:r>
          </w:p>
        </w:tc>
        <w:tc>
          <w:tcPr>
            <w:tcW w:w="73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1216F8" w:rsidRDefault="001216F8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2"/>
                <w:szCs w:val="22"/>
              </w:rPr>
              <w:t>20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16F8" w:rsidRDefault="001216F8" w:rsidP="001216F8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kern w:val="28"/>
                <w:sz w:val="20"/>
                <w:szCs w:val="20"/>
              </w:rPr>
              <w:t>10 quizzes</w:t>
            </w:r>
          </w:p>
        </w:tc>
      </w:tr>
      <w:tr w:rsidR="001216F8" w:rsidTr="001216F8">
        <w:trPr>
          <w:trHeight w:val="653"/>
        </w:trPr>
        <w:tc>
          <w:tcPr>
            <w:tcW w:w="1786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216F8" w:rsidRDefault="001216F8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noProof/>
                <w:kern w:val="28"/>
                <w:sz w:val="22"/>
                <w:szCs w:val="22"/>
              </w:rPr>
            </w:pPr>
          </w:p>
        </w:tc>
        <w:tc>
          <w:tcPr>
            <w:tcW w:w="7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16F8" w:rsidRDefault="001216F8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noProof/>
                <w:kern w:val="28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16F8" w:rsidRDefault="001216F8" w:rsidP="001216F8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kern w:val="28"/>
                <w:sz w:val="20"/>
                <w:szCs w:val="20"/>
              </w:rPr>
              <w:t>10 assignments</w:t>
            </w:r>
          </w:p>
        </w:tc>
      </w:tr>
    </w:tbl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>A+ = 95-100%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>A=90-94%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>B += 85-89%</w:t>
      </w:r>
      <w:r>
        <w:rPr>
          <w:rFonts w:ascii="Comic Sans MS" w:hAnsi="Comic Sans MS" w:cs="Comic Sans MS"/>
          <w:kern w:val="28"/>
          <w:sz w:val="22"/>
          <w:szCs w:val="22"/>
        </w:rPr>
        <w:br/>
        <w:t>B = 80-84%</w:t>
      </w:r>
      <w:r>
        <w:rPr>
          <w:rFonts w:ascii="Comic Sans MS" w:hAnsi="Comic Sans MS" w:cs="Comic Sans MS"/>
          <w:kern w:val="28"/>
          <w:sz w:val="22"/>
          <w:szCs w:val="22"/>
        </w:rPr>
        <w:br/>
        <w:t>C+ = 75-79%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>C = 70-74%</w:t>
      </w:r>
      <w:r>
        <w:rPr>
          <w:rFonts w:ascii="Comic Sans MS" w:hAnsi="Comic Sans MS" w:cs="Comic Sans MS"/>
          <w:kern w:val="28"/>
          <w:sz w:val="22"/>
          <w:szCs w:val="22"/>
        </w:rPr>
        <w:br/>
        <w:t>D+ = 65-69%</w:t>
      </w:r>
      <w:r>
        <w:rPr>
          <w:rFonts w:ascii="Comic Sans MS" w:hAnsi="Comic Sans MS" w:cs="Comic Sans MS"/>
          <w:kern w:val="28"/>
          <w:sz w:val="22"/>
          <w:szCs w:val="22"/>
        </w:rPr>
        <w:br/>
        <w:t>D = 60-64%</w:t>
      </w:r>
      <w:r>
        <w:rPr>
          <w:rFonts w:ascii="Comic Sans MS" w:hAnsi="Comic Sans MS" w:cs="Comic Sans MS"/>
          <w:kern w:val="28"/>
          <w:sz w:val="22"/>
          <w:szCs w:val="22"/>
        </w:rPr>
        <w:br/>
        <w:t>F &lt; 60%</w:t>
      </w:r>
    </w:p>
    <w:p w:rsidR="00E841AF" w:rsidRDefault="00E841AF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0"/>
          <w:szCs w:val="40"/>
        </w:rPr>
      </w:pPr>
    </w:p>
    <w:p w:rsidR="00E71978" w:rsidRDefault="00E71978" w:rsidP="00E841AF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b/>
          <w:bCs/>
          <w:kern w:val="28"/>
          <w:sz w:val="40"/>
          <w:szCs w:val="40"/>
        </w:rPr>
        <w:t>Missed exam</w:t>
      </w:r>
      <w:r>
        <w:rPr>
          <w:rFonts w:ascii="Comic Sans MS" w:hAnsi="Comic Sans MS" w:cs="Comic Sans MS"/>
          <w:kern w:val="28"/>
          <w:sz w:val="22"/>
          <w:szCs w:val="22"/>
        </w:rPr>
        <w:t>:</w:t>
      </w:r>
    </w:p>
    <w:p w:rsidR="00E71978" w:rsidRPr="001216F8" w:rsidRDefault="00E71978" w:rsidP="001216F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>The teacher will approve make-up exam only for a student who has an excused absence.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22"/>
          <w:szCs w:val="22"/>
        </w:rPr>
      </w:pPr>
      <w:r>
        <w:rPr>
          <w:rFonts w:ascii="Comic Sans MS" w:hAnsi="Comic Sans MS" w:cs="Comic Sans MS"/>
          <w:b/>
          <w:bCs/>
          <w:kern w:val="28"/>
          <w:sz w:val="40"/>
          <w:szCs w:val="40"/>
        </w:rPr>
        <w:t>Guidelines for presentation/assignments</w:t>
      </w:r>
      <w:r>
        <w:rPr>
          <w:rFonts w:ascii="Comic Sans MS" w:hAnsi="Comic Sans MS" w:cs="Comic Sans MS"/>
          <w:b/>
          <w:bCs/>
          <w:kern w:val="28"/>
          <w:sz w:val="22"/>
          <w:szCs w:val="22"/>
        </w:rPr>
        <w:t>: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ind w:left="360" w:hanging="36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>PowerPoint presentation of nutrition related topics, which will be distributed.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ind w:left="360" w:hanging="36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>Summary of presentation should be submitted.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ind w:left="360" w:hanging="36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>Stimulation of discussion and answering questions from the audiences.</w:t>
      </w:r>
    </w:p>
    <w:p w:rsidR="00E71978" w:rsidRDefault="00E71978" w:rsidP="001216F8">
      <w:pPr>
        <w:widowControl w:val="0"/>
        <w:overflowPunct w:val="0"/>
        <w:autoSpaceDE w:val="0"/>
        <w:autoSpaceDN w:val="0"/>
        <w:bidi w:val="0"/>
        <w:adjustRightInd w:val="0"/>
        <w:ind w:left="360" w:hanging="36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>Assignment regarding nutrition related topics would be requested.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b/>
          <w:bCs/>
          <w:kern w:val="28"/>
          <w:sz w:val="40"/>
          <w:szCs w:val="40"/>
        </w:rPr>
        <w:t>Deadline for submission/late submissions</w:t>
      </w:r>
      <w:r>
        <w:rPr>
          <w:rFonts w:ascii="Comic Sans MS" w:hAnsi="Comic Sans MS" w:cs="Comic Sans MS"/>
          <w:kern w:val="28"/>
          <w:sz w:val="22"/>
          <w:szCs w:val="22"/>
        </w:rPr>
        <w:t>: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>Deadline for submission will be announced. Marks will be deducted for late submission of assignment or presentation.</w:t>
      </w:r>
    </w:p>
    <w:p w:rsidR="00E71978" w:rsidRDefault="00E71978" w:rsidP="00E71978">
      <w:pPr>
        <w:widowControl w:val="0"/>
        <w:overflowPunct w:val="0"/>
        <w:autoSpaceDE w:val="0"/>
        <w:autoSpaceDN w:val="0"/>
        <w:bidi w:val="0"/>
        <w:adjustRightInd w:val="0"/>
        <w:ind w:left="360" w:hanging="360"/>
        <w:rPr>
          <w:rFonts w:ascii="Comic Sans MS" w:hAnsi="Comic Sans MS" w:cs="Comic Sans MS"/>
          <w:kern w:val="28"/>
          <w:sz w:val="22"/>
          <w:szCs w:val="22"/>
        </w:rPr>
      </w:pPr>
    </w:p>
    <w:p w:rsidR="002465FA" w:rsidRDefault="002465FA" w:rsidP="00E71978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4"/>
          <w:szCs w:val="44"/>
        </w:rPr>
      </w:pPr>
    </w:p>
    <w:p w:rsidR="007957EA" w:rsidRPr="00123C3D" w:rsidRDefault="007957EA" w:rsidP="007957EA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4"/>
          <w:szCs w:val="44"/>
        </w:rPr>
      </w:pPr>
      <w:r w:rsidRPr="00123C3D">
        <w:rPr>
          <w:rFonts w:ascii="Comic Sans MS" w:hAnsi="Comic Sans MS" w:cs="Comic Sans MS"/>
          <w:b/>
          <w:bCs/>
          <w:kern w:val="28"/>
          <w:sz w:val="44"/>
          <w:szCs w:val="44"/>
        </w:rPr>
        <w:t>Class Schedule</w:t>
      </w:r>
    </w:p>
    <w:p w:rsidR="007957EA" w:rsidRPr="00123C3D" w:rsidRDefault="007957EA" w:rsidP="007957EA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</w:p>
    <w:tbl>
      <w:tblPr>
        <w:tblW w:w="8523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1643"/>
        <w:gridCol w:w="2137"/>
        <w:gridCol w:w="4743"/>
      </w:tblGrid>
      <w:tr w:rsidR="007957EA" w:rsidRPr="00123C3D" w:rsidTr="0017050A">
        <w:trPr>
          <w:trHeight w:val="690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solid" w:color="FFCC33" w:fill="FFCC33"/>
            <w:vAlign w:val="center"/>
          </w:tcPr>
          <w:p w:rsidR="007957EA" w:rsidRPr="00123C3D" w:rsidRDefault="007957EA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</w:rPr>
            </w:pPr>
            <w:r w:rsidRPr="00123C3D">
              <w:rPr>
                <w:rFonts w:ascii="Comic Sans MS" w:hAnsi="Comic Sans MS" w:cs="Comic Sans MS"/>
                <w:noProof/>
                <w:kern w:val="28"/>
                <w:sz w:val="22"/>
                <w:szCs w:val="22"/>
              </w:rPr>
              <w:t>Week #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solid" w:color="FFCC33" w:fill="FFCC33"/>
          </w:tcPr>
          <w:p w:rsidR="007957EA" w:rsidRPr="00123C3D" w:rsidRDefault="007957EA" w:rsidP="0017050A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</w:pPr>
          </w:p>
          <w:p w:rsidR="007957EA" w:rsidRPr="004C085F" w:rsidRDefault="007957EA" w:rsidP="0017050A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 w:cs="Comic Sans MS"/>
                <w:kern w:val="28"/>
              </w:rPr>
            </w:pPr>
            <w:r w:rsidRPr="004C085F">
              <w:rPr>
                <w:rFonts w:ascii="Comic Sans MS" w:hAnsi="Comic Sans MS" w:cs="Comic Sans MS"/>
                <w:noProof/>
                <w:kern w:val="28"/>
              </w:rPr>
              <w:t>Date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CC33" w:fill="FFCC33"/>
            <w:vAlign w:val="center"/>
          </w:tcPr>
          <w:p w:rsidR="007957EA" w:rsidRPr="00123C3D" w:rsidRDefault="007957EA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</w:rPr>
            </w:pPr>
            <w:r w:rsidRPr="00123C3D">
              <w:rPr>
                <w:rFonts w:ascii="Comic Sans MS" w:hAnsi="Comic Sans MS" w:cs="Comic Sans MS"/>
                <w:noProof/>
                <w:kern w:val="28"/>
                <w:sz w:val="22"/>
                <w:szCs w:val="22"/>
              </w:rPr>
              <w:t>Lecture</w:t>
            </w:r>
          </w:p>
        </w:tc>
      </w:tr>
      <w:tr w:rsidR="00CC6C14" w:rsidRPr="007C51C9" w:rsidTr="0017050A">
        <w:trPr>
          <w:trHeight w:val="501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CC6C14" w:rsidRPr="007C51C9" w:rsidRDefault="00CC6C14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 w:rsidRPr="007C51C9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Week 1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CC6C14" w:rsidRPr="00DF22E2" w:rsidRDefault="00E935C4" w:rsidP="001216F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/>
                <w:noProof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2</w:t>
            </w:r>
            <w:r w:rsidR="00CC6C1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</w:t>
            </w:r>
            <w:r w:rsidR="001216F8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9</w:t>
            </w:r>
            <w:r w:rsidR="00CC6C1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/20</w:t>
            </w:r>
            <w:r w:rsidR="00E841AF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14" w:rsidRDefault="00816D13" w:rsidP="000161A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syllabus</w:t>
            </w:r>
          </w:p>
          <w:p w:rsidR="00CC6C14" w:rsidRPr="007C51C9" w:rsidRDefault="00CC6C14" w:rsidP="0017050A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jc w:val="center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</w:p>
        </w:tc>
      </w:tr>
      <w:tr w:rsidR="00375004" w:rsidRPr="007C51C9" w:rsidTr="0017050A">
        <w:trPr>
          <w:trHeight w:val="590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375004" w:rsidRPr="007C51C9" w:rsidRDefault="00375004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 w:rsidRPr="007C51C9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Week 2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375004" w:rsidRPr="00DF22E2" w:rsidRDefault="00E935C4" w:rsidP="00E935C4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/>
                <w:noProof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9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</w:t>
            </w: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9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/20</w:t>
            </w:r>
            <w:r w:rsidR="00375004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004" w:rsidRPr="007C51C9" w:rsidRDefault="002850A4" w:rsidP="007374A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 w:rsidRPr="007C51C9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Pregnancy</w:t>
            </w:r>
            <w:r>
              <w:rPr>
                <w:rFonts w:ascii="Comic Sans MS" w:hAnsi="Comic Sans MS" w:cs="Comic Sans MS"/>
                <w:kern w:val="28"/>
                <w:sz w:val="20"/>
                <w:szCs w:val="20"/>
              </w:rPr>
              <w:t>1</w:t>
            </w:r>
          </w:p>
        </w:tc>
      </w:tr>
      <w:tr w:rsidR="00375004" w:rsidRPr="007C51C9" w:rsidTr="0017050A">
        <w:trPr>
          <w:trHeight w:val="635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375004" w:rsidRPr="007C51C9" w:rsidRDefault="00375004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 w:rsidRPr="007C51C9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Week 3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375004" w:rsidRPr="0055715D" w:rsidRDefault="00E935C4" w:rsidP="00E935C4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16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</w:t>
            </w: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9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/20</w:t>
            </w:r>
            <w:r w:rsidR="00375004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004" w:rsidRPr="007C51C9" w:rsidRDefault="002850A4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color w:val="000000"/>
                <w:kern w:val="28"/>
                <w:sz w:val="20"/>
                <w:szCs w:val="20"/>
              </w:rPr>
              <w:t>Prgnancy -2</w:t>
            </w:r>
          </w:p>
        </w:tc>
      </w:tr>
      <w:tr w:rsidR="00375004" w:rsidRPr="007C51C9" w:rsidTr="0017050A">
        <w:trPr>
          <w:trHeight w:val="367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375004" w:rsidRPr="007C51C9" w:rsidRDefault="00375004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 w:rsidRPr="007C51C9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Week 4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375004" w:rsidRPr="00DF22E2" w:rsidRDefault="00E935C4" w:rsidP="00E935C4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/>
                <w:noProof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23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</w:t>
            </w: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9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/20</w:t>
            </w:r>
            <w:r w:rsidR="00375004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004" w:rsidRPr="007C51C9" w:rsidRDefault="00647DCB" w:rsidP="00647DCB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 w:rsidRPr="00647DCB">
              <w:rPr>
                <w:rFonts w:ascii="Comic Sans MS" w:hAnsi="Comic Sans MS" w:cs="Comic Sans MS"/>
                <w:noProof/>
                <w:color w:val="000000"/>
                <w:kern w:val="28"/>
                <w:sz w:val="20"/>
                <w:szCs w:val="20"/>
                <w:highlight w:val="darkGreen"/>
              </w:rPr>
              <w:t>National Day</w:t>
            </w:r>
          </w:p>
        </w:tc>
      </w:tr>
      <w:tr w:rsidR="00375004" w:rsidRPr="007C51C9" w:rsidTr="0017050A">
        <w:trPr>
          <w:trHeight w:val="319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375004" w:rsidRPr="006D4E0F" w:rsidRDefault="00375004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color w:val="000000"/>
                <w:kern w:val="28"/>
                <w:sz w:val="20"/>
                <w:szCs w:val="20"/>
              </w:rPr>
            </w:pPr>
            <w:r w:rsidRPr="006D4E0F">
              <w:rPr>
                <w:rFonts w:ascii="Comic Sans MS" w:hAnsi="Comic Sans MS" w:cs="Comic Sans MS"/>
                <w:noProof/>
                <w:color w:val="000000"/>
                <w:kern w:val="28"/>
                <w:sz w:val="20"/>
                <w:szCs w:val="20"/>
              </w:rPr>
              <w:t>Week 5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375004" w:rsidRPr="00DF22E2" w:rsidRDefault="00E935C4" w:rsidP="00E935C4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/>
                <w:noProof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30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</w:t>
            </w: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9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/20</w:t>
            </w:r>
            <w:r w:rsidR="00375004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0A4" w:rsidRPr="006D4E0F" w:rsidRDefault="002850A4" w:rsidP="002850A4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/>
                <w:noProof/>
                <w:color w:val="000000"/>
                <w:kern w:val="28"/>
                <w:sz w:val="20"/>
                <w:szCs w:val="20"/>
              </w:rPr>
            </w:pPr>
            <w:r w:rsidRPr="0018724E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lactation</w:t>
            </w:r>
          </w:p>
          <w:p w:rsidR="00375004" w:rsidRPr="006D4E0F" w:rsidRDefault="00375004" w:rsidP="002850A4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 w:cs="Comic Sans MS"/>
                <w:color w:val="000000"/>
                <w:kern w:val="28"/>
                <w:sz w:val="20"/>
                <w:szCs w:val="20"/>
              </w:rPr>
            </w:pPr>
          </w:p>
        </w:tc>
      </w:tr>
      <w:tr w:rsidR="00375004" w:rsidRPr="007C51C9" w:rsidTr="0017050A">
        <w:trPr>
          <w:trHeight w:val="285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375004" w:rsidRPr="0018724E" w:rsidRDefault="00375004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 w:rsidRPr="0018724E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Week 6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375004" w:rsidRPr="00DF22E2" w:rsidRDefault="00E935C4" w:rsidP="0056721E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/>
                <w:noProof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7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</w:t>
            </w:r>
            <w:r w:rsidR="0056721E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10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/20</w:t>
            </w:r>
            <w:r w:rsidR="00375004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004" w:rsidRPr="0018724E" w:rsidRDefault="002850A4" w:rsidP="002850A4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 w:rsidRPr="0018724E">
              <w:rPr>
                <w:rFonts w:ascii="Comic Sans MS" w:hAnsi="Comic Sans MS" w:cs="Comic Sans MS"/>
                <w:noProof/>
                <w:color w:val="FF6600"/>
                <w:kern w:val="28"/>
                <w:sz w:val="20"/>
                <w:szCs w:val="20"/>
              </w:rPr>
              <w:t>Exam</w:t>
            </w:r>
            <w:r>
              <w:rPr>
                <w:rFonts w:ascii="Comic Sans MS" w:hAnsi="Comic Sans MS" w:cs="Comic Sans MS"/>
                <w:noProof/>
                <w:color w:val="FF6600"/>
                <w:kern w:val="28"/>
                <w:sz w:val="20"/>
                <w:szCs w:val="20"/>
              </w:rPr>
              <w:t xml:space="preserve"> 1</w:t>
            </w:r>
          </w:p>
        </w:tc>
      </w:tr>
      <w:tr w:rsidR="00375004" w:rsidRPr="007C51C9" w:rsidTr="0017050A">
        <w:trPr>
          <w:trHeight w:val="417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375004" w:rsidRPr="0018724E" w:rsidRDefault="00375004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color w:val="FF6600"/>
                <w:kern w:val="28"/>
                <w:sz w:val="20"/>
                <w:szCs w:val="20"/>
              </w:rPr>
            </w:pPr>
            <w:r w:rsidRPr="0018724E">
              <w:rPr>
                <w:rFonts w:ascii="Comic Sans MS" w:hAnsi="Comic Sans MS" w:cs="Comic Sans MS"/>
                <w:noProof/>
                <w:color w:val="FF6600"/>
                <w:kern w:val="28"/>
                <w:sz w:val="20"/>
                <w:szCs w:val="20"/>
              </w:rPr>
              <w:t>Week 7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375004" w:rsidRPr="00DF22E2" w:rsidRDefault="00E935C4" w:rsidP="0056721E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/>
                <w:noProof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14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</w:t>
            </w:r>
            <w:r w:rsidR="0056721E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10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/20</w:t>
            </w:r>
            <w:r w:rsidR="00375004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004" w:rsidRPr="0018724E" w:rsidRDefault="002850A4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color w:val="FF6600"/>
                <w:kern w:val="28"/>
                <w:sz w:val="20"/>
                <w:szCs w:val="20"/>
              </w:rPr>
            </w:pPr>
            <w:r w:rsidRPr="00611947">
              <w:rPr>
                <w:rFonts w:ascii="Comic Sans MS" w:hAnsi="Comic Sans MS" w:cs="Comic Sans MS"/>
                <w:kern w:val="28"/>
                <w:sz w:val="20"/>
                <w:szCs w:val="20"/>
              </w:rPr>
              <w:t>Infant</w:t>
            </w:r>
            <w:r>
              <w:rPr>
                <w:rFonts w:ascii="Comic Sans MS" w:hAnsi="Comic Sans MS" w:cs="Comic Sans MS"/>
                <w:kern w:val="28"/>
                <w:sz w:val="20"/>
                <w:szCs w:val="20"/>
              </w:rPr>
              <w:t xml:space="preserve"> </w:t>
            </w:r>
            <w:r w:rsidRPr="00611947">
              <w:rPr>
                <w:rFonts w:ascii="Comic Sans MS" w:hAnsi="Comic Sans MS" w:cs="Comic Sans MS"/>
                <w:kern w:val="28"/>
                <w:sz w:val="20"/>
                <w:szCs w:val="20"/>
              </w:rPr>
              <w:t>+</w:t>
            </w:r>
            <w:r>
              <w:rPr>
                <w:rFonts w:ascii="Comic Sans MS" w:hAnsi="Comic Sans MS" w:cs="Comic Sans MS"/>
                <w:kern w:val="28"/>
                <w:sz w:val="20"/>
                <w:szCs w:val="20"/>
              </w:rPr>
              <w:t xml:space="preserve"> </w:t>
            </w:r>
            <w:r w:rsidRPr="00611947">
              <w:rPr>
                <w:rFonts w:ascii="Comic Sans MS" w:hAnsi="Comic Sans MS" w:cs="Comic Sans MS"/>
                <w:kern w:val="28"/>
                <w:sz w:val="20"/>
                <w:szCs w:val="20"/>
              </w:rPr>
              <w:t>childhood</w:t>
            </w:r>
          </w:p>
        </w:tc>
      </w:tr>
      <w:tr w:rsidR="007374AA" w:rsidRPr="007C51C9" w:rsidTr="0017050A">
        <w:trPr>
          <w:trHeight w:val="417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7374AA" w:rsidRPr="002850A4" w:rsidRDefault="007374AA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noProof/>
                <w:color w:val="FF6600"/>
                <w:kern w:val="28"/>
                <w:sz w:val="20"/>
                <w:szCs w:val="20"/>
                <w:highlight w:val="green"/>
              </w:rPr>
            </w:pPr>
            <w:r w:rsidRPr="002850A4">
              <w:rPr>
                <w:rFonts w:ascii="Comic Sans MS" w:hAnsi="Comic Sans MS" w:cs="Comic Sans MS"/>
                <w:noProof/>
                <w:kern w:val="28"/>
                <w:sz w:val="20"/>
                <w:szCs w:val="20"/>
                <w:highlight w:val="green"/>
              </w:rPr>
              <w:t xml:space="preserve">Week </w:t>
            </w:r>
            <w:r w:rsidRPr="002850A4">
              <w:rPr>
                <w:rFonts w:ascii="Comic Sans MS" w:hAnsi="Comic Sans MS" w:cs="Comic Sans MS"/>
                <w:kern w:val="28"/>
                <w:sz w:val="20"/>
                <w:szCs w:val="20"/>
                <w:highlight w:val="green"/>
              </w:rPr>
              <w:t>8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7374AA" w:rsidRPr="002850A4" w:rsidRDefault="007374AA" w:rsidP="0056721E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 w:cs="Tahoma"/>
                <w:noProof/>
                <w:kern w:val="28"/>
                <w:sz w:val="20"/>
                <w:szCs w:val="20"/>
                <w:highlight w:val="green"/>
              </w:rPr>
            </w:pPr>
            <w:r w:rsidRPr="002850A4">
              <w:rPr>
                <w:rFonts w:ascii="Comic Sans MS" w:hAnsi="Comic Sans MS" w:cs="Comic Sans MS" w:hint="cs"/>
                <w:noProof/>
                <w:kern w:val="28"/>
                <w:sz w:val="20"/>
                <w:szCs w:val="20"/>
                <w:highlight w:val="green"/>
                <w:rtl/>
              </w:rPr>
              <w:t>21</w:t>
            </w:r>
            <w:r w:rsidRPr="002850A4">
              <w:rPr>
                <w:rFonts w:ascii="Comic Sans MS" w:hAnsi="Comic Sans MS" w:cs="Tahoma" w:hint="cs"/>
                <w:noProof/>
                <w:kern w:val="28"/>
                <w:sz w:val="20"/>
                <w:szCs w:val="20"/>
                <w:highlight w:val="green"/>
                <w:rtl/>
              </w:rPr>
              <w:t>\10</w:t>
            </w:r>
            <w:r w:rsidRPr="002850A4">
              <w:rPr>
                <w:rFonts w:ascii="Comic Sans MS" w:hAnsi="Comic Sans MS" w:cs="Tahoma"/>
                <w:noProof/>
                <w:kern w:val="28"/>
                <w:sz w:val="20"/>
                <w:szCs w:val="20"/>
                <w:highlight w:val="green"/>
              </w:rPr>
              <w:t>/2012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4AA" w:rsidRPr="002850A4" w:rsidRDefault="007374AA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Tahoma"/>
                <w:kern w:val="28"/>
                <w:sz w:val="20"/>
                <w:szCs w:val="20"/>
                <w:highlight w:val="green"/>
              </w:rPr>
            </w:pPr>
            <w:r w:rsidRPr="002850A4">
              <w:rPr>
                <w:rFonts w:ascii="Comic Sans MS" w:hAnsi="Comic Sans MS" w:cs="Tahoma"/>
                <w:kern w:val="28"/>
                <w:sz w:val="20"/>
                <w:szCs w:val="20"/>
                <w:highlight w:val="green"/>
              </w:rPr>
              <w:t xml:space="preserve">Vacation </w:t>
            </w:r>
            <w:r w:rsidRPr="002850A4">
              <w:rPr>
                <w:rFonts w:ascii="Comic Sans MS" w:hAnsi="Comic Sans MS" w:cs="Tahoma"/>
                <w:kern w:val="28"/>
                <w:sz w:val="20"/>
                <w:szCs w:val="20"/>
                <w:highlight w:val="green"/>
              </w:rPr>
              <w:sym w:font="Wingdings" w:char="F04A"/>
            </w:r>
          </w:p>
        </w:tc>
      </w:tr>
      <w:tr w:rsidR="007374AA" w:rsidRPr="007C51C9" w:rsidTr="0017050A">
        <w:trPr>
          <w:trHeight w:val="417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7374AA" w:rsidRPr="002850A4" w:rsidRDefault="007374AA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noProof/>
                <w:color w:val="FF6600"/>
                <w:kern w:val="28"/>
                <w:sz w:val="20"/>
                <w:szCs w:val="20"/>
                <w:highlight w:val="green"/>
              </w:rPr>
            </w:pPr>
            <w:r w:rsidRPr="002850A4">
              <w:rPr>
                <w:rFonts w:ascii="Comic Sans MS" w:hAnsi="Comic Sans MS" w:cs="Comic Sans MS"/>
                <w:noProof/>
                <w:kern w:val="28"/>
                <w:sz w:val="20"/>
                <w:szCs w:val="20"/>
                <w:highlight w:val="green"/>
              </w:rPr>
              <w:t xml:space="preserve">Week </w:t>
            </w:r>
            <w:r w:rsidRPr="002850A4">
              <w:rPr>
                <w:rFonts w:ascii="Comic Sans MS" w:hAnsi="Comic Sans MS" w:cs="Comic Sans MS"/>
                <w:kern w:val="28"/>
                <w:sz w:val="20"/>
                <w:szCs w:val="20"/>
                <w:highlight w:val="green"/>
              </w:rPr>
              <w:t>9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7374AA" w:rsidRPr="002850A4" w:rsidRDefault="007374AA" w:rsidP="0056721E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 w:cs="Comic Sans MS"/>
                <w:noProof/>
                <w:kern w:val="28"/>
                <w:sz w:val="20"/>
                <w:szCs w:val="20"/>
                <w:highlight w:val="green"/>
              </w:rPr>
            </w:pPr>
            <w:r w:rsidRPr="002850A4">
              <w:rPr>
                <w:rFonts w:ascii="Comic Sans MS" w:hAnsi="Comic Sans MS" w:cs="Comic Sans MS"/>
                <w:noProof/>
                <w:kern w:val="28"/>
                <w:sz w:val="20"/>
                <w:szCs w:val="20"/>
                <w:highlight w:val="green"/>
              </w:rPr>
              <w:t>28/10/2012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4AA" w:rsidRPr="002850A4" w:rsidRDefault="007374AA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  <w:highlight w:val="green"/>
              </w:rPr>
            </w:pPr>
            <w:r w:rsidRPr="002850A4">
              <w:rPr>
                <w:rFonts w:ascii="Comic Sans MS" w:hAnsi="Comic Sans MS" w:cs="Tahoma"/>
                <w:kern w:val="28"/>
                <w:sz w:val="20"/>
                <w:szCs w:val="20"/>
                <w:highlight w:val="green"/>
              </w:rPr>
              <w:t>vacation</w:t>
            </w:r>
            <w:r w:rsidRPr="002850A4">
              <w:rPr>
                <w:rFonts w:ascii="Comic Sans MS" w:hAnsi="Comic Sans MS" w:cs="Tahoma"/>
                <w:kern w:val="28"/>
                <w:sz w:val="20"/>
                <w:szCs w:val="20"/>
                <w:highlight w:val="green"/>
              </w:rPr>
              <w:sym w:font="Wingdings" w:char="F04A"/>
            </w:r>
          </w:p>
        </w:tc>
      </w:tr>
      <w:tr w:rsidR="00375004" w:rsidRPr="007C51C9" w:rsidTr="0017050A">
        <w:trPr>
          <w:trHeight w:val="515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375004" w:rsidRPr="007C51C9" w:rsidRDefault="007374AA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 w:rsidRPr="007C51C9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 xml:space="preserve">Week </w:t>
            </w: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10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375004" w:rsidRPr="00DF22E2" w:rsidRDefault="007374AA" w:rsidP="007374AA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/>
                <w:noProof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4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</w:t>
            </w:r>
            <w:r w:rsidR="0056721E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</w:t>
            </w: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/20</w:t>
            </w:r>
            <w:r w:rsidR="00375004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004" w:rsidRPr="007C51C9" w:rsidRDefault="002850A4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kern w:val="28"/>
                <w:sz w:val="20"/>
                <w:szCs w:val="20"/>
              </w:rPr>
              <w:t>Cont.</w:t>
            </w:r>
            <w:r w:rsidRPr="00611947">
              <w:rPr>
                <w:rFonts w:ascii="Comic Sans MS" w:hAnsi="Comic Sans MS" w:cs="Comic Sans MS"/>
                <w:kern w:val="28"/>
                <w:sz w:val="20"/>
                <w:szCs w:val="20"/>
              </w:rPr>
              <w:t xml:space="preserve"> </w:t>
            </w:r>
            <w:proofErr w:type="spellStart"/>
            <w:r w:rsidRPr="00611947">
              <w:rPr>
                <w:rFonts w:ascii="Comic Sans MS" w:hAnsi="Comic Sans MS" w:cs="Comic Sans MS"/>
                <w:kern w:val="28"/>
                <w:sz w:val="20"/>
                <w:szCs w:val="20"/>
              </w:rPr>
              <w:t>Infant+childhood</w:t>
            </w:r>
            <w:proofErr w:type="spellEnd"/>
          </w:p>
        </w:tc>
      </w:tr>
      <w:tr w:rsidR="00E935C4" w:rsidRPr="007C51C9" w:rsidTr="0017050A">
        <w:trPr>
          <w:trHeight w:val="515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E935C4" w:rsidRPr="007C51C9" w:rsidRDefault="007374AA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</w:pPr>
            <w:r w:rsidRPr="007C51C9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 xml:space="preserve">Week </w:t>
            </w: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11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E935C4" w:rsidRDefault="007374AA" w:rsidP="007374AA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11</w:t>
            </w:r>
            <w:r w:rsidR="00E935C4" w:rsidRPr="00E935C4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</w:t>
            </w:r>
            <w:r w:rsidR="00BE7376">
              <w:rPr>
                <w:rFonts w:ascii="Comic Sans MS" w:hAnsi="Comic Sans MS" w:cs="Comic Sans MS" w:hint="cs"/>
                <w:noProof/>
                <w:kern w:val="28"/>
                <w:sz w:val="20"/>
                <w:szCs w:val="20"/>
                <w:rtl/>
              </w:rPr>
              <w:t>1</w:t>
            </w: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</w:t>
            </w:r>
            <w:r w:rsidR="00E935C4" w:rsidRPr="00E935C4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/2012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5C4" w:rsidRDefault="002850A4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kern w:val="28"/>
                <w:sz w:val="20"/>
                <w:szCs w:val="20"/>
              </w:rPr>
              <w:t>cont. Childhood +adolescent</w:t>
            </w:r>
          </w:p>
        </w:tc>
      </w:tr>
      <w:tr w:rsidR="00375004" w:rsidRPr="007C51C9" w:rsidTr="0017050A">
        <w:trPr>
          <w:trHeight w:val="620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75004" w:rsidRPr="007C51C9" w:rsidRDefault="007374AA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 w:rsidRPr="0018724E">
              <w:rPr>
                <w:rFonts w:ascii="Comic Sans MS" w:hAnsi="Comic Sans MS" w:cs="Comic Sans MS"/>
                <w:noProof/>
                <w:color w:val="FF6600"/>
                <w:kern w:val="28"/>
                <w:sz w:val="20"/>
                <w:szCs w:val="20"/>
              </w:rPr>
              <w:t>Week 12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375004" w:rsidRPr="001F72ED" w:rsidRDefault="007374AA" w:rsidP="00BE7376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/>
                <w:noProof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19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</w:t>
            </w:r>
            <w:r w:rsidR="00BE7376">
              <w:rPr>
                <w:rFonts w:ascii="Comic Sans MS" w:hAnsi="Comic Sans MS" w:cs="Comic Sans MS" w:hint="cs"/>
                <w:noProof/>
                <w:kern w:val="28"/>
                <w:sz w:val="20"/>
                <w:szCs w:val="20"/>
                <w:rtl/>
              </w:rPr>
              <w:t>11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/20</w:t>
            </w:r>
            <w:r w:rsidR="00375004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004" w:rsidRPr="007C51C9" w:rsidRDefault="007374AA" w:rsidP="00375004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 w:rsidRPr="0018724E">
              <w:rPr>
                <w:rFonts w:ascii="Comic Sans MS" w:hAnsi="Comic Sans MS" w:cs="Comic Sans MS"/>
                <w:noProof/>
                <w:color w:val="FF6600"/>
                <w:kern w:val="28"/>
                <w:sz w:val="20"/>
                <w:szCs w:val="20"/>
              </w:rPr>
              <w:t>Exam 2</w:t>
            </w:r>
          </w:p>
        </w:tc>
      </w:tr>
      <w:tr w:rsidR="00375004" w:rsidRPr="007C51C9" w:rsidTr="0017050A">
        <w:trPr>
          <w:trHeight w:val="596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375004" w:rsidRPr="007C51C9" w:rsidRDefault="007374AA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 w:rsidRPr="007C51C9">
              <w:rPr>
                <w:rFonts w:ascii="Comic Sans MS" w:hAnsi="Comic Sans MS"/>
                <w:noProof/>
                <w:kern w:val="28"/>
                <w:sz w:val="20"/>
                <w:szCs w:val="20"/>
              </w:rPr>
              <w:t>Week 1</w:t>
            </w:r>
            <w:r>
              <w:rPr>
                <w:rFonts w:ascii="Comic Sans MS" w:hAnsi="Comic Sans MS"/>
                <w:noProof/>
                <w:kern w:val="28"/>
                <w:sz w:val="20"/>
                <w:szCs w:val="20"/>
              </w:rPr>
              <w:t>3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375004" w:rsidRPr="00DF22E2" w:rsidRDefault="007374AA" w:rsidP="007374AA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/>
                <w:noProof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26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</w:t>
            </w: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11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/20</w:t>
            </w:r>
            <w:r w:rsidR="00375004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004" w:rsidRPr="007C51C9" w:rsidRDefault="002850A4" w:rsidP="00D85A78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 w:rsidRPr="007C51C9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Elderly-1</w:t>
            </w:r>
          </w:p>
        </w:tc>
      </w:tr>
      <w:tr w:rsidR="00375004" w:rsidRPr="007C51C9" w:rsidTr="0017050A">
        <w:trPr>
          <w:trHeight w:val="649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375004" w:rsidRPr="0018724E" w:rsidRDefault="007374AA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color w:val="FF6600"/>
                <w:kern w:val="28"/>
                <w:sz w:val="20"/>
                <w:szCs w:val="20"/>
              </w:rPr>
            </w:pPr>
            <w:r w:rsidRPr="007C51C9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Week 1</w:t>
            </w: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4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375004" w:rsidRPr="001F72ED" w:rsidRDefault="007374AA" w:rsidP="007374AA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/>
                <w:noProof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3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</w:t>
            </w: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/20</w:t>
            </w:r>
            <w:r w:rsidR="00375004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004" w:rsidRPr="0018724E" w:rsidRDefault="002850A4" w:rsidP="00D85A78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color w:val="FF6600"/>
                <w:kern w:val="28"/>
                <w:sz w:val="20"/>
                <w:szCs w:val="20"/>
              </w:rPr>
            </w:pPr>
            <w:r w:rsidRPr="007C51C9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Elderly-2</w:t>
            </w:r>
          </w:p>
        </w:tc>
      </w:tr>
      <w:tr w:rsidR="00375004" w:rsidRPr="007C51C9" w:rsidTr="0017050A">
        <w:trPr>
          <w:trHeight w:val="637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75004" w:rsidRPr="007C51C9" w:rsidRDefault="007374AA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Week15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375004" w:rsidRPr="001F72ED" w:rsidRDefault="007374AA" w:rsidP="007374AA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/>
                <w:noProof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9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</w:t>
            </w: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/20</w:t>
            </w:r>
            <w:r w:rsidR="00375004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004" w:rsidRPr="007C51C9" w:rsidRDefault="002850A4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kern w:val="28"/>
                <w:sz w:val="20"/>
                <w:szCs w:val="20"/>
              </w:rPr>
              <w:t>Journal club and PP</w:t>
            </w:r>
          </w:p>
        </w:tc>
      </w:tr>
      <w:tr w:rsidR="00375004" w:rsidRPr="007C51C9" w:rsidTr="0017050A">
        <w:trPr>
          <w:trHeight w:val="698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375004" w:rsidRPr="007C51C9" w:rsidRDefault="007374AA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 w:rsidRPr="007C51C9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Week 1</w:t>
            </w: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6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375004" w:rsidRPr="00DF22E2" w:rsidRDefault="007374AA" w:rsidP="007374AA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/>
                <w:noProof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16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</w:t>
            </w: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/20</w:t>
            </w:r>
            <w:r w:rsidR="00375004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004" w:rsidRPr="007C51C9" w:rsidRDefault="002850A4" w:rsidP="002F3A00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kern w:val="28"/>
                <w:sz w:val="20"/>
                <w:szCs w:val="20"/>
              </w:rPr>
              <w:t>Journal club and PP</w:t>
            </w:r>
          </w:p>
        </w:tc>
      </w:tr>
      <w:tr w:rsidR="00375004" w:rsidRPr="007C51C9" w:rsidTr="0017050A">
        <w:trPr>
          <w:trHeight w:val="698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375004" w:rsidRPr="007C51C9" w:rsidRDefault="002850A4" w:rsidP="002850A4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</w:pPr>
            <w:r w:rsidRPr="007C51C9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Week 1</w:t>
            </w: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7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375004" w:rsidRPr="00DF22E2" w:rsidRDefault="007374AA" w:rsidP="007374AA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/>
                <w:noProof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23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</w:t>
            </w: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/20</w:t>
            </w:r>
            <w:r w:rsidR="00375004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004" w:rsidRPr="007C51C9" w:rsidRDefault="002850A4" w:rsidP="002F3A00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Finals</w:t>
            </w:r>
          </w:p>
        </w:tc>
      </w:tr>
      <w:tr w:rsidR="00375004" w:rsidRPr="007C51C9" w:rsidTr="0017050A">
        <w:trPr>
          <w:trHeight w:val="612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75004" w:rsidRPr="007C51C9" w:rsidRDefault="002850A4" w:rsidP="0017050A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Week 18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75004" w:rsidRPr="007C51C9" w:rsidRDefault="007374AA" w:rsidP="007374AA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rPr>
                <w:rFonts w:ascii="Comic Sans MS" w:hAnsi="Comic Sans MS"/>
                <w:noProof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30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</w:t>
            </w:r>
            <w:r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  <w:r w:rsidR="00375004" w:rsidRPr="0055715D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/20</w:t>
            </w:r>
            <w:r w:rsidR="00375004">
              <w:rPr>
                <w:rFonts w:ascii="Comic Sans MS" w:hAnsi="Comic Sans MS" w:cs="Comic Sans MS"/>
                <w:noProof/>
                <w:kern w:val="28"/>
                <w:sz w:val="20"/>
                <w:szCs w:val="20"/>
              </w:rPr>
              <w:t>12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0A4" w:rsidRDefault="002850A4" w:rsidP="002850A4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  <w:r>
              <w:rPr>
                <w:rFonts w:ascii="Comic Sans MS" w:hAnsi="Comic Sans MS" w:cs="Comic Sans MS"/>
                <w:kern w:val="28"/>
                <w:sz w:val="20"/>
                <w:szCs w:val="20"/>
              </w:rPr>
              <w:t>Finals</w:t>
            </w:r>
          </w:p>
          <w:p w:rsidR="00375004" w:rsidRPr="007C51C9" w:rsidRDefault="00375004" w:rsidP="002850A4">
            <w:pPr>
              <w:widowControl w:val="0"/>
              <w:overflowPunct w:val="0"/>
              <w:bidi w:val="0"/>
              <w:adjustRightInd w:val="0"/>
              <w:rPr>
                <w:rFonts w:ascii="Comic Sans MS" w:hAnsi="Comic Sans MS" w:cs="Comic Sans MS"/>
                <w:kern w:val="28"/>
                <w:sz w:val="20"/>
                <w:szCs w:val="20"/>
              </w:rPr>
            </w:pPr>
          </w:p>
        </w:tc>
      </w:tr>
    </w:tbl>
    <w:p w:rsidR="007957EA" w:rsidRPr="007C51C9" w:rsidRDefault="007957EA" w:rsidP="007957EA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20"/>
          <w:szCs w:val="20"/>
        </w:rPr>
      </w:pPr>
      <w:r w:rsidRPr="004416EB">
        <w:rPr>
          <w:rFonts w:ascii="Comic Sans MS" w:hAnsi="Comic Sans MS" w:cs="Comic Sans MS"/>
          <w:b/>
          <w:bCs/>
          <w:kern w:val="28"/>
          <w:sz w:val="28"/>
          <w:szCs w:val="28"/>
        </w:rPr>
        <w:t>Note: the schedule can be changed adapting to different circumstances</w:t>
      </w:r>
      <w:r>
        <w:rPr>
          <w:rFonts w:ascii="Comic Sans MS" w:hAnsi="Comic Sans MS" w:cs="Comic Sans MS"/>
          <w:b/>
          <w:bCs/>
          <w:kern w:val="28"/>
          <w:sz w:val="20"/>
          <w:szCs w:val="20"/>
        </w:rPr>
        <w:t>.</w:t>
      </w:r>
    </w:p>
    <w:p w:rsidR="002465FA" w:rsidRDefault="002465FA" w:rsidP="007957EA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b/>
          <w:bCs/>
          <w:kern w:val="28"/>
          <w:sz w:val="44"/>
          <w:szCs w:val="44"/>
        </w:rPr>
      </w:pPr>
    </w:p>
    <w:p w:rsidR="00204B49" w:rsidRPr="00E71978" w:rsidRDefault="00204B49"/>
    <w:sectPr w:rsidR="00204B49" w:rsidRPr="00E71978" w:rsidSect="003B462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-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enda-Ligh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TT6120e2a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JansonText-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oper Black">
    <w:altName w:val="Cooper Black"/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25821"/>
    <w:multiLevelType w:val="hybridMultilevel"/>
    <w:tmpl w:val="403A3FE8"/>
    <w:lvl w:ilvl="0" w:tplc="F8BCE92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Comic Sans MS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855F65"/>
    <w:multiLevelType w:val="hybridMultilevel"/>
    <w:tmpl w:val="F09C15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361F0C"/>
    <w:multiLevelType w:val="hybridMultilevel"/>
    <w:tmpl w:val="71DEF3F2"/>
    <w:lvl w:ilvl="0" w:tplc="677448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characterSpacingControl w:val="doNotCompress"/>
  <w:compat/>
  <w:rsids>
    <w:rsidRoot w:val="00E71978"/>
    <w:rsid w:val="000161A8"/>
    <w:rsid w:val="00026FAD"/>
    <w:rsid w:val="00027AC6"/>
    <w:rsid w:val="00033EBE"/>
    <w:rsid w:val="00040693"/>
    <w:rsid w:val="00041DA8"/>
    <w:rsid w:val="00044BFA"/>
    <w:rsid w:val="00046918"/>
    <w:rsid w:val="00046C84"/>
    <w:rsid w:val="00055EF7"/>
    <w:rsid w:val="00061B98"/>
    <w:rsid w:val="00063E5C"/>
    <w:rsid w:val="0006714A"/>
    <w:rsid w:val="0007307B"/>
    <w:rsid w:val="000A4A15"/>
    <w:rsid w:val="000B5727"/>
    <w:rsid w:val="000C06A3"/>
    <w:rsid w:val="000C2579"/>
    <w:rsid w:val="000C3758"/>
    <w:rsid w:val="000D0F24"/>
    <w:rsid w:val="000F0FF7"/>
    <w:rsid w:val="000F123C"/>
    <w:rsid w:val="000F1771"/>
    <w:rsid w:val="000F33A4"/>
    <w:rsid w:val="000F5A42"/>
    <w:rsid w:val="000F7B5B"/>
    <w:rsid w:val="001216F8"/>
    <w:rsid w:val="0012284B"/>
    <w:rsid w:val="00135C67"/>
    <w:rsid w:val="0013789F"/>
    <w:rsid w:val="00144FB1"/>
    <w:rsid w:val="00147AAB"/>
    <w:rsid w:val="00155F42"/>
    <w:rsid w:val="0017050A"/>
    <w:rsid w:val="00181222"/>
    <w:rsid w:val="00185A4D"/>
    <w:rsid w:val="00195161"/>
    <w:rsid w:val="00196B97"/>
    <w:rsid w:val="001C57C2"/>
    <w:rsid w:val="001D15B7"/>
    <w:rsid w:val="001D6FDF"/>
    <w:rsid w:val="001D7FA4"/>
    <w:rsid w:val="001E3578"/>
    <w:rsid w:val="001E3C28"/>
    <w:rsid w:val="001E64FF"/>
    <w:rsid w:val="001E7EBD"/>
    <w:rsid w:val="0020352E"/>
    <w:rsid w:val="00204B49"/>
    <w:rsid w:val="002062EA"/>
    <w:rsid w:val="00210097"/>
    <w:rsid w:val="00215011"/>
    <w:rsid w:val="00224B91"/>
    <w:rsid w:val="0022513D"/>
    <w:rsid w:val="0022629F"/>
    <w:rsid w:val="00245149"/>
    <w:rsid w:val="002465FA"/>
    <w:rsid w:val="00247435"/>
    <w:rsid w:val="002524DC"/>
    <w:rsid w:val="00253F4F"/>
    <w:rsid w:val="00254F35"/>
    <w:rsid w:val="00271C41"/>
    <w:rsid w:val="00275E97"/>
    <w:rsid w:val="002850A4"/>
    <w:rsid w:val="00285E1C"/>
    <w:rsid w:val="00291DA2"/>
    <w:rsid w:val="00297A71"/>
    <w:rsid w:val="002C0E5A"/>
    <w:rsid w:val="002E765D"/>
    <w:rsid w:val="002F3A00"/>
    <w:rsid w:val="00302FD6"/>
    <w:rsid w:val="00306C84"/>
    <w:rsid w:val="00307211"/>
    <w:rsid w:val="00321DE5"/>
    <w:rsid w:val="003270BF"/>
    <w:rsid w:val="00330CF7"/>
    <w:rsid w:val="0033314C"/>
    <w:rsid w:val="003560E0"/>
    <w:rsid w:val="00375004"/>
    <w:rsid w:val="00375204"/>
    <w:rsid w:val="003836E4"/>
    <w:rsid w:val="00387975"/>
    <w:rsid w:val="003A4DEA"/>
    <w:rsid w:val="003B4628"/>
    <w:rsid w:val="003B6B5E"/>
    <w:rsid w:val="003D6E7F"/>
    <w:rsid w:val="003E2571"/>
    <w:rsid w:val="003E3D34"/>
    <w:rsid w:val="003F3666"/>
    <w:rsid w:val="00412B68"/>
    <w:rsid w:val="00412D2B"/>
    <w:rsid w:val="0043463A"/>
    <w:rsid w:val="00437360"/>
    <w:rsid w:val="004521DC"/>
    <w:rsid w:val="004627F3"/>
    <w:rsid w:val="00476261"/>
    <w:rsid w:val="00483521"/>
    <w:rsid w:val="00485ABC"/>
    <w:rsid w:val="00496DA5"/>
    <w:rsid w:val="004A2D65"/>
    <w:rsid w:val="004A5DE2"/>
    <w:rsid w:val="004B2A3B"/>
    <w:rsid w:val="004B30A8"/>
    <w:rsid w:val="004B4243"/>
    <w:rsid w:val="004C5C49"/>
    <w:rsid w:val="004E2E44"/>
    <w:rsid w:val="004E3BC3"/>
    <w:rsid w:val="00501CD4"/>
    <w:rsid w:val="005053DB"/>
    <w:rsid w:val="00514C32"/>
    <w:rsid w:val="00534E7E"/>
    <w:rsid w:val="00541B21"/>
    <w:rsid w:val="00545E4A"/>
    <w:rsid w:val="00554F82"/>
    <w:rsid w:val="0056721E"/>
    <w:rsid w:val="00584256"/>
    <w:rsid w:val="005A4700"/>
    <w:rsid w:val="005A735C"/>
    <w:rsid w:val="005B655E"/>
    <w:rsid w:val="005E5DBC"/>
    <w:rsid w:val="00602DEF"/>
    <w:rsid w:val="006373AF"/>
    <w:rsid w:val="00644015"/>
    <w:rsid w:val="00647DCB"/>
    <w:rsid w:val="0065560C"/>
    <w:rsid w:val="00660902"/>
    <w:rsid w:val="00667A55"/>
    <w:rsid w:val="00674738"/>
    <w:rsid w:val="0068250C"/>
    <w:rsid w:val="00687907"/>
    <w:rsid w:val="0069078E"/>
    <w:rsid w:val="00693398"/>
    <w:rsid w:val="00696B4D"/>
    <w:rsid w:val="006A01B7"/>
    <w:rsid w:val="006A04A9"/>
    <w:rsid w:val="006A195F"/>
    <w:rsid w:val="006C4C41"/>
    <w:rsid w:val="006D277F"/>
    <w:rsid w:val="006D54B1"/>
    <w:rsid w:val="006E3774"/>
    <w:rsid w:val="006F36C4"/>
    <w:rsid w:val="00726EF2"/>
    <w:rsid w:val="007374AA"/>
    <w:rsid w:val="00741D42"/>
    <w:rsid w:val="00764930"/>
    <w:rsid w:val="007652CC"/>
    <w:rsid w:val="00767207"/>
    <w:rsid w:val="00782203"/>
    <w:rsid w:val="007878C4"/>
    <w:rsid w:val="007957EA"/>
    <w:rsid w:val="007A07E7"/>
    <w:rsid w:val="007A4C09"/>
    <w:rsid w:val="007B0224"/>
    <w:rsid w:val="007B5599"/>
    <w:rsid w:val="007B6371"/>
    <w:rsid w:val="007C45BE"/>
    <w:rsid w:val="007C4655"/>
    <w:rsid w:val="007D5E83"/>
    <w:rsid w:val="007E7900"/>
    <w:rsid w:val="007F7F30"/>
    <w:rsid w:val="00813E1A"/>
    <w:rsid w:val="00816922"/>
    <w:rsid w:val="00816D13"/>
    <w:rsid w:val="008220F4"/>
    <w:rsid w:val="00823E0E"/>
    <w:rsid w:val="00823F3A"/>
    <w:rsid w:val="008254BD"/>
    <w:rsid w:val="008413B4"/>
    <w:rsid w:val="008465E1"/>
    <w:rsid w:val="008469AA"/>
    <w:rsid w:val="00854DF4"/>
    <w:rsid w:val="0086002C"/>
    <w:rsid w:val="008639DE"/>
    <w:rsid w:val="008658EC"/>
    <w:rsid w:val="00866B88"/>
    <w:rsid w:val="00866DE6"/>
    <w:rsid w:val="00881780"/>
    <w:rsid w:val="00884FD7"/>
    <w:rsid w:val="008958F1"/>
    <w:rsid w:val="0089736E"/>
    <w:rsid w:val="008B7011"/>
    <w:rsid w:val="008C084F"/>
    <w:rsid w:val="008C194F"/>
    <w:rsid w:val="008C7007"/>
    <w:rsid w:val="008D2588"/>
    <w:rsid w:val="008E46F4"/>
    <w:rsid w:val="008F1D9D"/>
    <w:rsid w:val="008F4D71"/>
    <w:rsid w:val="009121D5"/>
    <w:rsid w:val="009121FC"/>
    <w:rsid w:val="009131B5"/>
    <w:rsid w:val="00922EA7"/>
    <w:rsid w:val="00923134"/>
    <w:rsid w:val="00926332"/>
    <w:rsid w:val="00933DE6"/>
    <w:rsid w:val="0094509A"/>
    <w:rsid w:val="00951E2C"/>
    <w:rsid w:val="009553A9"/>
    <w:rsid w:val="00955936"/>
    <w:rsid w:val="00963104"/>
    <w:rsid w:val="00972E6D"/>
    <w:rsid w:val="00982D4B"/>
    <w:rsid w:val="009A26F8"/>
    <w:rsid w:val="009A61A1"/>
    <w:rsid w:val="009B0119"/>
    <w:rsid w:val="009B0E75"/>
    <w:rsid w:val="009B18B6"/>
    <w:rsid w:val="009B26ED"/>
    <w:rsid w:val="009C4427"/>
    <w:rsid w:val="009C6A5B"/>
    <w:rsid w:val="009E2575"/>
    <w:rsid w:val="009F275B"/>
    <w:rsid w:val="009F6AAC"/>
    <w:rsid w:val="00A0326A"/>
    <w:rsid w:val="00A14AAA"/>
    <w:rsid w:val="00A2180B"/>
    <w:rsid w:val="00A22D5A"/>
    <w:rsid w:val="00A32315"/>
    <w:rsid w:val="00A34F43"/>
    <w:rsid w:val="00A37498"/>
    <w:rsid w:val="00A431A7"/>
    <w:rsid w:val="00A75128"/>
    <w:rsid w:val="00A76218"/>
    <w:rsid w:val="00A92C74"/>
    <w:rsid w:val="00A96359"/>
    <w:rsid w:val="00AA22B1"/>
    <w:rsid w:val="00AA6C9A"/>
    <w:rsid w:val="00AC5A30"/>
    <w:rsid w:val="00AC7DBA"/>
    <w:rsid w:val="00AE3B17"/>
    <w:rsid w:val="00AF7182"/>
    <w:rsid w:val="00B20F1C"/>
    <w:rsid w:val="00B23B51"/>
    <w:rsid w:val="00B25555"/>
    <w:rsid w:val="00B27FF4"/>
    <w:rsid w:val="00B30051"/>
    <w:rsid w:val="00B34618"/>
    <w:rsid w:val="00B529DB"/>
    <w:rsid w:val="00B55B30"/>
    <w:rsid w:val="00B75226"/>
    <w:rsid w:val="00BA0029"/>
    <w:rsid w:val="00BB7FE1"/>
    <w:rsid w:val="00BC3BC6"/>
    <w:rsid w:val="00BD1AA4"/>
    <w:rsid w:val="00BD3002"/>
    <w:rsid w:val="00BE7376"/>
    <w:rsid w:val="00BF5DFD"/>
    <w:rsid w:val="00C14487"/>
    <w:rsid w:val="00C15AE6"/>
    <w:rsid w:val="00C23804"/>
    <w:rsid w:val="00C253AF"/>
    <w:rsid w:val="00C278AC"/>
    <w:rsid w:val="00C3094C"/>
    <w:rsid w:val="00C32F41"/>
    <w:rsid w:val="00C5770C"/>
    <w:rsid w:val="00C64B77"/>
    <w:rsid w:val="00C719EA"/>
    <w:rsid w:val="00C84226"/>
    <w:rsid w:val="00C90E98"/>
    <w:rsid w:val="00CA22DD"/>
    <w:rsid w:val="00CB6A32"/>
    <w:rsid w:val="00CC23AE"/>
    <w:rsid w:val="00CC5301"/>
    <w:rsid w:val="00CC6C14"/>
    <w:rsid w:val="00CD4DCF"/>
    <w:rsid w:val="00CD67E0"/>
    <w:rsid w:val="00CE27FB"/>
    <w:rsid w:val="00CE3F9F"/>
    <w:rsid w:val="00CF607D"/>
    <w:rsid w:val="00D004DF"/>
    <w:rsid w:val="00D0557C"/>
    <w:rsid w:val="00D11320"/>
    <w:rsid w:val="00D36183"/>
    <w:rsid w:val="00D43A9A"/>
    <w:rsid w:val="00D4664B"/>
    <w:rsid w:val="00D52DFC"/>
    <w:rsid w:val="00D54AF4"/>
    <w:rsid w:val="00D665DB"/>
    <w:rsid w:val="00D83D30"/>
    <w:rsid w:val="00D85A78"/>
    <w:rsid w:val="00D90141"/>
    <w:rsid w:val="00D94F7A"/>
    <w:rsid w:val="00DA25E7"/>
    <w:rsid w:val="00DB4BE9"/>
    <w:rsid w:val="00DB5E0B"/>
    <w:rsid w:val="00DB69A7"/>
    <w:rsid w:val="00DC2AA3"/>
    <w:rsid w:val="00DE18E3"/>
    <w:rsid w:val="00E061ED"/>
    <w:rsid w:val="00E06350"/>
    <w:rsid w:val="00E30135"/>
    <w:rsid w:val="00E42E6F"/>
    <w:rsid w:val="00E45A3C"/>
    <w:rsid w:val="00E518F3"/>
    <w:rsid w:val="00E53B05"/>
    <w:rsid w:val="00E53EBF"/>
    <w:rsid w:val="00E66313"/>
    <w:rsid w:val="00E71978"/>
    <w:rsid w:val="00E841AF"/>
    <w:rsid w:val="00E926DB"/>
    <w:rsid w:val="00E935C4"/>
    <w:rsid w:val="00E97513"/>
    <w:rsid w:val="00EA10BF"/>
    <w:rsid w:val="00EB1229"/>
    <w:rsid w:val="00EB4F44"/>
    <w:rsid w:val="00EC0B79"/>
    <w:rsid w:val="00EC5A7B"/>
    <w:rsid w:val="00EC5BC1"/>
    <w:rsid w:val="00ED270F"/>
    <w:rsid w:val="00ED709B"/>
    <w:rsid w:val="00EE3933"/>
    <w:rsid w:val="00F06D13"/>
    <w:rsid w:val="00F61F92"/>
    <w:rsid w:val="00F6582D"/>
    <w:rsid w:val="00F723B0"/>
    <w:rsid w:val="00F80EAE"/>
    <w:rsid w:val="00F83ACC"/>
    <w:rsid w:val="00F84C44"/>
    <w:rsid w:val="00F85FF6"/>
    <w:rsid w:val="00F93E3B"/>
    <w:rsid w:val="00FA1012"/>
    <w:rsid w:val="00FA24E1"/>
    <w:rsid w:val="00FA433E"/>
    <w:rsid w:val="00FF7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figure"/>
    <w:qFormat/>
    <w:rsid w:val="00E71978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1E64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431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02FD6"/>
    <w:pPr>
      <w:keepNext/>
      <w:spacing w:before="240" w:after="60"/>
      <w:outlineLvl w:val="2"/>
    </w:pPr>
    <w:rPr>
      <w:rFonts w:ascii="Arial" w:hAnsi="Arial" w:cs="Arial"/>
      <w:b/>
      <w:bCs/>
      <w:color w:val="FF99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TITLE1">
    <w:name w:val="MYTITLE1"/>
    <w:basedOn w:val="Heading1"/>
    <w:next w:val="Normal"/>
    <w:autoRedefine/>
    <w:rsid w:val="001E64FF"/>
    <w:pPr>
      <w:pBdr>
        <w:top w:val="double" w:sz="4" w:space="1" w:color="auto"/>
        <w:bottom w:val="double" w:sz="4" w:space="1" w:color="auto"/>
      </w:pBdr>
      <w:bidi w:val="0"/>
      <w:spacing w:after="360"/>
      <w:jc w:val="center"/>
    </w:pPr>
    <w:rPr>
      <w:szCs w:val="40"/>
    </w:rPr>
  </w:style>
  <w:style w:type="paragraph" w:customStyle="1" w:styleId="MYTITLE">
    <w:name w:val="MYTITLE"/>
    <w:basedOn w:val="Heading1"/>
    <w:next w:val="Normal"/>
    <w:autoRedefine/>
    <w:rsid w:val="009A61A1"/>
    <w:pPr>
      <w:pBdr>
        <w:top w:val="single" w:sz="18" w:space="1" w:color="auto"/>
        <w:bottom w:val="single" w:sz="18" w:space="1" w:color="auto"/>
      </w:pBdr>
      <w:bidi w:val="0"/>
      <w:spacing w:after="240" w:line="360" w:lineRule="auto"/>
      <w:ind w:firstLine="567"/>
      <w:jc w:val="both"/>
    </w:pPr>
    <w:rPr>
      <w:rFonts w:ascii="Times New Roman" w:hAnsi="Times New Roman" w:cs="Times New Roman"/>
      <w:caps/>
      <w:snapToGrid w:val="0"/>
      <w:spacing w:val="-6"/>
      <w:kern w:val="28"/>
      <w:sz w:val="40"/>
      <w:szCs w:val="40"/>
      <w:lang w:val="en-GB"/>
    </w:rPr>
  </w:style>
  <w:style w:type="paragraph" w:styleId="Header">
    <w:name w:val="header"/>
    <w:basedOn w:val="Normal"/>
    <w:rsid w:val="00726EF2"/>
    <w:pPr>
      <w:tabs>
        <w:tab w:val="center" w:pos="4153"/>
        <w:tab w:val="right" w:pos="8306"/>
      </w:tabs>
    </w:pPr>
  </w:style>
  <w:style w:type="paragraph" w:customStyle="1" w:styleId="Title1">
    <w:name w:val="Title1"/>
    <w:basedOn w:val="Heading2"/>
    <w:next w:val="Normal"/>
    <w:autoRedefine/>
    <w:rsid w:val="00972E6D"/>
    <w:pPr>
      <w:spacing w:before="120" w:after="240" w:line="276" w:lineRule="auto"/>
    </w:pPr>
    <w:rPr>
      <w:rFonts w:ascii="Times New Roman" w:hAnsi="Times New Roman" w:cs="Times New Roman"/>
      <w:b w:val="0"/>
      <w:i w:val="0"/>
      <w:iCs w:val="0"/>
      <w:snapToGrid w:val="0"/>
      <w:color w:val="FF00FF"/>
      <w:spacing w:val="-6"/>
      <w:sz w:val="40"/>
      <w:szCs w:val="40"/>
      <w:lang w:val="en-GB"/>
    </w:rPr>
  </w:style>
  <w:style w:type="paragraph" w:customStyle="1" w:styleId="STitle1">
    <w:name w:val="STitle1"/>
    <w:basedOn w:val="Heading2"/>
    <w:next w:val="Normal"/>
    <w:autoRedefine/>
    <w:rsid w:val="006A195F"/>
    <w:pPr>
      <w:spacing w:before="120" w:after="120"/>
    </w:pPr>
    <w:rPr>
      <w:rFonts w:ascii="Times New Roman" w:hAnsi="Times New Roman" w:cs="Times New Roman"/>
      <w:i w:val="0"/>
      <w:iCs w:val="0"/>
      <w:snapToGrid w:val="0"/>
      <w:spacing w:val="-6"/>
      <w:sz w:val="24"/>
      <w:lang w:val="en-GB"/>
    </w:rPr>
  </w:style>
  <w:style w:type="paragraph" w:customStyle="1" w:styleId="STitle2">
    <w:name w:val="STitle2"/>
    <w:basedOn w:val="Header"/>
    <w:next w:val="Normal"/>
    <w:autoRedefine/>
    <w:rsid w:val="00554F82"/>
    <w:pPr>
      <w:spacing w:before="120" w:after="120"/>
    </w:pPr>
    <w:rPr>
      <w:b/>
      <w:bCs/>
      <w:snapToGrid w:val="0"/>
      <w:spacing w:val="-6"/>
      <w:u w:val="single"/>
    </w:rPr>
  </w:style>
  <w:style w:type="paragraph" w:customStyle="1" w:styleId="STitle3">
    <w:name w:val="STitle3"/>
    <w:basedOn w:val="Heading3"/>
    <w:next w:val="Normal"/>
    <w:autoRedefine/>
    <w:rsid w:val="00C32F41"/>
    <w:pPr>
      <w:spacing w:before="120" w:after="120" w:line="360" w:lineRule="auto"/>
      <w:jc w:val="lowKashida"/>
    </w:pPr>
    <w:rPr>
      <w:rFonts w:ascii="Times New Roman" w:hAnsi="Times New Roman" w:cs="Times New Roman"/>
      <w:i/>
      <w:iCs/>
      <w:snapToGrid w:val="0"/>
      <w:color w:val="993366"/>
      <w:spacing w:val="-6"/>
      <w:sz w:val="28"/>
      <w:szCs w:val="28"/>
    </w:rPr>
  </w:style>
  <w:style w:type="table" w:customStyle="1" w:styleId="sauditable">
    <w:name w:val="saudi table"/>
    <w:basedOn w:val="TableNormal"/>
    <w:rsid w:val="00866B88"/>
    <w:pPr>
      <w:spacing w:line="36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866B88"/>
    <w:pPr>
      <w:bidi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audi">
    <w:name w:val="saudi"/>
    <w:basedOn w:val="TableGrid"/>
    <w:rsid w:val="00FA24E1"/>
    <w:pPr>
      <w:spacing w:line="480" w:lineRule="auto"/>
      <w:ind w:left="-57"/>
    </w:pPr>
    <w:rPr>
      <w:szCs w:val="24"/>
    </w:r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line="480" w:lineRule="auto"/>
        <w:ind w:leftChars="0" w:left="0" w:rightChars="0" w:right="0"/>
        <w:jc w:val="center"/>
      </w:pPr>
      <w:rPr>
        <w:rFonts w:cs="Times New Roman"/>
        <w:bCs w:val="0"/>
        <w:iCs w:val="0"/>
        <w:sz w:val="24"/>
        <w:szCs w:val="24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jama">
    <w:name w:val="jama"/>
    <w:basedOn w:val="TableGrid"/>
    <w:rsid w:val="00866B88"/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audijournal">
    <w:name w:val="saudi journal"/>
    <w:basedOn w:val="TableGrid"/>
    <w:rsid w:val="00FA24E1"/>
    <w:pPr>
      <w:spacing w:line="480" w:lineRule="auto"/>
      <w:jc w:val="center"/>
    </w:pPr>
    <w:rPr>
      <w:szCs w:val="24"/>
    </w:r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autoRedefine/>
    <w:rsid w:val="00B30051"/>
    <w:pPr>
      <w:autoSpaceDE w:val="0"/>
      <w:autoSpaceDN w:val="0"/>
      <w:bidi w:val="0"/>
      <w:adjustRightInd w:val="0"/>
    </w:pPr>
    <w:rPr>
      <w:rFonts w:ascii="Century-Book" w:hAnsi="Century-Book" w:cs="Century-Book"/>
      <w:sz w:val="20"/>
      <w:szCs w:val="20"/>
    </w:rPr>
  </w:style>
  <w:style w:type="paragraph" w:customStyle="1" w:styleId="StyleNormalWeb16ptBoldSmallcapsCenteredPatternCl">
    <w:name w:val="Style Normal (Web) + 16 pt Bold Small caps Centered Pattern: Cl..."/>
    <w:basedOn w:val="NormalWeb"/>
    <w:autoRedefine/>
    <w:rsid w:val="00BC3BC6"/>
    <w:pPr>
      <w:bidi w:val="0"/>
      <w:spacing w:before="100" w:beforeAutospacing="1" w:after="100" w:afterAutospacing="1" w:line="480" w:lineRule="auto"/>
      <w:jc w:val="center"/>
    </w:pPr>
    <w:rPr>
      <w:b/>
      <w:bCs/>
      <w:smallCaps/>
      <w:sz w:val="32"/>
      <w:szCs w:val="32"/>
      <w:shd w:val="clear" w:color="auto" w:fill="FFFFFF"/>
    </w:rPr>
  </w:style>
  <w:style w:type="paragraph" w:styleId="NormalWeb">
    <w:name w:val="Normal (Web)"/>
    <w:basedOn w:val="Normal"/>
    <w:rsid w:val="00BC3BC6"/>
  </w:style>
  <w:style w:type="paragraph" w:customStyle="1" w:styleId="proposal">
    <w:name w:val="proposal"/>
    <w:basedOn w:val="Heading1"/>
    <w:next w:val="Normal"/>
    <w:autoRedefine/>
    <w:rsid w:val="00B20F1C"/>
    <w:pPr>
      <w:pBdr>
        <w:top w:val="single" w:sz="4" w:space="1" w:color="auto"/>
        <w:bottom w:val="single" w:sz="4" w:space="1" w:color="auto"/>
      </w:pBdr>
      <w:tabs>
        <w:tab w:val="left" w:pos="0"/>
      </w:tabs>
      <w:bidi w:val="0"/>
      <w:spacing w:before="0" w:after="100" w:afterAutospacing="1" w:line="360" w:lineRule="auto"/>
      <w:jc w:val="center"/>
    </w:pPr>
    <w:rPr>
      <w:rFonts w:ascii="Times New Roman" w:hAnsi="Times New Roman" w:cs="Times New Roman"/>
      <w:caps/>
      <w:sz w:val="36"/>
      <w:szCs w:val="36"/>
    </w:rPr>
  </w:style>
  <w:style w:type="paragraph" w:customStyle="1" w:styleId="pro2">
    <w:name w:val="pro 2"/>
    <w:basedOn w:val="Heading1"/>
    <w:next w:val="Normal"/>
    <w:autoRedefine/>
    <w:rsid w:val="00FF7E80"/>
    <w:pPr>
      <w:autoSpaceDE w:val="0"/>
      <w:autoSpaceDN w:val="0"/>
      <w:bidi w:val="0"/>
      <w:adjustRightInd w:val="0"/>
      <w:spacing w:after="240"/>
    </w:pPr>
    <w:rPr>
      <w:rFonts w:ascii="Times New Roman" w:hAnsi="Times New Roman" w:cs="Times New Roman"/>
      <w:bCs w:val="0"/>
      <w:kern w:val="0"/>
      <w:sz w:val="28"/>
      <w:szCs w:val="24"/>
    </w:rPr>
  </w:style>
  <w:style w:type="paragraph" w:customStyle="1" w:styleId="pro3">
    <w:name w:val="pro3"/>
    <w:basedOn w:val="Heading1"/>
    <w:next w:val="Normal"/>
    <w:autoRedefine/>
    <w:rsid w:val="00554F82"/>
    <w:pPr>
      <w:spacing w:line="360" w:lineRule="auto"/>
      <w:ind w:left="113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titleofproposal">
    <w:name w:val="title of proposal"/>
    <w:basedOn w:val="Heading1"/>
    <w:next w:val="Normal"/>
    <w:autoRedefine/>
    <w:rsid w:val="0022513D"/>
    <w:pPr>
      <w:spacing w:after="240"/>
      <w:jc w:val="center"/>
    </w:pPr>
    <w:rPr>
      <w:rFonts w:ascii="Times New Roman" w:eastAsia="Agenda-Light" w:hAnsi="Times New Roman"/>
      <w:bCs w:val="0"/>
      <w:sz w:val="40"/>
      <w:szCs w:val="40"/>
    </w:rPr>
  </w:style>
  <w:style w:type="paragraph" w:customStyle="1" w:styleId="textofproposal">
    <w:name w:val="text of proposal"/>
    <w:basedOn w:val="Normal"/>
    <w:next w:val="Normal"/>
    <w:autoRedefine/>
    <w:rsid w:val="00BF5DFD"/>
    <w:pPr>
      <w:autoSpaceDE w:val="0"/>
      <w:autoSpaceDN w:val="0"/>
      <w:bidi w:val="0"/>
      <w:adjustRightInd w:val="0"/>
      <w:spacing w:line="480" w:lineRule="auto"/>
      <w:ind w:firstLine="567"/>
    </w:pPr>
    <w:rPr>
      <w:rFonts w:ascii="Arial" w:hAnsi="Arial"/>
      <w:sz w:val="20"/>
    </w:rPr>
  </w:style>
  <w:style w:type="paragraph" w:customStyle="1" w:styleId="textsarapro">
    <w:name w:val="text sara pro"/>
    <w:basedOn w:val="textofproposal"/>
    <w:next w:val="Normal"/>
    <w:autoRedefine/>
    <w:rsid w:val="009B18B6"/>
    <w:pPr>
      <w:spacing w:before="100" w:beforeAutospacing="1" w:after="100" w:afterAutospacing="1"/>
      <w:ind w:firstLine="284"/>
      <w:jc w:val="lowKashida"/>
    </w:pPr>
    <w:rPr>
      <w:rFonts w:ascii="Times New Roman" w:eastAsia="Agenda-Light" w:hAnsi="Times New Roman"/>
      <w:sz w:val="28"/>
    </w:rPr>
  </w:style>
  <w:style w:type="paragraph" w:customStyle="1" w:styleId="StyletextsaraproLatinAdvTT6120e2aaComplexAdvTT6120e2aa">
    <w:name w:val="Style text sara pro + (Latin) AdvTT6120e2aa (Complex) AdvTT6120e2aa"/>
    <w:basedOn w:val="textsarapro"/>
    <w:rsid w:val="00782203"/>
    <w:pPr>
      <w:ind w:left="-57"/>
    </w:pPr>
    <w:rPr>
      <w:rFonts w:ascii="AdvTT6120e2aa" w:hAnsi="AdvTT6120e2aa"/>
    </w:rPr>
  </w:style>
  <w:style w:type="paragraph" w:customStyle="1" w:styleId="StyletextsaraproLatinPalatino-RomanComplexPalatino-Ro">
    <w:name w:val="Style text sara pro + (Latin) Palatino-Roman (Complex) Palatino-Ro..."/>
    <w:basedOn w:val="textsarapro"/>
    <w:next w:val="Normal"/>
    <w:autoRedefine/>
    <w:rsid w:val="00E42E6F"/>
    <w:pPr>
      <w:ind w:firstLine="737"/>
    </w:pPr>
    <w:rPr>
      <w:rFonts w:ascii="Palatino-Roman" w:hAnsi="Palatino-Roman"/>
      <w:sz w:val="25"/>
    </w:rPr>
  </w:style>
  <w:style w:type="paragraph" w:customStyle="1" w:styleId="StyletextsaraproLatinPalatino-RomanComplexPalatino-Ro1">
    <w:name w:val="Style text sara pro + (Latin) Palatino-Roman (Complex) Palatino-Ro...1"/>
    <w:basedOn w:val="textsarapro"/>
    <w:next w:val="Normal"/>
    <w:autoRedefine/>
    <w:rsid w:val="00E42E6F"/>
    <w:pPr>
      <w:ind w:firstLine="720"/>
    </w:pPr>
    <w:rPr>
      <w:rFonts w:ascii="Palatino-Roman" w:hAnsi="Palatino-Roman"/>
    </w:rPr>
  </w:style>
  <w:style w:type="paragraph" w:customStyle="1" w:styleId="StyleTitle113pt">
    <w:name w:val="Style Title1 + 13 pt"/>
    <w:basedOn w:val="Title1"/>
    <w:rsid w:val="00D4664B"/>
    <w:pPr>
      <w:autoSpaceDE w:val="0"/>
      <w:autoSpaceDN w:val="0"/>
      <w:adjustRightInd w:val="0"/>
    </w:pPr>
    <w:rPr>
      <w:bCs w:val="0"/>
      <w:caps/>
      <w:sz w:val="26"/>
      <w:szCs w:val="24"/>
    </w:rPr>
  </w:style>
  <w:style w:type="paragraph" w:customStyle="1" w:styleId="Title2">
    <w:name w:val="Title 2"/>
    <w:basedOn w:val="Title1"/>
    <w:rsid w:val="009E2575"/>
    <w:pPr>
      <w:autoSpaceDE w:val="0"/>
      <w:autoSpaceDN w:val="0"/>
      <w:adjustRightInd w:val="0"/>
      <w:spacing w:line="240" w:lineRule="auto"/>
    </w:pPr>
    <w:rPr>
      <w:rFonts w:ascii="time new roman" w:eastAsia="SimHei" w:hAnsi="time new roman"/>
      <w:b/>
      <w:i/>
      <w:color w:val="800080"/>
      <w:sz w:val="32"/>
      <w:szCs w:val="32"/>
    </w:rPr>
  </w:style>
  <w:style w:type="paragraph" w:customStyle="1" w:styleId="StyleStyletextsaraproLatinAdvTT6120e2aaComplexAdvTT61">
    <w:name w:val="Style Style text sara pro + (Latin) AdvTT6120e2aa (Complex) AdvTT61..."/>
    <w:basedOn w:val="Normal"/>
    <w:rsid w:val="00782203"/>
    <w:pPr>
      <w:autoSpaceDE w:val="0"/>
      <w:autoSpaceDN w:val="0"/>
      <w:bidi w:val="0"/>
      <w:adjustRightInd w:val="0"/>
    </w:pPr>
    <w:rPr>
      <w:rFonts w:ascii="TimesNewRoman" w:hAnsi="TimesNewRoman" w:cs="TimesNewRoman"/>
      <w:lang w:val="en-GB"/>
    </w:rPr>
  </w:style>
  <w:style w:type="paragraph" w:customStyle="1" w:styleId="StyletextofproposalPalatino-Roman12ptAuto">
    <w:name w:val="Style text of proposal + Palatino-Roman 12 pt Auto"/>
    <w:basedOn w:val="textofproposal"/>
    <w:rsid w:val="00F83ACC"/>
    <w:pPr>
      <w:ind w:left="720" w:firstLine="720"/>
    </w:pPr>
    <w:rPr>
      <w:rFonts w:ascii="Palatino-Roman" w:hAnsi="Palatino-Roman" w:cs="JansonText-Roman"/>
      <w:sz w:val="24"/>
    </w:rPr>
  </w:style>
  <w:style w:type="paragraph" w:customStyle="1" w:styleId="StyletextsaraproComplex14pt">
    <w:name w:val="Style text sara pro + (Complex) 14 pt"/>
    <w:basedOn w:val="textsarapro"/>
    <w:rsid w:val="00033EBE"/>
    <w:rPr>
      <w:lang w:val="en-GB"/>
    </w:rPr>
  </w:style>
  <w:style w:type="paragraph" w:customStyle="1" w:styleId="Styletextsarapro">
    <w:name w:val="Style text sara pro +"/>
    <w:basedOn w:val="textsarapro"/>
    <w:rsid w:val="0065560C"/>
  </w:style>
  <w:style w:type="paragraph" w:customStyle="1" w:styleId="Style3">
    <w:name w:val="Style3"/>
    <w:next w:val="STitle1"/>
    <w:rsid w:val="0065560C"/>
    <w:rPr>
      <w:rFonts w:cs="Batang"/>
      <w:bCs/>
      <w:color w:val="00FF00"/>
      <w:sz w:val="28"/>
      <w:szCs w:val="28"/>
    </w:rPr>
  </w:style>
  <w:style w:type="paragraph" w:customStyle="1" w:styleId="Style4">
    <w:name w:val="Style4"/>
    <w:basedOn w:val="textsarapro"/>
    <w:rsid w:val="0065560C"/>
    <w:rPr>
      <w:rFonts w:cs="Traditional Arabic"/>
      <w:color w:val="FF00FF"/>
      <w:szCs w:val="48"/>
    </w:rPr>
  </w:style>
  <w:style w:type="character" w:customStyle="1" w:styleId="StyleLatinTimes-BoldComplexTimes-BoldBold">
    <w:name w:val="Style (Latin) Times-Bold (Complex) Times-Bold Bold"/>
    <w:rsid w:val="00B25555"/>
    <w:rPr>
      <w:rFonts w:ascii="Times-Bold" w:hAnsi="Times-Bold" w:cs="Times-Bold"/>
      <w:b/>
      <w:bCs/>
      <w:sz w:val="32"/>
      <w:szCs w:val="32"/>
    </w:rPr>
  </w:style>
  <w:style w:type="paragraph" w:customStyle="1" w:styleId="StyleSTitle3TrebuchetMS">
    <w:name w:val="Style STitle3 + Trebuchet MS"/>
    <w:basedOn w:val="STitle3"/>
    <w:rsid w:val="00A75128"/>
    <w:pPr>
      <w:spacing w:line="480" w:lineRule="auto"/>
    </w:pPr>
    <w:rPr>
      <w:rFonts w:ascii="Trebuchet MS" w:hAnsi="Trebuchet MS"/>
    </w:rPr>
  </w:style>
  <w:style w:type="paragraph" w:customStyle="1" w:styleId="StyleStyletextsaraproLatinAdvTT6120e2aaComplexAdvTT611">
    <w:name w:val="Style Style text sara pro + (Latin) AdvTT6120e2aa (Complex) AdvTT61...1"/>
    <w:basedOn w:val="StyletextsaraproLatinAdvTT6120e2aaComplexAdvTT6120e2aa"/>
    <w:rsid w:val="008F1D9D"/>
    <w:pPr>
      <w:bidi/>
      <w:spacing w:line="240" w:lineRule="auto"/>
      <w:jc w:val="right"/>
    </w:pPr>
    <w:rPr>
      <w:rFonts w:ascii="Times New Roman" w:hAnsi="Times New Roman"/>
    </w:rPr>
  </w:style>
  <w:style w:type="paragraph" w:customStyle="1" w:styleId="StyleStyletextofproposalPalatino-Roman12ptAutoRed">
    <w:name w:val="Style Style text of proposal + Palatino-Roman 12 pt Auto + Red"/>
    <w:basedOn w:val="StyletextofproposalPalatino-Roman12ptAuto"/>
    <w:rsid w:val="008F1D9D"/>
    <w:pPr>
      <w:bidi/>
      <w:jc w:val="lowKashida"/>
    </w:pPr>
    <w:rPr>
      <w:rFonts w:cs="Traditional Arabic"/>
      <w:color w:val="FF0000"/>
    </w:rPr>
  </w:style>
  <w:style w:type="paragraph" w:customStyle="1" w:styleId="StyletextsaraproRed">
    <w:name w:val="Style text sara pro + Red"/>
    <w:basedOn w:val="textsarapro"/>
    <w:rsid w:val="008F1D9D"/>
    <w:pPr>
      <w:bidi/>
    </w:pPr>
    <w:rPr>
      <w:color w:val="FF0000"/>
    </w:rPr>
  </w:style>
  <w:style w:type="paragraph" w:customStyle="1" w:styleId="StyletextofproposalPalatino-RomanLatin12ptComplex7">
    <w:name w:val="Style text of proposal + Palatino-Roman (Latin) 12 pt (Complex) 7..."/>
    <w:basedOn w:val="textofproposal"/>
    <w:rsid w:val="00D0557C"/>
    <w:pPr>
      <w:tabs>
        <w:tab w:val="left" w:pos="0"/>
      </w:tabs>
      <w:spacing w:before="100" w:beforeAutospacing="1" w:after="100" w:afterAutospacing="1"/>
      <w:ind w:firstLine="0"/>
    </w:pPr>
    <w:rPr>
      <w:rFonts w:ascii="Palatino-Roman" w:hAnsi="Palatino-Roman" w:cs="Traditional Arabic"/>
      <w:bCs/>
      <w:color w:val="333333"/>
      <w:sz w:val="24"/>
      <w:szCs w:val="14"/>
    </w:rPr>
  </w:style>
  <w:style w:type="paragraph" w:customStyle="1" w:styleId="finaltextsaraproposal">
    <w:name w:val="final text sara proposal"/>
    <w:basedOn w:val="Normal"/>
    <w:rsid w:val="009B0119"/>
    <w:pPr>
      <w:spacing w:before="120" w:after="120" w:line="360" w:lineRule="auto"/>
    </w:pPr>
    <w:rPr>
      <w:rFonts w:ascii="Verdana" w:eastAsia="Agenda-Light" w:hAnsi="Verdana"/>
      <w:bCs/>
      <w:color w:val="FF0000"/>
      <w:sz w:val="18"/>
      <w:szCs w:val="28"/>
    </w:rPr>
  </w:style>
  <w:style w:type="paragraph" w:customStyle="1" w:styleId="Title20">
    <w:name w:val="Title2"/>
    <w:basedOn w:val="Title1"/>
    <w:rsid w:val="00972E6D"/>
    <w:rPr>
      <w:rFonts w:eastAsia="SimHei"/>
      <w:b/>
      <w:bCs w:val="0"/>
      <w:i/>
      <w:color w:val="800080"/>
      <w:sz w:val="28"/>
      <w:szCs w:val="28"/>
    </w:rPr>
  </w:style>
  <w:style w:type="character" w:customStyle="1" w:styleId="title3">
    <w:name w:val="title 3"/>
    <w:rsid w:val="00A76218"/>
    <w:rPr>
      <w:rFonts w:ascii="Arial" w:hAnsi="Arial" w:cs="Times New Roman"/>
      <w:b/>
      <w:bCs/>
      <w:color w:val="FF9900"/>
      <w:sz w:val="28"/>
      <w:szCs w:val="28"/>
      <w:lang w:val="en-US" w:eastAsia="en-US" w:bidi="ar-SA"/>
    </w:rPr>
  </w:style>
  <w:style w:type="character" w:customStyle="1" w:styleId="title33">
    <w:name w:val="title 33"/>
    <w:rsid w:val="00A76218"/>
    <w:rPr>
      <w:rFonts w:ascii="Arial" w:hAnsi="Arial" w:cs="Times New Roman"/>
      <w:b/>
      <w:bCs/>
      <w:color w:val="auto"/>
      <w:sz w:val="28"/>
      <w:szCs w:val="28"/>
      <w:lang w:val="en-US" w:eastAsia="en-US" w:bidi="ar-SA"/>
    </w:rPr>
  </w:style>
  <w:style w:type="paragraph" w:customStyle="1" w:styleId="tite33">
    <w:name w:val="tite33"/>
    <w:basedOn w:val="Normal"/>
    <w:rsid w:val="00A76218"/>
    <w:pPr>
      <w:keepNext/>
      <w:spacing w:before="100" w:beforeAutospacing="1" w:after="100" w:afterAutospacing="1"/>
      <w:outlineLvl w:val="1"/>
    </w:pPr>
    <w:rPr>
      <w:rFonts w:eastAsia="Agenda-Light"/>
      <w:b/>
      <w:snapToGrid w:val="0"/>
      <w:spacing w:val="-6"/>
      <w:sz w:val="28"/>
      <w:szCs w:val="36"/>
      <w:lang w:val="en-GB"/>
    </w:rPr>
  </w:style>
  <w:style w:type="paragraph" w:customStyle="1" w:styleId="textsaraproref">
    <w:name w:val="text sara pro ref"/>
    <w:basedOn w:val="textsarapro"/>
    <w:rsid w:val="00EB4F44"/>
    <w:pPr>
      <w:ind w:firstLine="0"/>
    </w:pPr>
  </w:style>
  <w:style w:type="paragraph" w:customStyle="1" w:styleId="Title330">
    <w:name w:val="Title33"/>
    <w:basedOn w:val="Styletextsarapro"/>
    <w:rsid w:val="000C2579"/>
    <w:pPr>
      <w:ind w:firstLine="0"/>
    </w:pPr>
    <w:rPr>
      <w:b/>
      <w:bCs/>
    </w:rPr>
  </w:style>
  <w:style w:type="paragraph" w:customStyle="1" w:styleId="StyletitleofproposalJustified">
    <w:name w:val="Style title of proposal + Justified"/>
    <w:basedOn w:val="titleofproposal"/>
    <w:autoRedefine/>
    <w:rsid w:val="00534E7E"/>
    <w:pPr>
      <w:spacing w:before="0"/>
      <w:ind w:left="3459" w:right="113"/>
      <w:jc w:val="both"/>
    </w:pPr>
    <w:rPr>
      <w:bCs/>
    </w:rPr>
  </w:style>
  <w:style w:type="paragraph" w:customStyle="1" w:styleId="StyletitleofproposalJustified1">
    <w:name w:val="Style title of proposal + Justified1"/>
    <w:basedOn w:val="titleofproposal"/>
    <w:rsid w:val="00534E7E"/>
    <w:pPr>
      <w:spacing w:before="0"/>
      <w:jc w:val="both"/>
    </w:pPr>
    <w:rPr>
      <w:bCs/>
    </w:rPr>
  </w:style>
  <w:style w:type="paragraph" w:customStyle="1" w:styleId="Styletextsarapro1">
    <w:name w:val="Style text sara pro +1"/>
    <w:basedOn w:val="textsarapro"/>
    <w:rsid w:val="00972E6D"/>
  </w:style>
  <w:style w:type="character" w:styleId="Hyperlink">
    <w:name w:val="Hyperlink"/>
    <w:basedOn w:val="DefaultParagraphFont"/>
    <w:uiPriority w:val="99"/>
    <w:unhideWhenUsed/>
    <w:rsid w:val="001216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ra.almosharruf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1st  Semester</vt:lpstr>
    </vt:vector>
  </TitlesOfParts>
  <Company>HOME</Company>
  <LinksUpToDate>false</LinksUpToDate>
  <CharactersWithSpaces>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 Semester</dc:title>
  <dc:creator>User</dc:creator>
  <cp:lastModifiedBy>ksu</cp:lastModifiedBy>
  <cp:revision>3</cp:revision>
  <dcterms:created xsi:type="dcterms:W3CDTF">2013-02-05T07:26:00Z</dcterms:created>
  <dcterms:modified xsi:type="dcterms:W3CDTF">2013-02-05T07:31:00Z</dcterms:modified>
</cp:coreProperties>
</file>