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301" w:type="pct"/>
        <w:tblCellSpacing w:w="7" w:type="dxa"/>
        <w:tblInd w:w="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8"/>
        <w:gridCol w:w="1467"/>
        <w:gridCol w:w="3076"/>
        <w:gridCol w:w="1304"/>
      </w:tblGrid>
      <w:tr w:rsidR="00980B2D" w:rsidRPr="00EF6878" w:rsidTr="00980B2D">
        <w:trPr>
          <w:trHeight w:val="320"/>
          <w:tblHeader/>
          <w:tblCellSpacing w:w="7" w:type="dxa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تسلسل</w:t>
            </w: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3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اسم الطالب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80B2D" w:rsidRPr="00EF6878" w:rsidRDefault="00980B2D" w:rsidP="00EF6878">
            <w:pPr>
              <w:ind w:firstLine="0"/>
              <w:rPr>
                <w:rFonts w:ascii="Traditional Arabic" w:hAnsi="Traditional Arabic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raditional Arabic" w:hAnsi="Traditional Arabic" w:hint="cs"/>
                <w:sz w:val="20"/>
                <w:szCs w:val="20"/>
                <w:rtl/>
              </w:rPr>
              <w:t>الاختبار الفصلي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431920144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افنان بنت عبدالله بن عبدالكريم الهويمل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32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432202347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فدى بنت عبدالكريم بن عبدالمحسن المنصور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432202527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بدرية بنت اسعد بن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بن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فانوش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السبيعي العنزي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433200310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هيفاء بنت ثابت بن غياضه السلمي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5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433200466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فرح بنت خالد بن محمد خياط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28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6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433200539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نوره بنت سعد بن عبدالله السبيعي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32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7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433201373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رهف بنت عبدالرحمن بن سعد الشافي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30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8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433202345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هبه بنت علي بن عبدالله الدحيم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33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gridAfter w:val="1"/>
          <w:wAfter w:w="937" w:type="pct"/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9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433203450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بشاير بنت حسان بن عبدالرحيم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الدغيمان</w:t>
            </w:r>
            <w:proofErr w:type="spellEnd"/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10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433203794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لمياء بنت عبدالعزيز بن محمد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الزويد</w:t>
            </w:r>
            <w:proofErr w:type="spellEnd"/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11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433925083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ساره بنت ذيب بن عايض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النفيعي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العتيبي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A522D4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32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12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434200095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بشاير بنت عبدالله بن سعيد آل مرعي القحطاني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13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434200153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روابي بنت ناصر بن عبد الرحمن الحسين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32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14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434200270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ملاك بنت زيد بن سعد الزيد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15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434200331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حنين بنت محمد بن ناصر بن عياف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29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16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434200333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رهف بنت صالح بن خالد الرشيد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17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434200554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نوف بنت حمد بن عبدالعزيز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الدايل</w:t>
            </w:r>
            <w:proofErr w:type="spellEnd"/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32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18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434200559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العنود بنت إبراهيم بن عبدالرحمن العلي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33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19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434200617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ولاء بنت فهد بن عبدالرحمن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المجيول</w:t>
            </w:r>
            <w:proofErr w:type="spellEnd"/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20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434200882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فايزه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بنت حسن بن أحمد العمري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الفيفي</w:t>
            </w:r>
            <w:proofErr w:type="spellEnd"/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35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21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434201036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مها بنت زاهر بن محمد آل صالح الشهري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35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22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434201093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العنود بنت خلف بن سعود التومي الشمري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23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434201172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امجاد بنت صالح بن حسين آل حية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24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434201627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امجاد بنت فهد بن ابراهيم الداود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35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25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434201750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لمى بنت عبدالله بن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درموح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الغويري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العتيبي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31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26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434201918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امجاد بنت خالد بن ابراهيم المقبل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35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434201959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رزان بنت محمد بن عبدالرحمن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الطواله</w:t>
            </w:r>
            <w:proofErr w:type="spellEnd"/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28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434201964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هدى بنت خالد بن فهد الحميدي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29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434202200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ثرى بنت سعد بن علي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المسعري</w:t>
            </w:r>
            <w:proofErr w:type="spellEnd"/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33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gridAfter w:val="1"/>
          <w:wAfter w:w="937" w:type="pct"/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30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434202550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ناديه بنت عنبر بن عبدالله البلوشي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31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434202682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سارة بنت عبدالله بن عبدالرحمن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المقوشي</w:t>
            </w:r>
            <w:proofErr w:type="spellEnd"/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32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434203265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رنا بنت علي بن عبدالله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الدبيخي</w:t>
            </w:r>
            <w:proofErr w:type="spellEnd"/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35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33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434203438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ايه ناصر محمود اسليم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34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434203745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ريم محمد يسلم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باكلا</w:t>
            </w:r>
            <w:proofErr w:type="spellEnd"/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35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434203915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خديجه يحيى </w:t>
            </w:r>
            <w:proofErr w:type="spellStart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عبدالقوي</w:t>
            </w:r>
            <w:proofErr w:type="spellEnd"/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 xml:space="preserve"> عبدالله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36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434925399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وجدان بنت عامر بن عايض الشيباني العتيبي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17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37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434925688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العنود بنت سليمان بن حسن الغنام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26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38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435201595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ايثار بنت احمد بن صالح عبداللـه الكناني الزهراني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39</w:t>
            </w:r>
          </w:p>
        </w:tc>
        <w:tc>
          <w:tcPr>
            <w:tcW w:w="1061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435202360</w:t>
            </w:r>
          </w:p>
        </w:tc>
        <w:tc>
          <w:tcPr>
            <w:tcW w:w="22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لطيفه بنت سعد بن محمد بن مقبل</w:t>
            </w:r>
          </w:p>
        </w:tc>
        <w:tc>
          <w:tcPr>
            <w:tcW w:w="937" w:type="pct"/>
            <w:shd w:val="clear" w:color="auto" w:fill="F2F2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980B2D" w:rsidRPr="00EF6878" w:rsidTr="00980B2D">
        <w:trPr>
          <w:trHeight w:val="300"/>
          <w:tblCellSpacing w:w="7" w:type="dxa"/>
        </w:trPr>
        <w:tc>
          <w:tcPr>
            <w:tcW w:w="714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40</w:t>
            </w:r>
          </w:p>
        </w:tc>
        <w:tc>
          <w:tcPr>
            <w:tcW w:w="1061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435925044</w:t>
            </w:r>
          </w:p>
        </w:tc>
        <w:tc>
          <w:tcPr>
            <w:tcW w:w="22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 w:rsidRPr="00EF6878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EF6878">
              <w:rPr>
                <w:rFonts w:ascii="Traditional Arabic" w:hAnsi="Traditional Arabic"/>
                <w:sz w:val="20"/>
                <w:szCs w:val="20"/>
                <w:rtl/>
              </w:rPr>
              <w:t>العنود بنت عبدالرحمن بن عبدالعزيز الدعيجي</w:t>
            </w:r>
          </w:p>
        </w:tc>
        <w:tc>
          <w:tcPr>
            <w:tcW w:w="937" w:type="pct"/>
            <w:shd w:val="clear" w:color="auto" w:fill="DAEAF2"/>
            <w:vAlign w:val="center"/>
            <w:hideMark/>
          </w:tcPr>
          <w:p w:rsidR="00980B2D" w:rsidRPr="00EF6878" w:rsidRDefault="00980B2D" w:rsidP="00FB7B43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  <w:r w:rsidRPr="00EF6878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</w:tbl>
    <w:p w:rsidR="00C5563F" w:rsidRPr="00EF6878" w:rsidRDefault="00C5563F">
      <w:pPr>
        <w:rPr>
          <w:rFonts w:ascii="Traditional Arabic" w:hAnsi="Traditional Arabic"/>
          <w:sz w:val="20"/>
          <w:szCs w:val="20"/>
        </w:rPr>
      </w:pPr>
    </w:p>
    <w:sectPr w:rsidR="00C5563F" w:rsidRPr="00EF6878" w:rsidSect="00FB7B43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88" w:rsidRDefault="009C3E88" w:rsidP="00FB7B43">
      <w:r>
        <w:separator/>
      </w:r>
    </w:p>
  </w:endnote>
  <w:endnote w:type="continuationSeparator" w:id="0">
    <w:p w:rsidR="009C3E88" w:rsidRDefault="009C3E88" w:rsidP="00FB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88" w:rsidRDefault="009C3E88" w:rsidP="00FB7B43">
      <w:r>
        <w:separator/>
      </w:r>
    </w:p>
  </w:footnote>
  <w:footnote w:type="continuationSeparator" w:id="0">
    <w:p w:rsidR="009C3E88" w:rsidRDefault="009C3E88" w:rsidP="00FB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B43" w:rsidRPr="00FB7B43" w:rsidRDefault="00FB7B43" w:rsidP="00FB7B43">
    <w:pPr>
      <w:pStyle w:val="a8"/>
      <w:pBdr>
        <w:bottom w:val="thickThinSmallGap" w:sz="24" w:space="1" w:color="622423"/>
      </w:pBdr>
      <w:jc w:val="center"/>
      <w:rPr>
        <w:rFonts w:ascii="Traditional Arabic" w:hAnsi="Traditional Arabic"/>
        <w:b/>
        <w:bCs/>
        <w:sz w:val="32"/>
        <w:szCs w:val="32"/>
      </w:rPr>
    </w:pPr>
    <w:r w:rsidRPr="00FB7B43">
      <w:rPr>
        <w:rFonts w:ascii="Traditional Arabic" w:hAnsi="Traditional Arabic"/>
        <w:b/>
        <w:bCs/>
        <w:color w:val="auto"/>
        <w:sz w:val="32"/>
        <w:szCs w:val="32"/>
        <w:rtl/>
      </w:rPr>
      <w:t>مجموع الأعمال الفصلية لمقرر 106 سلم (الفقه الطبي) شعبة (786) الفصل الصيفي للعام الجامعي 1435-1436 هـ</w:t>
    </w:r>
  </w:p>
  <w:p w:rsidR="00FB7B43" w:rsidRDefault="00FB7B4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43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A7BFD"/>
    <w:rsid w:val="003D7B61"/>
    <w:rsid w:val="004445F8"/>
    <w:rsid w:val="005B5AD9"/>
    <w:rsid w:val="005C7D9D"/>
    <w:rsid w:val="005E3479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980B2D"/>
    <w:rsid w:val="00991E40"/>
    <w:rsid w:val="009A7ACE"/>
    <w:rsid w:val="009B682D"/>
    <w:rsid w:val="009B7238"/>
    <w:rsid w:val="009C3E88"/>
    <w:rsid w:val="00A44C74"/>
    <w:rsid w:val="00A522D4"/>
    <w:rsid w:val="00A62E36"/>
    <w:rsid w:val="00B432B8"/>
    <w:rsid w:val="00BD7CF6"/>
    <w:rsid w:val="00C126BD"/>
    <w:rsid w:val="00C5563F"/>
    <w:rsid w:val="00D404E6"/>
    <w:rsid w:val="00D4090B"/>
    <w:rsid w:val="00E11D81"/>
    <w:rsid w:val="00E143F7"/>
    <w:rsid w:val="00E40ACF"/>
    <w:rsid w:val="00E63513"/>
    <w:rsid w:val="00ED6969"/>
    <w:rsid w:val="00EE0FE9"/>
    <w:rsid w:val="00EF6878"/>
    <w:rsid w:val="00F70AF8"/>
    <w:rsid w:val="00F97628"/>
    <w:rsid w:val="00FB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FB7B43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FB7B4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FB7B43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FB7B43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FB7B4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FB7B43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مجموع الأعمال الفصلية لمقرر 106 سلم (الفقه الطبي) شعبة (786) الفصل الصيفي للعام الجامعي 1435-1436 هـ</vt:lpstr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 الأعمال الفصلية لمقرر 106 سلم (الفقه الطبي) شعبة (786) الفصل الصيفي للعام الجامعي 1435-1436 هـ</dc:title>
  <dc:creator>Toshiba</dc:creator>
  <cp:lastModifiedBy>Toshiba</cp:lastModifiedBy>
  <cp:revision>9</cp:revision>
  <dcterms:created xsi:type="dcterms:W3CDTF">2015-06-29T17:45:00Z</dcterms:created>
  <dcterms:modified xsi:type="dcterms:W3CDTF">2015-07-11T16:52:00Z</dcterms:modified>
</cp:coreProperties>
</file>