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1D" w:rsidRDefault="003F671D" w:rsidP="003F671D">
      <w:pPr>
        <w:spacing w:line="480" w:lineRule="auto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E1629D">
        <w:rPr>
          <w:rFonts w:asciiTheme="majorBidi" w:hAnsiTheme="majorBidi" w:cstheme="majorBidi"/>
          <w:sz w:val="24"/>
          <w:szCs w:val="24"/>
          <w:lang w:val="en-US"/>
        </w:rPr>
        <w:t>Abstract</w:t>
      </w:r>
    </w:p>
    <w:p w:rsidR="003F671D" w:rsidRPr="00EF26F0" w:rsidRDefault="003F671D" w:rsidP="003F671D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every language has its own idiomatic expressions, studying the translation of idioms is worthwhile. In </w:t>
      </w:r>
      <w:r w:rsidRPr="00810EC2">
        <w:rPr>
          <w:rFonts w:asciiTheme="majorBidi" w:hAnsiTheme="majorBidi" w:cstheme="majorBidi"/>
          <w:sz w:val="24"/>
          <w:szCs w:val="24"/>
        </w:rPr>
        <w:t>general,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10EC2">
        <w:rPr>
          <w:rFonts w:asciiTheme="majorBidi" w:hAnsiTheme="majorBidi" w:cstheme="majorBidi"/>
          <w:sz w:val="24"/>
          <w:szCs w:val="24"/>
          <w:lang w:val="en-US"/>
        </w:rPr>
        <w:t>t</w:t>
      </w:r>
      <w:r w:rsidRPr="00810EC2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study</w:t>
      </w:r>
      <w:r w:rsidRPr="00810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focuses on the topic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translating idioms. More specifically, the study examines how the idioms in the novel </w:t>
      </w:r>
      <w:r w:rsidRPr="00FA21D2">
        <w:rPr>
          <w:rFonts w:ascii="Times New Roman" w:hAnsi="Times New Roman" w:cs="Times New Roman"/>
          <w:i/>
          <w:i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1314">
        <w:rPr>
          <w:rFonts w:ascii="Times New Roman" w:hAnsi="Times New Roman" w:cs="Times New Roman"/>
          <w:i/>
          <w:iCs/>
          <w:sz w:val="24"/>
          <w:szCs w:val="24"/>
        </w:rPr>
        <w:t>Da</w:t>
      </w:r>
      <w:proofErr w:type="spellEnd"/>
      <w:r w:rsidRPr="00951314">
        <w:rPr>
          <w:rFonts w:ascii="Times New Roman" w:hAnsi="Times New Roman" w:cs="Times New Roman"/>
          <w:i/>
          <w:iCs/>
          <w:sz w:val="24"/>
          <w:szCs w:val="24"/>
        </w:rPr>
        <w:t xml:space="preserve"> Vinci Code</w:t>
      </w:r>
      <w:r>
        <w:rPr>
          <w:rFonts w:ascii="Times New Roman" w:hAnsi="Times New Roman" w:cs="Times New Roman"/>
          <w:sz w:val="24"/>
          <w:szCs w:val="24"/>
        </w:rPr>
        <w:t xml:space="preserve"> were translated in the Arabic version.</w:t>
      </w:r>
      <w:r w:rsidRPr="007A3AD4">
        <w:rPr>
          <w:rFonts w:ascii="Times New Roman" w:hAnsi="Times New Roman" w:cs="Times New Roman"/>
          <w:sz w:val="24"/>
          <w:szCs w:val="24"/>
        </w:rPr>
        <w:t xml:space="preserve"> </w:t>
      </w:r>
      <w:r w:rsidRPr="00C163B3">
        <w:rPr>
          <w:rFonts w:ascii="Times New Roman" w:hAnsi="Times New Roman" w:cs="Times New Roman"/>
          <w:sz w:val="24"/>
          <w:szCs w:val="24"/>
        </w:rPr>
        <w:t xml:space="preserve">The research questions </w:t>
      </w:r>
      <w:r>
        <w:rPr>
          <w:rFonts w:ascii="Times New Roman" w:hAnsi="Times New Roman" w:cs="Times New Roman"/>
          <w:sz w:val="24"/>
          <w:szCs w:val="24"/>
        </w:rPr>
        <w:t>deal with translation strategies</w:t>
      </w:r>
      <w:r>
        <w:rPr>
          <w:rFonts w:ascii="Times New Roman" w:hAnsi="Times New Roman" w:cs="Times New Roman" w:hint="cs"/>
          <w:sz w:val="24"/>
          <w:szCs w:val="24"/>
          <w:rtl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translatability </w:t>
      </w:r>
      <w:r w:rsidRPr="00C163B3">
        <w:rPr>
          <w:rFonts w:ascii="Times New Roman" w:hAnsi="Times New Roman" w:cs="Times New Roman"/>
          <w:sz w:val="24"/>
          <w:szCs w:val="24"/>
        </w:rPr>
        <w:t>and translation problems in terms of idioms</w:t>
      </w:r>
      <w:r w:rsidRPr="004516E0">
        <w:rPr>
          <w:rFonts w:asciiTheme="majorBidi" w:hAnsiTheme="majorBidi" w:cstheme="majorBidi"/>
          <w:sz w:val="24"/>
          <w:szCs w:val="24"/>
        </w:rPr>
        <w:t xml:space="preserve">. </w:t>
      </w:r>
      <w:r w:rsidRPr="004516E0">
        <w:rPr>
          <w:rFonts w:asciiTheme="majorBidi" w:hAnsiTheme="majorBidi" w:cstheme="majorBidi"/>
          <w:sz w:val="24"/>
          <w:szCs w:val="24"/>
          <w:lang w:val="en-US"/>
        </w:rPr>
        <w:t>The researcher</w:t>
      </w:r>
      <w:r w:rsidRPr="004516E0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4516E0">
        <w:rPr>
          <w:rFonts w:asciiTheme="majorBidi" w:hAnsiTheme="majorBidi" w:cstheme="majorBidi"/>
          <w:sz w:val="24"/>
          <w:szCs w:val="24"/>
        </w:rPr>
        <w:t>collected</w:t>
      </w:r>
      <w:r>
        <w:rPr>
          <w:rFonts w:ascii="Times New Roman" w:hAnsi="Times New Roman" w:cs="Times New Roman"/>
          <w:sz w:val="24"/>
          <w:szCs w:val="24"/>
        </w:rPr>
        <w:t xml:space="preserve"> English examples from the novel and their equivalents in Arabic and classified them according to the translation strategy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used</w:t>
      </w:r>
      <w:r w:rsidRPr="00A71587">
        <w:rPr>
          <w:rFonts w:ascii="Times New Roman" w:hAnsi="Times New Roman" w:cs="Times New Roman"/>
          <w:sz w:val="24"/>
          <w:szCs w:val="24"/>
        </w:rPr>
        <w:t>.</w:t>
      </w:r>
      <w:r w:rsidRPr="00C163B3">
        <w:rPr>
          <w:rFonts w:ascii="Times New Roman" w:hAnsi="Times New Roman" w:cs="Times New Roman"/>
          <w:sz w:val="24"/>
          <w:szCs w:val="24"/>
        </w:rPr>
        <w:t xml:space="preserve"> </w:t>
      </w:r>
      <w:r w:rsidRPr="00F221BB">
        <w:rPr>
          <w:rFonts w:ascii="Times New Roman" w:hAnsi="Times New Roman" w:cs="Times New Roman"/>
          <w:sz w:val="24"/>
          <w:szCs w:val="24"/>
        </w:rPr>
        <w:t>Then,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Pr="00F221BB">
        <w:rPr>
          <w:rFonts w:ascii="Times New Roman" w:hAnsi="Times New Roman" w:cs="Times New Roman"/>
          <w:sz w:val="24"/>
          <w:szCs w:val="24"/>
        </w:rPr>
        <w:t xml:space="preserve"> characteristics of each group and the reasons for choosing each strategy</w:t>
      </w:r>
      <w:r>
        <w:rPr>
          <w:rFonts w:ascii="Times New Roman" w:hAnsi="Times New Roman" w:cs="Times New Roman"/>
          <w:sz w:val="24"/>
          <w:szCs w:val="24"/>
        </w:rPr>
        <w:t xml:space="preserve"> were analyzed. </w:t>
      </w:r>
      <w:r>
        <w:rPr>
          <w:rFonts w:asciiTheme="majorBidi" w:hAnsiTheme="majorBidi" w:cstheme="majorBidi"/>
          <w:sz w:val="24"/>
          <w:szCs w:val="24"/>
        </w:rPr>
        <w:t>The results reveal that the translator employed the following strategies</w:t>
      </w:r>
      <w:r w:rsidRPr="00E44A0D">
        <w:rPr>
          <w:rFonts w:asciiTheme="majorBidi" w:hAnsiTheme="majorBidi" w:cstheme="majorBidi"/>
          <w:sz w:val="24"/>
          <w:szCs w:val="24"/>
        </w:rPr>
        <w:t xml:space="preserve">, in </w:t>
      </w:r>
      <w:r>
        <w:rPr>
          <w:rFonts w:asciiTheme="majorBidi" w:hAnsiTheme="majorBidi" w:cstheme="majorBidi"/>
          <w:sz w:val="24"/>
          <w:szCs w:val="24"/>
        </w:rPr>
        <w:t xml:space="preserve">a descending order of importance: paraphrasing, translating into a target language idiom, literal translation, and translation by omission. Moreover, the study shows that English idioms are easy to translate into Arabic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do not cause problems for a translator. </w:t>
      </w:r>
    </w:p>
    <w:p w:rsidR="007648CD" w:rsidRPr="003F671D" w:rsidRDefault="003F671D">
      <w:pPr>
        <w:rPr>
          <w:lang w:val="en-US"/>
        </w:rPr>
      </w:pPr>
    </w:p>
    <w:sectPr w:rsidR="007648CD" w:rsidRPr="003F671D" w:rsidSect="007232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characterSpacingControl w:val="doNotCompress"/>
  <w:compat/>
  <w:rsids>
    <w:rsidRoot w:val="003F671D"/>
    <w:rsid w:val="003F671D"/>
    <w:rsid w:val="0072324A"/>
    <w:rsid w:val="007B3DBB"/>
    <w:rsid w:val="00DF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1D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2012-01-15T13:44:00Z</dcterms:created>
  <dcterms:modified xsi:type="dcterms:W3CDTF">2012-01-15T13:47:00Z</dcterms:modified>
</cp:coreProperties>
</file>