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E96" w:rsidRPr="00FB168B" w:rsidRDefault="00260BBD">
      <w:pPr>
        <w:rPr>
          <w:b/>
          <w:bCs/>
          <w:sz w:val="44"/>
          <w:szCs w:val="28"/>
          <w:u w:val="single"/>
        </w:rPr>
      </w:pPr>
      <w:r w:rsidRPr="00FB168B">
        <w:rPr>
          <w:b/>
          <w:bCs/>
          <w:sz w:val="44"/>
          <w:szCs w:val="28"/>
          <w:u w:val="single"/>
        </w:rPr>
        <w:t>Assignment</w:t>
      </w:r>
      <w:bookmarkStart w:id="0" w:name="_GoBack"/>
      <w:bookmarkEnd w:id="0"/>
      <w:r w:rsidR="00A455CF" w:rsidRPr="00FB168B">
        <w:rPr>
          <w:b/>
          <w:bCs/>
          <w:sz w:val="44"/>
          <w:szCs w:val="28"/>
          <w:u w:val="single"/>
        </w:rPr>
        <w:t xml:space="preserve"> (1)</w:t>
      </w:r>
    </w:p>
    <w:p w:rsidR="00A455CF" w:rsidRPr="00FB168B" w:rsidRDefault="00A455CF" w:rsidP="00A455CF">
      <w:pPr>
        <w:numPr>
          <w:ilvl w:val="0"/>
          <w:numId w:val="1"/>
        </w:numPr>
        <w:jc w:val="both"/>
        <w:rPr>
          <w:b/>
          <w:sz w:val="36"/>
          <w:szCs w:val="36"/>
        </w:rPr>
      </w:pPr>
      <w:r w:rsidRPr="00FB168B">
        <w:rPr>
          <w:b/>
          <w:sz w:val="36"/>
          <w:szCs w:val="36"/>
        </w:rPr>
        <w:t>Suppose that a singer does not show up for a concert. The sponsors of the concert can suffer a financial loss if they have to refund money to ticket holders. A coverage known as “non-appearance insurance” covers the losses of the show sponsors if the performer named in the policy fails to appear because of a covered cause such as injury, illness or death. Which insurer can offer this type of unusual coverage? Explain.</w:t>
      </w:r>
    </w:p>
    <w:p w:rsidR="00A455CF" w:rsidRPr="00A455CF" w:rsidRDefault="00A455CF" w:rsidP="00A455CF">
      <w:pPr>
        <w:jc w:val="both"/>
      </w:pPr>
    </w:p>
    <w:p w:rsidR="00A455CF" w:rsidRDefault="00A455CF" w:rsidP="00A455CF">
      <w:pPr>
        <w:ind w:left="630" w:hanging="630"/>
      </w:pPr>
    </w:p>
    <w:sectPr w:rsidR="00A455CF" w:rsidSect="00A455CF">
      <w:pgSz w:w="12240" w:h="15840"/>
      <w:pgMar w:top="1440" w:right="1440" w:bottom="1440" w:left="22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FD1040"/>
    <w:multiLevelType w:val="hybridMultilevel"/>
    <w:tmpl w:val="1D468822"/>
    <w:lvl w:ilvl="0" w:tplc="ED9AB2D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5E4EF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874FE9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B6E6FD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CC652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DF6A92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19CA05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CE04E7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EBAF95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4F458E"/>
    <w:rsid w:val="00260BBD"/>
    <w:rsid w:val="00452E96"/>
    <w:rsid w:val="004F458E"/>
    <w:rsid w:val="006C5D88"/>
    <w:rsid w:val="0088772B"/>
    <w:rsid w:val="00A455CF"/>
    <w:rsid w:val="00FB1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8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481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dell</cp:lastModifiedBy>
  <cp:revision>2</cp:revision>
  <dcterms:created xsi:type="dcterms:W3CDTF">2013-12-03T07:12:00Z</dcterms:created>
  <dcterms:modified xsi:type="dcterms:W3CDTF">2013-12-03T07:12:00Z</dcterms:modified>
</cp:coreProperties>
</file>