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39" w:rsidRDefault="00DE6839" w:rsidP="00DE6839">
      <w:pPr>
        <w:tabs>
          <w:tab w:val="left" w:pos="720"/>
          <w:tab w:val="left" w:pos="1260"/>
          <w:tab w:val="left" w:pos="2880"/>
        </w:tabs>
        <w:ind w:left="720" w:hanging="720"/>
        <w:jc w:val="both"/>
      </w:pPr>
      <w:r>
        <w:rPr>
          <w:b/>
        </w:rPr>
        <w:t>5.</w:t>
      </w:r>
      <w:r>
        <w:tab/>
        <w:t>To find the book value of current assets, we use: NWC = CA – CL. Rearranging to solve for current assets, we get:</w:t>
      </w:r>
    </w:p>
    <w:p w:rsidR="00DE6839" w:rsidRDefault="00DE6839" w:rsidP="00DE6839">
      <w:pPr>
        <w:ind w:left="720"/>
        <w:jc w:val="both"/>
      </w:pPr>
    </w:p>
    <w:p w:rsidR="00DE6839" w:rsidRDefault="00DE6839" w:rsidP="00DE6839">
      <w:pPr>
        <w:ind w:left="720"/>
        <w:jc w:val="both"/>
      </w:pPr>
      <w:r>
        <w:t>CA = NWC + CL = $380,000 + 1,100,000 = $1,480,000</w:t>
      </w:r>
    </w:p>
    <w:p w:rsidR="00DE6839" w:rsidRDefault="00DE6839" w:rsidP="00DE6839">
      <w:pPr>
        <w:tabs>
          <w:tab w:val="left" w:pos="720"/>
          <w:tab w:val="left" w:pos="2430"/>
          <w:tab w:val="left" w:pos="3240"/>
          <w:tab w:val="left" w:pos="4940"/>
          <w:tab w:val="left" w:pos="6840"/>
          <w:tab w:val="left" w:pos="7640"/>
        </w:tabs>
        <w:jc w:val="both"/>
      </w:pPr>
      <w:r>
        <w:tab/>
      </w:r>
    </w:p>
    <w:p w:rsidR="00DE6839" w:rsidRDefault="00DE6839" w:rsidP="00DE6839">
      <w:pPr>
        <w:tabs>
          <w:tab w:val="left" w:pos="720"/>
          <w:tab w:val="left" w:pos="2430"/>
          <w:tab w:val="left" w:pos="3240"/>
          <w:tab w:val="left" w:pos="4940"/>
          <w:tab w:val="left" w:pos="6840"/>
          <w:tab w:val="left" w:pos="7640"/>
        </w:tabs>
        <w:jc w:val="both"/>
      </w:pPr>
      <w:r>
        <w:tab/>
        <w:t>The market value of current assets and fixed assets is given, so:</w:t>
      </w:r>
    </w:p>
    <w:p w:rsidR="00DE6839" w:rsidRDefault="00DE6839" w:rsidP="00DE6839">
      <w:pPr>
        <w:tabs>
          <w:tab w:val="left" w:pos="720"/>
          <w:tab w:val="left" w:pos="2430"/>
          <w:tab w:val="left" w:pos="3240"/>
          <w:tab w:val="left" w:pos="4940"/>
          <w:tab w:val="left" w:pos="6840"/>
          <w:tab w:val="left" w:pos="7640"/>
        </w:tabs>
        <w:jc w:val="both"/>
      </w:pPr>
    </w:p>
    <w:p w:rsidR="00DE6839" w:rsidRDefault="00DE6839" w:rsidP="00DE6839">
      <w:pPr>
        <w:tabs>
          <w:tab w:val="left" w:pos="720"/>
          <w:tab w:val="left" w:pos="2430"/>
          <w:tab w:val="left" w:pos="3240"/>
          <w:tab w:val="left" w:pos="4940"/>
          <w:tab w:val="left" w:pos="6840"/>
          <w:tab w:val="left" w:pos="7640"/>
        </w:tabs>
      </w:pPr>
      <w:r>
        <w:tab/>
        <w:t xml:space="preserve">Book value CA   </w:t>
      </w:r>
      <w:r>
        <w:tab/>
        <w:t xml:space="preserve">= $1,480,000 </w:t>
      </w:r>
      <w:r>
        <w:tab/>
        <w:t xml:space="preserve">Market value CA </w:t>
      </w:r>
      <w:r>
        <w:tab/>
        <w:t>= $1,600,000</w:t>
      </w:r>
    </w:p>
    <w:p w:rsidR="00DE6839" w:rsidRDefault="00DE6839" w:rsidP="00DE6839">
      <w:pPr>
        <w:tabs>
          <w:tab w:val="left" w:pos="720"/>
          <w:tab w:val="left" w:pos="2430"/>
          <w:tab w:val="left" w:pos="3240"/>
          <w:tab w:val="left" w:pos="4940"/>
          <w:tab w:val="left" w:pos="6840"/>
          <w:tab w:val="left" w:pos="7640"/>
        </w:tabs>
        <w:rPr>
          <w:u w:val="single"/>
        </w:rPr>
      </w:pPr>
      <w:r>
        <w:tab/>
      </w:r>
      <w:r w:rsidRPr="00DA68A6">
        <w:t>Book value NFA</w:t>
      </w:r>
      <w:r w:rsidRPr="00DA68A6">
        <w:tab/>
        <w:t>=</w:t>
      </w:r>
      <w:r w:rsidRPr="001A55AC">
        <w:rPr>
          <w:u w:val="single"/>
        </w:rPr>
        <w:t xml:space="preserve"> $</w:t>
      </w:r>
      <w:r>
        <w:rPr>
          <w:u w:val="single"/>
        </w:rPr>
        <w:t>3,7</w:t>
      </w:r>
      <w:r w:rsidRPr="001A55AC">
        <w:rPr>
          <w:u w:val="single"/>
        </w:rPr>
        <w:t>00,000</w:t>
      </w:r>
      <w:r>
        <w:t xml:space="preserve"> </w:t>
      </w:r>
      <w:r>
        <w:tab/>
      </w:r>
      <w:r w:rsidRPr="00DA68A6">
        <w:t xml:space="preserve">Market value NFA </w:t>
      </w:r>
      <w:r w:rsidRPr="00DA68A6">
        <w:tab/>
        <w:t xml:space="preserve">= </w:t>
      </w:r>
      <w:r w:rsidRPr="001A55AC">
        <w:rPr>
          <w:u w:val="single"/>
        </w:rPr>
        <w:t>$</w:t>
      </w:r>
      <w:r>
        <w:rPr>
          <w:u w:val="single"/>
        </w:rPr>
        <w:t>4,900,000</w:t>
      </w:r>
    </w:p>
    <w:p w:rsidR="00DE6839" w:rsidRDefault="00DE6839" w:rsidP="00DE6839">
      <w:pPr>
        <w:tabs>
          <w:tab w:val="left" w:pos="720"/>
          <w:tab w:val="left" w:pos="2430"/>
          <w:tab w:val="left" w:pos="3240"/>
          <w:tab w:val="left" w:pos="4940"/>
          <w:tab w:val="left" w:pos="6840"/>
          <w:tab w:val="left" w:pos="7640"/>
        </w:tabs>
      </w:pPr>
      <w:r>
        <w:tab/>
        <w:t>Book value assets</w:t>
      </w:r>
      <w:r>
        <w:tab/>
        <w:t xml:space="preserve">= </w:t>
      </w:r>
      <w:r w:rsidRPr="00DA68A6">
        <w:rPr>
          <w:u w:val="double"/>
        </w:rPr>
        <w:t>$</w:t>
      </w:r>
      <w:r>
        <w:rPr>
          <w:u w:val="double"/>
        </w:rPr>
        <w:t>5,18</w:t>
      </w:r>
      <w:r w:rsidRPr="00DA68A6">
        <w:rPr>
          <w:u w:val="double"/>
        </w:rPr>
        <w:t>0,000</w:t>
      </w:r>
      <w:r>
        <w:t xml:space="preserve"> </w:t>
      </w:r>
      <w:r>
        <w:tab/>
        <w:t xml:space="preserve">Market value assets  </w:t>
      </w:r>
      <w:r>
        <w:tab/>
        <w:t xml:space="preserve">= </w:t>
      </w:r>
      <w:r w:rsidRPr="00DA68A6">
        <w:rPr>
          <w:u w:val="double"/>
        </w:rPr>
        <w:t>$</w:t>
      </w:r>
      <w:r>
        <w:rPr>
          <w:u w:val="double"/>
        </w:rPr>
        <w:t>6</w:t>
      </w:r>
      <w:r w:rsidRPr="00DA68A6">
        <w:rPr>
          <w:u w:val="double"/>
        </w:rPr>
        <w:t>,500,000</w:t>
      </w:r>
    </w:p>
    <w:p w:rsidR="00DE6839" w:rsidRDefault="00DE6839" w:rsidP="00DE6839">
      <w:pPr>
        <w:tabs>
          <w:tab w:val="left" w:pos="720"/>
          <w:tab w:val="left" w:pos="2340"/>
          <w:tab w:val="right" w:pos="3240"/>
          <w:tab w:val="left" w:pos="3330"/>
          <w:tab w:val="left" w:pos="4940"/>
          <w:tab w:val="left" w:pos="7640"/>
          <w:tab w:val="left" w:pos="8640"/>
        </w:tabs>
        <w:jc w:val="both"/>
      </w:pPr>
      <w:r>
        <w:tab/>
      </w:r>
    </w:p>
    <w:p w:rsidR="00DE6839" w:rsidRDefault="00DE6839" w:rsidP="00DE6839">
      <w:pPr>
        <w:tabs>
          <w:tab w:val="left" w:pos="720"/>
          <w:tab w:val="left" w:pos="3140"/>
        </w:tabs>
      </w:pPr>
      <w:r>
        <w:rPr>
          <w:b/>
        </w:rPr>
        <w:t>12.</w:t>
      </w:r>
      <w:r>
        <w:rPr>
          <w:b/>
        </w:rPr>
        <w:tab/>
      </w:r>
      <w:r>
        <w:t xml:space="preserve">Cash flow to stockholders = Dividends paid – Net new equity </w:t>
      </w:r>
    </w:p>
    <w:p w:rsidR="00DE6839" w:rsidRDefault="00DE6839" w:rsidP="00DE6839">
      <w:pPr>
        <w:tabs>
          <w:tab w:val="left" w:pos="720"/>
          <w:tab w:val="left" w:pos="3140"/>
        </w:tabs>
      </w:pPr>
      <w:r>
        <w:tab/>
        <w:t>Cash flow to stockholders = Dividends paid – [(</w:t>
      </w:r>
      <w:proofErr w:type="spellStart"/>
      <w:r>
        <w:t>Common</w:t>
      </w:r>
      <w:r>
        <w:rPr>
          <w:vertAlign w:val="subscript"/>
        </w:rPr>
        <w:t>end</w:t>
      </w:r>
      <w:proofErr w:type="spellEnd"/>
      <w:r>
        <w:t xml:space="preserve"> + </w:t>
      </w:r>
      <w:proofErr w:type="spellStart"/>
      <w:r>
        <w:t>APIS</w:t>
      </w:r>
      <w:r>
        <w:rPr>
          <w:vertAlign w:val="subscript"/>
        </w:rPr>
        <w:t>end</w:t>
      </w:r>
      <w:proofErr w:type="spellEnd"/>
      <w:r>
        <w:t>) – (</w:t>
      </w:r>
      <w:proofErr w:type="spellStart"/>
      <w:r>
        <w:t>Common</w:t>
      </w:r>
      <w:r>
        <w:rPr>
          <w:vertAlign w:val="subscript"/>
        </w:rPr>
        <w:t>beg</w:t>
      </w:r>
      <w:proofErr w:type="spellEnd"/>
      <w:r>
        <w:t xml:space="preserve"> + </w:t>
      </w:r>
      <w:proofErr w:type="spellStart"/>
      <w:r>
        <w:t>APIS</w:t>
      </w:r>
      <w:r>
        <w:rPr>
          <w:vertAlign w:val="subscript"/>
        </w:rPr>
        <w:t>beg</w:t>
      </w:r>
      <w:proofErr w:type="spellEnd"/>
      <w:r>
        <w:t xml:space="preserve">)] </w:t>
      </w:r>
    </w:p>
    <w:p w:rsidR="00DE6839" w:rsidRDefault="00DE6839" w:rsidP="00DE6839">
      <w:pPr>
        <w:pStyle w:val="Footer"/>
        <w:tabs>
          <w:tab w:val="clear" w:pos="4320"/>
          <w:tab w:val="clear" w:pos="8640"/>
          <w:tab w:val="left" w:pos="720"/>
          <w:tab w:val="left" w:pos="31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Cash flow to stockholders = $490,000 – [($815,000 + 5,500,000) – ($740,000 + 5,200,000)]</w:t>
      </w:r>
    </w:p>
    <w:p w:rsidR="00DE6839" w:rsidRDefault="00DE6839" w:rsidP="00DE6839">
      <w:pPr>
        <w:tabs>
          <w:tab w:val="left" w:pos="720"/>
          <w:tab w:val="left" w:pos="3140"/>
        </w:tabs>
      </w:pPr>
      <w:r>
        <w:tab/>
        <w:t>Cash flow to stockholders = $115,000</w:t>
      </w:r>
    </w:p>
    <w:p w:rsidR="00DE6839" w:rsidRDefault="00DE6839" w:rsidP="00DE6839">
      <w:pPr>
        <w:jc w:val="both"/>
      </w:pPr>
    </w:p>
    <w:p w:rsidR="00DE6839" w:rsidRDefault="00DE6839" w:rsidP="00DE6839">
      <w:pPr>
        <w:jc w:val="both"/>
      </w:pPr>
      <w:r>
        <w:tab/>
        <w:t>Note, APIS is the additional paid-in surplus.</w:t>
      </w:r>
    </w:p>
    <w:p w:rsidR="00DE6839" w:rsidRDefault="00DE6839" w:rsidP="00DE6839">
      <w:pPr>
        <w:tabs>
          <w:tab w:val="left" w:pos="720"/>
          <w:tab w:val="left" w:pos="2880"/>
        </w:tabs>
        <w:jc w:val="both"/>
        <w:rPr>
          <w:b/>
        </w:rPr>
      </w:pPr>
    </w:p>
    <w:p w:rsidR="00DE6839" w:rsidRDefault="00DE6839" w:rsidP="00DE6839">
      <w:pPr>
        <w:jc w:val="both"/>
      </w:pPr>
    </w:p>
    <w:p w:rsidR="00DE6839" w:rsidRPr="00991B46" w:rsidRDefault="00DE6839" w:rsidP="00991B46">
      <w:pPr>
        <w:tabs>
          <w:tab w:val="left" w:pos="720"/>
        </w:tabs>
        <w:jc w:val="both"/>
        <w:rPr>
          <w:i/>
        </w:rPr>
      </w:pPr>
      <w:r>
        <w:rPr>
          <w:b/>
        </w:rPr>
        <w:t>14.</w:t>
      </w:r>
      <w:r>
        <w:tab/>
        <w:t>To find the OCF, we first calculate net income.</w:t>
      </w:r>
    </w:p>
    <w:p w:rsidR="00DE6839" w:rsidRDefault="00DE6839" w:rsidP="00DE6839">
      <w:pPr>
        <w:tabs>
          <w:tab w:val="left" w:pos="720"/>
          <w:tab w:val="center" w:pos="2960"/>
        </w:tabs>
      </w:pPr>
    </w:p>
    <w:p w:rsidR="00DE6839" w:rsidRDefault="00DE6839" w:rsidP="00DE6839">
      <w:pPr>
        <w:tabs>
          <w:tab w:val="center" w:pos="2960"/>
        </w:tabs>
      </w:pPr>
      <w:r>
        <w:tab/>
      </w:r>
      <w:r>
        <w:rPr>
          <w:u w:val="single"/>
        </w:rPr>
        <w:t>Income Statement</w:t>
      </w:r>
    </w:p>
    <w:p w:rsidR="00DE6839" w:rsidRDefault="00DE6839" w:rsidP="00DE6839">
      <w:pPr>
        <w:tabs>
          <w:tab w:val="left" w:pos="1440"/>
          <w:tab w:val="right" w:pos="4320"/>
          <w:tab w:val="left" w:pos="4680"/>
          <w:tab w:val="left" w:pos="5580"/>
        </w:tabs>
      </w:pPr>
      <w:r>
        <w:tab/>
        <w:t>Sales</w:t>
      </w:r>
      <w:r>
        <w:tab/>
        <w:t>$196,000</w:t>
      </w:r>
      <w:r>
        <w:tab/>
        <w:t xml:space="preserve">  </w:t>
      </w:r>
    </w:p>
    <w:p w:rsidR="00DE6839" w:rsidRDefault="00DE6839" w:rsidP="00DE6839">
      <w:pPr>
        <w:tabs>
          <w:tab w:val="left" w:pos="1440"/>
          <w:tab w:val="right" w:pos="4320"/>
          <w:tab w:val="left" w:pos="4860"/>
          <w:tab w:val="left" w:pos="5580"/>
        </w:tabs>
      </w:pPr>
      <w:r>
        <w:tab/>
        <w:t>Costs</w:t>
      </w:r>
      <w:r>
        <w:tab/>
        <w:t xml:space="preserve">  104,000</w:t>
      </w:r>
      <w:r>
        <w:tab/>
        <w:t xml:space="preserve">           </w:t>
      </w:r>
      <w:r>
        <w:tab/>
      </w:r>
      <w:r>
        <w:tab/>
      </w:r>
    </w:p>
    <w:p w:rsidR="00DE6839" w:rsidRDefault="00DE6839" w:rsidP="00DE6839">
      <w:pPr>
        <w:tabs>
          <w:tab w:val="left" w:pos="1440"/>
          <w:tab w:val="right" w:pos="4320"/>
          <w:tab w:val="left" w:pos="4860"/>
          <w:tab w:val="left" w:pos="5580"/>
        </w:tabs>
        <w:rPr>
          <w:u w:val="single"/>
        </w:rPr>
      </w:pPr>
      <w:r>
        <w:tab/>
        <w:t>Other expenses</w:t>
      </w:r>
      <w:r>
        <w:tab/>
      </w:r>
      <w:r w:rsidRPr="00BE6A12">
        <w:t xml:space="preserve">    </w:t>
      </w:r>
      <w:r>
        <w:t>6,8</w:t>
      </w:r>
      <w:r w:rsidRPr="00BE6A12">
        <w:t>00</w:t>
      </w:r>
    </w:p>
    <w:p w:rsidR="00DE6839" w:rsidRDefault="00DE6839" w:rsidP="00DE6839">
      <w:pPr>
        <w:tabs>
          <w:tab w:val="left" w:pos="1440"/>
          <w:tab w:val="right" w:pos="4320"/>
          <w:tab w:val="left" w:pos="4860"/>
          <w:tab w:val="left" w:pos="5580"/>
        </w:tabs>
      </w:pPr>
      <w:r w:rsidRPr="00BE6A12">
        <w:tab/>
      </w:r>
      <w:r>
        <w:t>Depreciation</w:t>
      </w:r>
      <w:r w:rsidRPr="00BE6A12">
        <w:tab/>
      </w:r>
      <w:r>
        <w:rPr>
          <w:u w:val="single"/>
        </w:rPr>
        <w:t xml:space="preserve">    9,100</w:t>
      </w:r>
      <w:r>
        <w:tab/>
        <w:t xml:space="preserve">           </w:t>
      </w:r>
      <w:r>
        <w:tab/>
      </w:r>
    </w:p>
    <w:p w:rsidR="00DE6839" w:rsidRDefault="00DE6839" w:rsidP="00DE6839">
      <w:pPr>
        <w:tabs>
          <w:tab w:val="left" w:pos="1440"/>
          <w:tab w:val="right" w:pos="4320"/>
          <w:tab w:val="left" w:pos="4680"/>
          <w:tab w:val="left" w:pos="5580"/>
        </w:tabs>
      </w:pPr>
      <w:r>
        <w:tab/>
        <w:t>EBIT</w:t>
      </w:r>
      <w:r>
        <w:tab/>
        <w:t>$76,100</w:t>
      </w:r>
      <w:r>
        <w:tab/>
      </w:r>
    </w:p>
    <w:p w:rsidR="00DE6839" w:rsidRDefault="00DE6839" w:rsidP="00DE6839">
      <w:pPr>
        <w:tabs>
          <w:tab w:val="left" w:pos="1440"/>
          <w:tab w:val="right" w:pos="4320"/>
          <w:tab w:val="left" w:pos="4860"/>
          <w:tab w:val="left" w:pos="5580"/>
        </w:tabs>
      </w:pPr>
      <w:r>
        <w:tab/>
        <w:t>Interest</w:t>
      </w:r>
      <w:r>
        <w:tab/>
      </w:r>
      <w:r>
        <w:rPr>
          <w:u w:val="single"/>
        </w:rPr>
        <w:t xml:space="preserve">  14,800</w:t>
      </w:r>
      <w:r>
        <w:tab/>
        <w:t xml:space="preserve">           </w:t>
      </w:r>
      <w:r>
        <w:tab/>
      </w:r>
    </w:p>
    <w:p w:rsidR="00DE6839" w:rsidRDefault="00DE6839" w:rsidP="00DE6839">
      <w:pPr>
        <w:tabs>
          <w:tab w:val="left" w:pos="1440"/>
          <w:tab w:val="right" w:pos="4320"/>
          <w:tab w:val="left" w:pos="4680"/>
          <w:tab w:val="left" w:pos="5580"/>
        </w:tabs>
      </w:pPr>
      <w:r>
        <w:tab/>
        <w:t>Taxable income</w:t>
      </w:r>
      <w:r>
        <w:tab/>
        <w:t>$61,300</w:t>
      </w:r>
      <w:r>
        <w:tab/>
        <w:t xml:space="preserve"> </w:t>
      </w:r>
    </w:p>
    <w:p w:rsidR="00DE6839" w:rsidRDefault="00DE6839" w:rsidP="00DE6839">
      <w:pPr>
        <w:tabs>
          <w:tab w:val="left" w:pos="1440"/>
          <w:tab w:val="right" w:pos="4320"/>
          <w:tab w:val="left" w:pos="4680"/>
          <w:tab w:val="left" w:pos="5580"/>
        </w:tabs>
      </w:pPr>
      <w:r>
        <w:tab/>
        <w:t xml:space="preserve">Taxes </w:t>
      </w:r>
      <w:r>
        <w:tab/>
      </w:r>
      <w:r>
        <w:rPr>
          <w:u w:val="single"/>
        </w:rPr>
        <w:t xml:space="preserve">  21,455</w:t>
      </w:r>
      <w:r>
        <w:tab/>
      </w:r>
    </w:p>
    <w:p w:rsidR="00DE6839" w:rsidRDefault="00DE6839" w:rsidP="00DE6839">
      <w:pPr>
        <w:tabs>
          <w:tab w:val="left" w:pos="1440"/>
          <w:tab w:val="right" w:pos="4320"/>
          <w:tab w:val="left" w:pos="4680"/>
          <w:tab w:val="left" w:pos="5580"/>
        </w:tabs>
      </w:pPr>
      <w:r>
        <w:tab/>
        <w:t>Net income</w:t>
      </w:r>
      <w:r>
        <w:tab/>
        <w:t xml:space="preserve">       </w:t>
      </w:r>
      <w:r>
        <w:rPr>
          <w:u w:val="double"/>
        </w:rPr>
        <w:t>$39,845</w:t>
      </w:r>
      <w:r>
        <w:tab/>
        <w:t xml:space="preserve">   </w:t>
      </w:r>
    </w:p>
    <w:p w:rsidR="00DE6839" w:rsidRDefault="00DE6839" w:rsidP="00DE6839">
      <w:pPr>
        <w:tabs>
          <w:tab w:val="left" w:pos="1440"/>
          <w:tab w:val="right" w:pos="4320"/>
          <w:tab w:val="left" w:pos="4860"/>
          <w:tab w:val="left" w:pos="5310"/>
          <w:tab w:val="left" w:pos="5760"/>
          <w:tab w:val="left" w:pos="6390"/>
        </w:tabs>
      </w:pPr>
      <w:r>
        <w:tab/>
      </w:r>
      <w:r>
        <w:tab/>
        <w:t xml:space="preserve">       </w:t>
      </w:r>
      <w:r>
        <w:tab/>
      </w:r>
    </w:p>
    <w:p w:rsidR="00DE6839" w:rsidRDefault="00DE6839" w:rsidP="00DE6839">
      <w:pPr>
        <w:pStyle w:val="Footer"/>
        <w:tabs>
          <w:tab w:val="clear" w:pos="8640"/>
          <w:tab w:val="left" w:pos="1440"/>
          <w:tab w:val="right" w:pos="4320"/>
          <w:tab w:val="left" w:pos="4860"/>
          <w:tab w:val="left" w:pos="5760"/>
          <w:tab w:val="left" w:pos="63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Dividends</w:t>
      </w:r>
      <w:r>
        <w:rPr>
          <w:rFonts w:ascii="Times New Roman" w:hAnsi="Times New Roman"/>
        </w:rPr>
        <w:tab/>
        <w:t xml:space="preserve">      $10,400</w:t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</w:rPr>
        <w:tab/>
      </w:r>
    </w:p>
    <w:p w:rsidR="00DE6839" w:rsidRDefault="00DE6839" w:rsidP="00DE6839">
      <w:pPr>
        <w:tabs>
          <w:tab w:val="left" w:pos="1440"/>
          <w:tab w:val="right" w:pos="4320"/>
          <w:tab w:val="left" w:pos="4860"/>
          <w:tab w:val="left" w:pos="5310"/>
          <w:tab w:val="left" w:pos="5760"/>
          <w:tab w:val="left" w:pos="6390"/>
        </w:tabs>
      </w:pPr>
      <w:r>
        <w:tab/>
        <w:t>Additions to RE</w:t>
      </w:r>
      <w:r>
        <w:tab/>
        <w:t>$29,445</w:t>
      </w:r>
      <w:r>
        <w:tab/>
      </w:r>
    </w:p>
    <w:p w:rsidR="00DE6839" w:rsidRDefault="00DE6839" w:rsidP="00DE6839">
      <w:pPr>
        <w:tabs>
          <w:tab w:val="left" w:pos="4860"/>
          <w:tab w:val="left" w:pos="6390"/>
        </w:tabs>
        <w:jc w:val="both"/>
        <w:rPr>
          <w:b/>
        </w:rPr>
      </w:pP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</w:pPr>
      <w:r>
        <w:rPr>
          <w:b/>
        </w:rPr>
        <w:tab/>
      </w:r>
      <w:r>
        <w:rPr>
          <w:i/>
        </w:rPr>
        <w:t>a.</w:t>
      </w:r>
      <w:r>
        <w:t xml:space="preserve"> </w:t>
      </w:r>
      <w:r>
        <w:tab/>
        <w:t>OCF = EBIT + Depreciation – Taxes = $76,100 + 9,100 – 21,455 = $63,745</w:t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</w:pP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</w:pPr>
      <w:r>
        <w:tab/>
      </w:r>
      <w:r>
        <w:rPr>
          <w:i/>
        </w:rPr>
        <w:t>b.</w:t>
      </w:r>
      <w:r>
        <w:t xml:space="preserve"> </w:t>
      </w:r>
      <w:r>
        <w:tab/>
        <w:t>CFC = Interest – Net new LTD = $14,800 – (–7,300) = $22,100</w:t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900"/>
      </w:pPr>
      <w:r>
        <w:t xml:space="preserve"> </w:t>
      </w:r>
      <w:r>
        <w:tab/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900"/>
      </w:pPr>
      <w:r>
        <w:tab/>
        <w:t xml:space="preserve">Note that the net new long-term debt is negative because the company repaid part of its long-  </w:t>
      </w:r>
    </w:p>
    <w:p w:rsidR="00DE6839" w:rsidRPr="00794F8E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900"/>
      </w:pPr>
      <w:r>
        <w:t xml:space="preserve"> </w:t>
      </w:r>
      <w:r>
        <w:tab/>
      </w:r>
      <w:proofErr w:type="gramStart"/>
      <w:r>
        <w:t>term</w:t>
      </w:r>
      <w:proofErr w:type="gramEnd"/>
      <w:r>
        <w:t xml:space="preserve"> debt.</w:t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rPr>
          <w:b/>
        </w:rPr>
      </w:pP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</w:pPr>
      <w:r>
        <w:rPr>
          <w:b/>
        </w:rPr>
        <w:tab/>
      </w:r>
      <w:r>
        <w:rPr>
          <w:i/>
        </w:rPr>
        <w:t>c.</w:t>
      </w:r>
      <w:r>
        <w:t xml:space="preserve"> </w:t>
      </w:r>
      <w:r>
        <w:tab/>
        <w:t>CFS = Dividends – Net new equity = $10,400 – 5,700 = $4,700</w:t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720"/>
        <w:rPr>
          <w:i/>
        </w:rPr>
      </w:pP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rPr>
          <w:i/>
        </w:rPr>
        <w:t>d.</w:t>
      </w:r>
      <w:r>
        <w:t xml:space="preserve"> </w:t>
      </w:r>
      <w:r>
        <w:tab/>
        <w:t>We know that CFA = CFC + CFS, so:</w:t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</w:pPr>
      <w:r>
        <w:tab/>
      </w:r>
      <w:r>
        <w:tab/>
        <w:t xml:space="preserve">CFA = $22,100 + 4,700 = $26,800 </w:t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t xml:space="preserve">   </w:t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1080"/>
        <w:jc w:val="both"/>
      </w:pPr>
      <w:r>
        <w:t>CFA is also equal to OCF – Net capital spending – Change in NWC. We already know OCF. Net capital spending is equal to:</w:t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t xml:space="preserve"> </w:t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lastRenderedPageBreak/>
        <w:tab/>
        <w:t xml:space="preserve">Net capital spending = Increase in NFA + Depreciation = $27,000 + 9,100 = $36,100 </w:t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tab/>
        <w:t>Now we can use:</w:t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tab/>
        <w:t xml:space="preserve">CFA = OCF – Net capital spending – Change in NWC </w:t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720"/>
      </w:pPr>
      <w:r>
        <w:tab/>
        <w:t xml:space="preserve">$26,800 = $63,745 – 36,100 – Change in NWC </w:t>
      </w:r>
    </w:p>
    <w:p w:rsidR="00DE6839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1080" w:hanging="1080"/>
      </w:pPr>
      <w:r>
        <w:tab/>
        <w:t xml:space="preserve">   </w:t>
      </w:r>
    </w:p>
    <w:p w:rsidR="00DE6839" w:rsidRPr="00794F8E" w:rsidRDefault="00DE6839" w:rsidP="00DE6839">
      <w:pPr>
        <w:tabs>
          <w:tab w:val="left" w:pos="720"/>
          <w:tab w:val="left" w:pos="1080"/>
          <w:tab w:val="left" w:pos="4860"/>
          <w:tab w:val="left" w:pos="6390"/>
        </w:tabs>
        <w:ind w:left="1080" w:hanging="1080"/>
        <w:jc w:val="both"/>
        <w:rPr>
          <w:b/>
        </w:rPr>
      </w:pPr>
      <w:r>
        <w:tab/>
      </w:r>
      <w:r>
        <w:tab/>
        <w:t>Solving for the change in NWC gives $845, meaning the company increased its NWC by $845.</w:t>
      </w:r>
    </w:p>
    <w:p w:rsidR="00DE6839" w:rsidRDefault="00DE6839" w:rsidP="00DE6839">
      <w:pPr>
        <w:ind w:hanging="907"/>
        <w:jc w:val="both"/>
        <w:rPr>
          <w:b/>
        </w:rPr>
      </w:pPr>
    </w:p>
    <w:p w:rsidR="00DE6839" w:rsidRDefault="00DE6839" w:rsidP="00DE6839">
      <w:pPr>
        <w:jc w:val="both"/>
      </w:pPr>
      <w:r>
        <w:rPr>
          <w:b/>
        </w:rPr>
        <w:t>15.</w:t>
      </w:r>
      <w:r>
        <w:tab/>
        <w:t>The solution to this question works the income statement backwards. Starting at the bottom:</w:t>
      </w:r>
    </w:p>
    <w:p w:rsidR="00DE6839" w:rsidRDefault="00DE6839" w:rsidP="00DE6839">
      <w:pPr>
        <w:jc w:val="both"/>
      </w:pPr>
      <w:r>
        <w:t xml:space="preserve"> </w:t>
      </w:r>
    </w:p>
    <w:p w:rsidR="00DE6839" w:rsidRDefault="00DE6839" w:rsidP="00DE6839">
      <w:pPr>
        <w:ind w:left="720"/>
        <w:jc w:val="both"/>
      </w:pPr>
      <w:r>
        <w:t>Net income = Dividends + Addition to ret. earnings = $1,500 + 5,100 = $6,600</w:t>
      </w:r>
    </w:p>
    <w:p w:rsidR="00991B46" w:rsidRDefault="00991B46" w:rsidP="00991B46">
      <w:pPr>
        <w:jc w:val="both"/>
      </w:pPr>
    </w:p>
    <w:p w:rsidR="00DE6839" w:rsidRDefault="00DE6839" w:rsidP="00991B46">
      <w:pPr>
        <w:jc w:val="both"/>
      </w:pPr>
      <w:r>
        <w:t>Now, looking at the income statement:</w:t>
      </w:r>
    </w:p>
    <w:p w:rsidR="00DE6839" w:rsidRDefault="00DE6839" w:rsidP="00DE6839">
      <w:pPr>
        <w:ind w:left="720"/>
        <w:jc w:val="both"/>
      </w:pPr>
      <w:r>
        <w:t xml:space="preserve"> </w:t>
      </w:r>
    </w:p>
    <w:p w:rsidR="00DE6839" w:rsidRDefault="00DE6839" w:rsidP="00DE6839">
      <w:pPr>
        <w:ind w:left="720"/>
        <w:jc w:val="both"/>
      </w:pPr>
      <w:r>
        <w:t xml:space="preserve">EBT – EBT × Tax rate = Net income </w:t>
      </w:r>
    </w:p>
    <w:p w:rsidR="00DE6839" w:rsidRDefault="00DE6839" w:rsidP="00DE6839">
      <w:pPr>
        <w:ind w:left="720"/>
        <w:jc w:val="both"/>
      </w:pPr>
    </w:p>
    <w:p w:rsidR="00DE6839" w:rsidRDefault="00DE6839" w:rsidP="00DE6839">
      <w:pPr>
        <w:ind w:left="720"/>
        <w:jc w:val="both"/>
      </w:pPr>
      <w:r>
        <w:t>Recognize that EBT × Tax rate is simply the calculation for taxes. Solving this for EBT yields:</w:t>
      </w:r>
    </w:p>
    <w:p w:rsidR="00DE6839" w:rsidRDefault="00DE6839" w:rsidP="00DE6839">
      <w:pPr>
        <w:ind w:left="720"/>
        <w:jc w:val="both"/>
      </w:pPr>
    </w:p>
    <w:p w:rsidR="00DE6839" w:rsidRDefault="00DE6839" w:rsidP="00DE6839">
      <w:pPr>
        <w:ind w:left="720"/>
        <w:jc w:val="both"/>
      </w:pPr>
      <w:r>
        <w:t xml:space="preserve">EBT = NI / (1– tax rate) = $6,600 / (1 – 0.35) = $10,154 </w:t>
      </w:r>
    </w:p>
    <w:p w:rsidR="00DE6839" w:rsidRDefault="00DE6839" w:rsidP="00DE6839">
      <w:pPr>
        <w:ind w:left="720"/>
        <w:jc w:val="both"/>
      </w:pPr>
    </w:p>
    <w:p w:rsidR="00DE6839" w:rsidRDefault="00DE6839" w:rsidP="00DE6839">
      <w:pPr>
        <w:ind w:left="720"/>
        <w:jc w:val="both"/>
      </w:pPr>
      <w:r>
        <w:t>Now you can calculate:</w:t>
      </w:r>
    </w:p>
    <w:p w:rsidR="00DE6839" w:rsidRDefault="00DE6839" w:rsidP="00DE6839">
      <w:pPr>
        <w:ind w:left="720"/>
        <w:jc w:val="both"/>
      </w:pPr>
    </w:p>
    <w:p w:rsidR="00DE6839" w:rsidRDefault="00DE6839" w:rsidP="00DE6839">
      <w:pPr>
        <w:ind w:left="720"/>
        <w:jc w:val="both"/>
      </w:pPr>
      <w:r>
        <w:t xml:space="preserve">EBIT = EBT + Interest = $10,154 + 4,500 = $14,654 </w:t>
      </w:r>
    </w:p>
    <w:p w:rsidR="00DE6839" w:rsidRDefault="00DE6839" w:rsidP="00DE6839">
      <w:pPr>
        <w:ind w:left="720"/>
        <w:jc w:val="both"/>
      </w:pPr>
    </w:p>
    <w:p w:rsidR="00DE6839" w:rsidRDefault="00DE6839" w:rsidP="00DE6839">
      <w:pPr>
        <w:ind w:left="720"/>
        <w:jc w:val="both"/>
      </w:pPr>
      <w:r>
        <w:t>The last step is to use:</w:t>
      </w:r>
    </w:p>
    <w:p w:rsidR="00DE6839" w:rsidRDefault="00DE6839" w:rsidP="00DE6839">
      <w:pPr>
        <w:ind w:left="720"/>
        <w:jc w:val="both"/>
      </w:pPr>
    </w:p>
    <w:p w:rsidR="00DE6839" w:rsidRDefault="00DE6839" w:rsidP="00DE6839">
      <w:pPr>
        <w:ind w:left="720"/>
        <w:jc w:val="both"/>
      </w:pPr>
      <w:r>
        <w:t xml:space="preserve">EBIT = Sales – Costs – Depreciation  </w:t>
      </w:r>
    </w:p>
    <w:p w:rsidR="00DE6839" w:rsidRDefault="00DE6839" w:rsidP="00DE6839">
      <w:pPr>
        <w:ind w:left="720"/>
        <w:jc w:val="both"/>
      </w:pPr>
      <w:r>
        <w:t xml:space="preserve">$14,654 = $41,000 – 19,500 – Depreciation </w:t>
      </w:r>
    </w:p>
    <w:p w:rsidR="00DE6839" w:rsidRDefault="00DE6839" w:rsidP="00DE6839">
      <w:pPr>
        <w:ind w:left="720"/>
        <w:jc w:val="both"/>
      </w:pPr>
    </w:p>
    <w:p w:rsidR="00DE6839" w:rsidRDefault="00DE6839" w:rsidP="00DE6839">
      <w:pPr>
        <w:ind w:left="720"/>
        <w:jc w:val="both"/>
      </w:pPr>
      <w:r>
        <w:t>Solving for depreciation, we find that depreciation = $6,846</w:t>
      </w:r>
    </w:p>
    <w:p w:rsidR="00DE6839" w:rsidRDefault="00DE6839" w:rsidP="00DE6839">
      <w:pPr>
        <w:ind w:left="720"/>
        <w:jc w:val="both"/>
        <w:rPr>
          <w:b/>
        </w:rPr>
      </w:pPr>
      <w:r>
        <w:rPr>
          <w:b/>
        </w:rPr>
        <w:t xml:space="preserve"> </w:t>
      </w:r>
    </w:p>
    <w:p w:rsidR="00DE6839" w:rsidRDefault="00DE6839" w:rsidP="00DE6839">
      <w:pPr>
        <w:tabs>
          <w:tab w:val="left" w:pos="720"/>
          <w:tab w:val="center" w:pos="4760"/>
        </w:tabs>
        <w:jc w:val="both"/>
      </w:pPr>
      <w:r>
        <w:rPr>
          <w:b/>
        </w:rPr>
        <w:t>16.</w:t>
      </w:r>
      <w:r>
        <w:tab/>
        <w:t>The balance sheet for the company looks like this:</w:t>
      </w:r>
    </w:p>
    <w:p w:rsidR="00DE6839" w:rsidRPr="005B785B" w:rsidRDefault="00DE6839" w:rsidP="00DE6839">
      <w:pPr>
        <w:tabs>
          <w:tab w:val="left" w:pos="720"/>
          <w:tab w:val="center" w:pos="4760"/>
        </w:tabs>
        <w:jc w:val="both"/>
      </w:pPr>
    </w:p>
    <w:p w:rsidR="00DE6839" w:rsidRDefault="00DE6839" w:rsidP="00DE6839">
      <w:pPr>
        <w:tabs>
          <w:tab w:val="center" w:pos="4760"/>
        </w:tabs>
        <w:jc w:val="both"/>
      </w:pPr>
      <w:r>
        <w:tab/>
      </w:r>
      <w:r>
        <w:rPr>
          <w:u w:val="single"/>
        </w:rPr>
        <w:t>Balance Sheet</w:t>
      </w: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Cash</w:t>
      </w:r>
      <w:r>
        <w:tab/>
        <w:t>$195,000</w:t>
      </w:r>
      <w:r>
        <w:tab/>
        <w:t>Accounts payable</w:t>
      </w:r>
      <w:r>
        <w:tab/>
        <w:t>$405,000</w:t>
      </w: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Accounts receivable</w:t>
      </w:r>
      <w:r>
        <w:tab/>
        <w:t>137,000</w:t>
      </w:r>
      <w:r>
        <w:tab/>
        <w:t>Notes payable</w:t>
      </w:r>
      <w:r>
        <w:tab/>
      </w:r>
      <w:r>
        <w:rPr>
          <w:u w:val="single"/>
        </w:rPr>
        <w:t xml:space="preserve">    160,000</w:t>
      </w: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Inventory</w:t>
      </w:r>
      <w:r>
        <w:tab/>
      </w:r>
      <w:r>
        <w:rPr>
          <w:u w:val="single"/>
        </w:rPr>
        <w:t xml:space="preserve">   264,000</w:t>
      </w:r>
      <w:r>
        <w:tab/>
        <w:t>Current liabilities</w:t>
      </w:r>
      <w:r>
        <w:tab/>
        <w:t>$565,000</w:t>
      </w: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Current assets</w:t>
      </w:r>
      <w:r>
        <w:tab/>
        <w:t>$596,000</w:t>
      </w:r>
      <w:r>
        <w:tab/>
        <w:t>Long-term debt</w:t>
      </w:r>
      <w:r>
        <w:tab/>
      </w:r>
      <w:r>
        <w:rPr>
          <w:u w:val="single"/>
        </w:rPr>
        <w:t xml:space="preserve">  1,195,300</w:t>
      </w: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</w:r>
      <w:r>
        <w:tab/>
      </w:r>
      <w:r>
        <w:tab/>
        <w:t>Total liabilities</w:t>
      </w:r>
      <w:r>
        <w:tab/>
        <w:t>$1,760,300</w:t>
      </w:r>
      <w:r>
        <w:tab/>
        <w:t>Tangible net fixed assets</w:t>
      </w:r>
      <w:r>
        <w:tab/>
        <w:t>2,800,000</w:t>
      </w: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Intangible net fixed assets</w:t>
      </w:r>
      <w:r>
        <w:tab/>
      </w:r>
      <w:r>
        <w:rPr>
          <w:u w:val="single"/>
        </w:rPr>
        <w:t xml:space="preserve">    780,000</w:t>
      </w:r>
      <w:r>
        <w:tab/>
        <w:t>Common stock</w:t>
      </w:r>
      <w:r>
        <w:tab/>
        <w:t>??</w:t>
      </w: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bookmarkStart w:id="0" w:name="_GoBack"/>
      <w:bookmarkEnd w:id="0"/>
      <w:r>
        <w:tab/>
      </w:r>
      <w:r>
        <w:tab/>
      </w:r>
      <w:r>
        <w:tab/>
        <w:t>Accumulated ret. earnings</w:t>
      </w:r>
      <w:r>
        <w:tab/>
      </w:r>
      <w:r>
        <w:rPr>
          <w:u w:val="single"/>
        </w:rPr>
        <w:t xml:space="preserve">  1,934,000</w:t>
      </w: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Total assets</w:t>
      </w:r>
      <w:r>
        <w:tab/>
      </w:r>
      <w:r w:rsidRPr="00F85C29">
        <w:rPr>
          <w:u w:val="double"/>
        </w:rPr>
        <w:t>$4,</w:t>
      </w:r>
      <w:r>
        <w:rPr>
          <w:u w:val="double"/>
        </w:rPr>
        <w:t>176</w:t>
      </w:r>
      <w:r w:rsidRPr="00F85C29">
        <w:rPr>
          <w:u w:val="double"/>
        </w:rPr>
        <w:t>,000</w:t>
      </w:r>
      <w:r>
        <w:tab/>
        <w:t xml:space="preserve">Total </w:t>
      </w:r>
      <w:proofErr w:type="spellStart"/>
      <w:r>
        <w:t>liab</w:t>
      </w:r>
      <w:proofErr w:type="spellEnd"/>
      <w:r>
        <w:t>. &amp; owners’ equity</w:t>
      </w:r>
      <w:r>
        <w:tab/>
      </w:r>
      <w:r w:rsidRPr="00F85C29">
        <w:rPr>
          <w:u w:val="double"/>
        </w:rPr>
        <w:t>$4,</w:t>
      </w:r>
      <w:r>
        <w:rPr>
          <w:u w:val="double"/>
        </w:rPr>
        <w:t>176</w:t>
      </w:r>
      <w:r w:rsidRPr="00F85C29">
        <w:rPr>
          <w:u w:val="double"/>
        </w:rPr>
        <w:t>,000</w:t>
      </w: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</w: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Total liabilities and owners’ equity is:</w:t>
      </w: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TL &amp; OE = CL + LTD + Common stock + Retained earnings</w:t>
      </w: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tab/>
        <w:t>Solving for this equation for equity gives us:</w:t>
      </w: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</w:p>
    <w:p w:rsidR="00DE6839" w:rsidRDefault="00DE6839" w:rsidP="00DE6839">
      <w:pPr>
        <w:tabs>
          <w:tab w:val="left" w:pos="720"/>
          <w:tab w:val="right" w:pos="4320"/>
          <w:tab w:val="left" w:pos="5040"/>
          <w:tab w:val="right" w:pos="9180"/>
        </w:tabs>
        <w:jc w:val="both"/>
      </w:pPr>
      <w:r>
        <w:lastRenderedPageBreak/>
        <w:tab/>
        <w:t>Common stock = $4,176,000 – 1,934,000 – 1,760,300 = $481,700</w:t>
      </w:r>
    </w:p>
    <w:p w:rsidR="00DE6839" w:rsidRDefault="00DE6839" w:rsidP="00DE6839">
      <w:pPr>
        <w:jc w:val="both"/>
      </w:pPr>
    </w:p>
    <w:p w:rsidR="00DE6839" w:rsidRDefault="00DE6839" w:rsidP="00DE6839">
      <w:pPr>
        <w:tabs>
          <w:tab w:val="left" w:pos="990"/>
        </w:tabs>
      </w:pPr>
      <w:r>
        <w:rPr>
          <w:b/>
        </w:rPr>
        <w:t>19.</w:t>
      </w:r>
      <w:r>
        <w:tab/>
      </w:r>
      <w:r>
        <w:tab/>
      </w:r>
      <w:r>
        <w:tab/>
      </w:r>
      <w:r>
        <w:rPr>
          <w:u w:val="single"/>
        </w:rPr>
        <w:t>Income Statement</w:t>
      </w:r>
    </w:p>
    <w:p w:rsidR="00DE6839" w:rsidRDefault="00DE6839" w:rsidP="00DE6839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Sales</w:t>
      </w:r>
      <w:r>
        <w:tab/>
        <w:t>$730,000</w:t>
      </w:r>
      <w:r>
        <w:tab/>
      </w:r>
    </w:p>
    <w:p w:rsidR="00DE6839" w:rsidRDefault="00DE6839" w:rsidP="00DE6839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COGS</w:t>
      </w:r>
      <w:r>
        <w:tab/>
        <w:t xml:space="preserve">  580,000</w:t>
      </w:r>
      <w:r>
        <w:tab/>
      </w:r>
      <w:r>
        <w:tab/>
        <w:t xml:space="preserve">        </w:t>
      </w:r>
    </w:p>
    <w:p w:rsidR="00DE6839" w:rsidRDefault="00DE6839" w:rsidP="00DE6839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A&amp;S expenses</w:t>
      </w:r>
      <w:r>
        <w:tab/>
        <w:t xml:space="preserve">  105,000</w:t>
      </w:r>
      <w:r>
        <w:tab/>
      </w:r>
    </w:p>
    <w:p w:rsidR="00DE6839" w:rsidRDefault="00DE6839" w:rsidP="00DE6839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Depreciation</w:t>
      </w:r>
      <w:r>
        <w:tab/>
      </w:r>
      <w:r>
        <w:rPr>
          <w:u w:val="single"/>
        </w:rPr>
        <w:t xml:space="preserve">  135,000</w:t>
      </w:r>
      <w:r>
        <w:tab/>
      </w:r>
      <w:r>
        <w:tab/>
      </w:r>
    </w:p>
    <w:p w:rsidR="00DE6839" w:rsidRDefault="00DE6839" w:rsidP="00DE6839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EBIT</w:t>
      </w:r>
      <w:r>
        <w:tab/>
        <w:t>–$90,000</w:t>
      </w:r>
      <w:r>
        <w:tab/>
      </w:r>
      <w:r>
        <w:tab/>
      </w:r>
    </w:p>
    <w:p w:rsidR="00DE6839" w:rsidRDefault="00DE6839" w:rsidP="00DE6839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Interest</w:t>
      </w:r>
      <w:r>
        <w:tab/>
      </w:r>
      <w:r>
        <w:rPr>
          <w:u w:val="single"/>
        </w:rPr>
        <w:t xml:space="preserve">    75,000</w:t>
      </w:r>
      <w:r>
        <w:tab/>
      </w:r>
      <w:r>
        <w:tab/>
      </w:r>
    </w:p>
    <w:p w:rsidR="00DE6839" w:rsidRDefault="00DE6839" w:rsidP="00DE6839">
      <w:pPr>
        <w:tabs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  <w:t>Taxable income</w:t>
      </w:r>
      <w:r>
        <w:tab/>
        <w:t>–$165,000</w:t>
      </w:r>
      <w:r>
        <w:tab/>
      </w:r>
      <w:r>
        <w:tab/>
      </w:r>
    </w:p>
    <w:p w:rsidR="00DE6839" w:rsidRDefault="00DE6839" w:rsidP="00DE6839">
      <w:pPr>
        <w:tabs>
          <w:tab w:val="left" w:pos="1440"/>
          <w:tab w:val="right" w:pos="4320"/>
          <w:tab w:val="left" w:pos="5400"/>
          <w:tab w:val="left" w:pos="5660"/>
        </w:tabs>
        <w:jc w:val="both"/>
        <w:rPr>
          <w:u w:val="single"/>
        </w:rPr>
      </w:pPr>
      <w:r>
        <w:tab/>
        <w:t>Taxes (35%)</w:t>
      </w:r>
      <w:r>
        <w:tab/>
      </w:r>
      <w:r>
        <w:rPr>
          <w:u w:val="single"/>
        </w:rPr>
        <w:t xml:space="preserve">            0</w:t>
      </w:r>
      <w:r>
        <w:tab/>
      </w:r>
      <w:r>
        <w:tab/>
        <w:t xml:space="preserve"> </w:t>
      </w:r>
    </w:p>
    <w:p w:rsidR="00DE6839" w:rsidRDefault="00DE6839" w:rsidP="00DE6839">
      <w:pPr>
        <w:tabs>
          <w:tab w:val="left" w:pos="720"/>
          <w:tab w:val="left" w:pos="990"/>
          <w:tab w:val="left" w:pos="1440"/>
          <w:tab w:val="right" w:pos="4320"/>
          <w:tab w:val="left" w:pos="5400"/>
          <w:tab w:val="left" w:pos="5660"/>
        </w:tabs>
        <w:jc w:val="both"/>
      </w:pPr>
      <w:r>
        <w:tab/>
      </w:r>
      <w:r>
        <w:rPr>
          <w:i/>
        </w:rPr>
        <w:t>a.</w:t>
      </w:r>
      <w:r>
        <w:tab/>
      </w:r>
      <w:r>
        <w:tab/>
        <w:t>Net income</w:t>
      </w:r>
      <w:r>
        <w:tab/>
      </w:r>
      <w:r>
        <w:rPr>
          <w:u w:val="double"/>
        </w:rPr>
        <w:t>–$165,000</w:t>
      </w:r>
      <w:r>
        <w:tab/>
      </w:r>
      <w:r>
        <w:tab/>
      </w:r>
    </w:p>
    <w:p w:rsidR="00DE6839" w:rsidRDefault="00DE6839" w:rsidP="00DE6839">
      <w:pPr>
        <w:tabs>
          <w:tab w:val="left" w:pos="1080"/>
        </w:tabs>
        <w:jc w:val="both"/>
      </w:pPr>
      <w:r>
        <w:tab/>
      </w:r>
    </w:p>
    <w:p w:rsidR="00DE6839" w:rsidRDefault="00DE6839" w:rsidP="00DE6839">
      <w:pPr>
        <w:tabs>
          <w:tab w:val="left" w:pos="1080"/>
          <w:tab w:val="left" w:pos="1260"/>
        </w:tabs>
        <w:ind w:left="720" w:hanging="720"/>
        <w:jc w:val="both"/>
      </w:pPr>
      <w:r>
        <w:rPr>
          <w:i/>
        </w:rPr>
        <w:tab/>
        <w:t>b.</w:t>
      </w:r>
      <w:r>
        <w:tab/>
        <w:t>OCF = EBIT + Depreciation – Taxes = –$90,000 + 135,000 – 0 = $45,000</w:t>
      </w:r>
    </w:p>
    <w:p w:rsidR="00DE6839" w:rsidRDefault="00DE6839" w:rsidP="00DE6839">
      <w:pPr>
        <w:tabs>
          <w:tab w:val="left" w:pos="1080"/>
        </w:tabs>
        <w:ind w:left="720" w:hanging="720"/>
      </w:pPr>
    </w:p>
    <w:p w:rsidR="00DE6839" w:rsidRDefault="00DE6839" w:rsidP="00DE6839">
      <w:pPr>
        <w:tabs>
          <w:tab w:val="left" w:pos="720"/>
          <w:tab w:val="left" w:pos="1080"/>
        </w:tabs>
        <w:ind w:left="1080" w:hanging="1080"/>
        <w:jc w:val="both"/>
      </w:pPr>
      <w:r>
        <w:rPr>
          <w:i/>
        </w:rPr>
        <w:tab/>
        <w:t>c.</w:t>
      </w:r>
      <w:r>
        <w:tab/>
        <w:t>Net income was negative because of the tax deductibility of depreciation and interest expense. However, the actual cash flow from operations was positive because depreciation is a non-cash expense and interest is a financing expense, not an operating expense.</w:t>
      </w:r>
    </w:p>
    <w:p w:rsidR="005A27A5" w:rsidRDefault="005A27A5"/>
    <w:sectPr w:rsidR="005A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39"/>
    <w:rsid w:val="00051F5F"/>
    <w:rsid w:val="001C04B2"/>
    <w:rsid w:val="00223AB0"/>
    <w:rsid w:val="002B7CE5"/>
    <w:rsid w:val="00373A07"/>
    <w:rsid w:val="00381AAD"/>
    <w:rsid w:val="003D1F42"/>
    <w:rsid w:val="004023F6"/>
    <w:rsid w:val="005A27A5"/>
    <w:rsid w:val="00722D4E"/>
    <w:rsid w:val="007526E9"/>
    <w:rsid w:val="007D5D4B"/>
    <w:rsid w:val="008369E0"/>
    <w:rsid w:val="00991B46"/>
    <w:rsid w:val="00A432E5"/>
    <w:rsid w:val="00AF4682"/>
    <w:rsid w:val="00BE030D"/>
    <w:rsid w:val="00C2777F"/>
    <w:rsid w:val="00C40989"/>
    <w:rsid w:val="00DE6839"/>
    <w:rsid w:val="00F25AD5"/>
    <w:rsid w:val="00F522A8"/>
    <w:rsid w:val="00F90267"/>
    <w:rsid w:val="00F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D1659-6ED1-4B9E-A4B9-7C914630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39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6839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DE6839"/>
    <w:rPr>
      <w:rFonts w:ascii="Times" w:eastAsia="Calibri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Al-Sager</dc:creator>
  <cp:keywords/>
  <dc:description/>
  <cp:lastModifiedBy>Rima Al-Sager</cp:lastModifiedBy>
  <cp:revision>2</cp:revision>
  <dcterms:created xsi:type="dcterms:W3CDTF">2013-02-26T17:16:00Z</dcterms:created>
  <dcterms:modified xsi:type="dcterms:W3CDTF">2013-02-26T17:20:00Z</dcterms:modified>
</cp:coreProperties>
</file>