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b/>
                <w:bCs/>
                <w:sz w:val="20"/>
              </w:rPr>
              <w:t>Grade Distribution: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Theoretical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 50 %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 Exam 1: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Exam 2: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Final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40%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Practical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>: 50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%</w:t>
            </w:r>
          </w:p>
        </w:tc>
      </w:tr>
    </w:tbl>
    <w:p w:rsidR="0043739A" w:rsidRPr="001B61FA" w:rsidRDefault="0043739A" w:rsidP="0043739A">
      <w:pPr>
        <w:spacing w:before="100" w:beforeAutospacing="1" w:after="100" w:afterAutospacing="1" w:line="240" w:lineRule="auto"/>
        <w:rPr>
          <w:rFonts w:ascii="Rockwell" w:eastAsia="Times New Roman" w:hAnsi="Rockwell" w:cs="Tahoma"/>
          <w:b/>
          <w:bCs/>
          <w:sz w:val="18"/>
          <w:szCs w:val="18"/>
        </w:rPr>
      </w:pPr>
      <w:r w:rsidRPr="001B61FA">
        <w:rPr>
          <w:rFonts w:ascii="Rockwell" w:eastAsia="Times New Roman" w:hAnsi="Rockwell" w:cs="Tahoma"/>
          <w:b/>
          <w:bCs/>
          <w:sz w:val="20"/>
        </w:rPr>
        <w:t>Course schedule: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5"/>
        <w:gridCol w:w="6591"/>
      </w:tblGrid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sz w:val="17"/>
              </w:rPr>
              <w:t>Introduction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Restorative Materials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A09E1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Dental Amalgam</w:t>
            </w:r>
          </w:p>
        </w:tc>
      </w:tr>
      <w:tr w:rsidR="0043739A" w:rsidRPr="001B61FA" w:rsidTr="001B61FA">
        <w:trPr>
          <w:trHeight w:val="175"/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1B61FA">
            <w:pPr>
              <w:pStyle w:val="a4"/>
              <w:rPr>
                <w:rFonts w:ascii="Rockwell" w:hAnsi="Rockwell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Gypsum Products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BE00E4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Dental Waxes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1B61F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Impression Materials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BE00E4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sz w:val="17"/>
                <w:szCs w:val="17"/>
              </w:rPr>
              <w:t>Exam 1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Types of Impression Materials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Resins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sz w:val="17"/>
                <w:szCs w:val="17"/>
              </w:rPr>
              <w:t>Quiz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Intermediate Restorative Materials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sz w:val="17"/>
              </w:rPr>
              <w:t>Exam 2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Dental Ceramics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1B61F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hAnsi="Rockwell"/>
                <w:sz w:val="17"/>
                <w:szCs w:val="17"/>
              </w:rPr>
              <w:t>Dental Metals and Alloys I</w:t>
            </w:r>
          </w:p>
        </w:tc>
      </w:tr>
      <w:tr w:rsidR="0043739A" w:rsidRPr="001B61F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3739A" w:rsidRPr="001B61F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1B61FA">
              <w:rPr>
                <w:rFonts w:ascii="Rockwell" w:eastAsia="Times New Roman" w:hAnsi="Rockwell" w:cs="Times New Roman"/>
                <w:sz w:val="17"/>
              </w:rPr>
              <w:t>Revision</w:t>
            </w:r>
          </w:p>
        </w:tc>
      </w:tr>
    </w:tbl>
    <w:p w:rsidR="0036526D" w:rsidRPr="001B61FA" w:rsidRDefault="00487D94">
      <w:pPr>
        <w:rPr>
          <w:rFonts w:ascii="Rockwell" w:hAnsi="Rockwell"/>
        </w:rPr>
      </w:pPr>
    </w:p>
    <w:sectPr w:rsidR="0036526D" w:rsidRPr="001B61FA" w:rsidSect="0043739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D94" w:rsidRDefault="00487D94" w:rsidP="00280E01">
      <w:pPr>
        <w:spacing w:after="0" w:line="240" w:lineRule="auto"/>
      </w:pPr>
      <w:r>
        <w:separator/>
      </w:r>
    </w:p>
  </w:endnote>
  <w:endnote w:type="continuationSeparator" w:id="0">
    <w:p w:rsidR="00487D94" w:rsidRDefault="00487D94" w:rsidP="0028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D94" w:rsidRDefault="00487D94" w:rsidP="00280E01">
      <w:pPr>
        <w:spacing w:after="0" w:line="240" w:lineRule="auto"/>
      </w:pPr>
      <w:r>
        <w:separator/>
      </w:r>
    </w:p>
  </w:footnote>
  <w:footnote w:type="continuationSeparator" w:id="0">
    <w:p w:rsidR="00487D94" w:rsidRDefault="00487D94" w:rsidP="0028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39F6"/>
    <w:multiLevelType w:val="hybridMultilevel"/>
    <w:tmpl w:val="6BDEAE2C"/>
    <w:lvl w:ilvl="0" w:tplc="73841B6A">
      <w:start w:val="1"/>
      <w:numFmt w:val="decimal"/>
      <w:lvlText w:val="%1-"/>
      <w:lvlJc w:val="left"/>
      <w:pPr>
        <w:ind w:left="644" w:hanging="360"/>
      </w:pPr>
      <w:rPr>
        <w:sz w:val="24"/>
        <w:szCs w:val="24"/>
      </w:rPr>
    </w:lvl>
    <w:lvl w:ilvl="1" w:tplc="0E925AD4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D2E05"/>
    <w:multiLevelType w:val="hybridMultilevel"/>
    <w:tmpl w:val="4726FB90"/>
    <w:lvl w:ilvl="0" w:tplc="64463A62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  <w:color w:val="2A2A2A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152"/>
    <w:rsid w:val="00080970"/>
    <w:rsid w:val="001B61FA"/>
    <w:rsid w:val="00266583"/>
    <w:rsid w:val="00280E01"/>
    <w:rsid w:val="002C47CA"/>
    <w:rsid w:val="003D5ADE"/>
    <w:rsid w:val="0043739A"/>
    <w:rsid w:val="00487D94"/>
    <w:rsid w:val="004A09E1"/>
    <w:rsid w:val="004D673E"/>
    <w:rsid w:val="004E5CE9"/>
    <w:rsid w:val="005156DA"/>
    <w:rsid w:val="00572A7B"/>
    <w:rsid w:val="006D087E"/>
    <w:rsid w:val="009E791E"/>
    <w:rsid w:val="00B66CB2"/>
    <w:rsid w:val="00B92152"/>
    <w:rsid w:val="00BA7E3F"/>
    <w:rsid w:val="00BE00E4"/>
    <w:rsid w:val="00C8083E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5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87E"/>
    <w:rPr>
      <w:rFonts w:ascii="Tahoma" w:eastAsia="Calibri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43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39A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280E01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280E0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9</cp:revision>
  <cp:lastPrinted>2012-05-26T06:43:00Z</cp:lastPrinted>
  <dcterms:created xsi:type="dcterms:W3CDTF">2012-05-26T06:32:00Z</dcterms:created>
  <dcterms:modified xsi:type="dcterms:W3CDTF">2012-05-28T09:31:00Z</dcterms:modified>
</cp:coreProperties>
</file>