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6F8" w:rsidRPr="00E529EA" w:rsidRDefault="007D56F8" w:rsidP="007D56F8">
      <w:pPr>
        <w:tabs>
          <w:tab w:val="left" w:pos="1350"/>
        </w:tabs>
        <w:rPr>
          <w:rFonts w:asciiTheme="majorBidi" w:hAnsiTheme="majorBidi" w:cstheme="majorBidi"/>
          <w:sz w:val="24"/>
          <w:szCs w:val="24"/>
        </w:rPr>
      </w:pPr>
    </w:p>
    <w:p w:rsidR="007D56F8" w:rsidRDefault="007D56F8" w:rsidP="00FA2AD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59264" behindDoc="0" locked="0" layoutInCell="1" allowOverlap="1">
            <wp:simplePos x="0" y="0"/>
            <wp:positionH relativeFrom="column">
              <wp:posOffset>2705100</wp:posOffset>
            </wp:positionH>
            <wp:positionV relativeFrom="paragraph">
              <wp:posOffset>-228600</wp:posOffset>
            </wp:positionV>
            <wp:extent cx="952500" cy="914400"/>
            <wp:effectExtent l="19050" t="0" r="0" b="0"/>
            <wp:wrapSquare wrapText="bothSides"/>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952500" cy="914400"/>
                    </a:xfrm>
                    <a:prstGeom prst="rect">
                      <a:avLst/>
                    </a:prstGeom>
                    <a:noFill/>
                  </pic:spPr>
                </pic:pic>
              </a:graphicData>
            </a:graphic>
          </wp:anchor>
        </w:drawing>
      </w:r>
      <w:r w:rsidRPr="00641D85">
        <w:rPr>
          <w:rFonts w:ascii="Times New Roman" w:hAnsi="Times New Roman" w:cs="Times New Roman"/>
          <w:sz w:val="28"/>
          <w:szCs w:val="28"/>
        </w:rPr>
        <w:t>King Saud University</w:t>
      </w:r>
      <w:r>
        <w:rPr>
          <w:rFonts w:ascii="Times New Roman" w:hAnsi="Times New Roman" w:cs="Times New Roman"/>
          <w:sz w:val="28"/>
          <w:szCs w:val="28"/>
        </w:rPr>
        <w:t xml:space="preserve">                                                                                                                         </w:t>
      </w:r>
      <w:r w:rsidR="00AD0208">
        <w:rPr>
          <w:rFonts w:ascii="Times New Roman" w:hAnsi="Times New Roman" w:cs="Times New Roman"/>
          <w:sz w:val="28"/>
          <w:szCs w:val="28"/>
        </w:rPr>
        <w:t xml:space="preserve"> </w:t>
      </w:r>
      <w:r w:rsidR="00033CA0">
        <w:rPr>
          <w:rFonts w:ascii="Times New Roman" w:hAnsi="Times New Roman" w:cs="Times New Roman"/>
          <w:sz w:val="28"/>
          <w:szCs w:val="28"/>
        </w:rPr>
        <w:t xml:space="preserve"> </w:t>
      </w:r>
      <w:r w:rsidR="00FA2AD5">
        <w:rPr>
          <w:rFonts w:ascii="Times New Roman" w:hAnsi="Times New Roman" w:cs="Times New Roman"/>
          <w:sz w:val="28"/>
          <w:szCs w:val="28"/>
        </w:rPr>
        <w:t>Distribution Management</w:t>
      </w:r>
    </w:p>
    <w:p w:rsidR="007D56F8" w:rsidRPr="00641D85" w:rsidRDefault="007D56F8" w:rsidP="006D41C1">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College of Business </w:t>
      </w:r>
      <w:r w:rsidRPr="00641D85">
        <w:rPr>
          <w:rFonts w:ascii="Times New Roman" w:hAnsi="Times New Roman" w:cs="Times New Roman"/>
          <w:sz w:val="28"/>
          <w:szCs w:val="28"/>
        </w:rPr>
        <w:t>Administration</w:t>
      </w:r>
      <w:r w:rsidRPr="00ED751B">
        <w:rPr>
          <w:rFonts w:ascii="Times New Roman" w:hAnsi="Times New Roman" w:cs="Times New Roman"/>
          <w:sz w:val="28"/>
          <w:szCs w:val="28"/>
        </w:rPr>
        <w:t xml:space="preserve"> </w:t>
      </w:r>
      <w:r>
        <w:rPr>
          <w:rFonts w:ascii="Times New Roman" w:hAnsi="Times New Roman" w:cs="Times New Roman"/>
          <w:sz w:val="28"/>
          <w:szCs w:val="28"/>
        </w:rPr>
        <w:t>MKT 4</w:t>
      </w:r>
      <w:r w:rsidR="006D41C1">
        <w:rPr>
          <w:rFonts w:ascii="Times New Roman" w:hAnsi="Times New Roman" w:cs="Times New Roman"/>
          <w:sz w:val="28"/>
          <w:szCs w:val="28"/>
        </w:rPr>
        <w:t>02</w:t>
      </w:r>
      <w:r>
        <w:rPr>
          <w:rFonts w:ascii="Times New Roman" w:hAnsi="Times New Roman" w:cs="Times New Roman"/>
          <w:sz w:val="28"/>
          <w:szCs w:val="28"/>
        </w:rPr>
        <w:t xml:space="preserve"> </w:t>
      </w:r>
    </w:p>
    <w:p w:rsidR="007D56F8" w:rsidRPr="00641D85" w:rsidRDefault="007D56F8" w:rsidP="000667B8">
      <w:pPr>
        <w:autoSpaceDE w:val="0"/>
        <w:autoSpaceDN w:val="0"/>
        <w:adjustRightInd w:val="0"/>
        <w:spacing w:after="0" w:line="240" w:lineRule="auto"/>
        <w:rPr>
          <w:rFonts w:ascii="Times New Roman" w:hAnsi="Times New Roman" w:cs="Times New Roman"/>
          <w:sz w:val="28"/>
          <w:szCs w:val="28"/>
        </w:rPr>
      </w:pPr>
      <w:r w:rsidRPr="00641D85">
        <w:rPr>
          <w:rFonts w:ascii="Times New Roman" w:hAnsi="Times New Roman" w:cs="Times New Roman"/>
          <w:sz w:val="28"/>
          <w:szCs w:val="28"/>
        </w:rPr>
        <w:t>Marketing</w:t>
      </w:r>
      <w:r>
        <w:rPr>
          <w:rFonts w:ascii="Times New Roman" w:hAnsi="Times New Roman" w:cs="Times New Roman"/>
          <w:sz w:val="28"/>
          <w:szCs w:val="28"/>
        </w:rPr>
        <w:t xml:space="preserve"> </w:t>
      </w:r>
      <w:r w:rsidRPr="00641D85">
        <w:rPr>
          <w:rFonts w:ascii="Times New Roman" w:hAnsi="Times New Roman" w:cs="Times New Roman"/>
          <w:sz w:val="28"/>
          <w:szCs w:val="28"/>
        </w:rPr>
        <w:t xml:space="preserve">Department </w:t>
      </w:r>
      <w:r>
        <w:rPr>
          <w:rFonts w:ascii="Times New Roman" w:hAnsi="Times New Roman" w:cs="Times New Roman"/>
          <w:sz w:val="28"/>
          <w:szCs w:val="28"/>
        </w:rPr>
        <w:t xml:space="preserve">                                              </w:t>
      </w:r>
      <w:r w:rsidRPr="00641D85">
        <w:rPr>
          <w:rFonts w:ascii="Times New Roman" w:hAnsi="Times New Roman" w:cs="Times New Roman"/>
          <w:sz w:val="28"/>
          <w:szCs w:val="28"/>
        </w:rPr>
        <w:t>201</w:t>
      </w:r>
      <w:r w:rsidR="000667B8">
        <w:rPr>
          <w:rFonts w:ascii="Times New Roman" w:hAnsi="Times New Roman" w:cs="Times New Roman"/>
          <w:sz w:val="28"/>
          <w:szCs w:val="28"/>
        </w:rPr>
        <w:t>3</w:t>
      </w:r>
      <w:r>
        <w:rPr>
          <w:rFonts w:ascii="Times New Roman" w:hAnsi="Times New Roman" w:cs="Times New Roman"/>
          <w:sz w:val="28"/>
          <w:szCs w:val="28"/>
        </w:rPr>
        <w:t>-201</w:t>
      </w:r>
      <w:r w:rsidR="000667B8">
        <w:rPr>
          <w:rFonts w:ascii="Times New Roman" w:hAnsi="Times New Roman" w:cs="Times New Roman"/>
          <w:sz w:val="28"/>
          <w:szCs w:val="28"/>
        </w:rPr>
        <w:t>4</w:t>
      </w:r>
      <w:r w:rsidR="00301CF7">
        <w:rPr>
          <w:rFonts w:ascii="Times New Roman" w:hAnsi="Times New Roman" w:cs="Times New Roman"/>
          <w:sz w:val="28"/>
          <w:szCs w:val="28"/>
        </w:rPr>
        <w:t xml:space="preserve">- </w:t>
      </w:r>
      <w:r w:rsidR="000667B8">
        <w:rPr>
          <w:rFonts w:ascii="Times New Roman" w:hAnsi="Times New Roman" w:cs="Times New Roman"/>
          <w:sz w:val="28"/>
          <w:szCs w:val="28"/>
        </w:rPr>
        <w:t>1</w:t>
      </w:r>
      <w:r w:rsidR="000667B8" w:rsidRPr="000667B8">
        <w:rPr>
          <w:rFonts w:ascii="Times New Roman" w:hAnsi="Times New Roman" w:cs="Times New Roman"/>
          <w:sz w:val="28"/>
          <w:szCs w:val="28"/>
          <w:vertAlign w:val="superscript"/>
        </w:rPr>
        <w:t>st</w:t>
      </w:r>
      <w:r w:rsidR="00301CF7">
        <w:rPr>
          <w:rFonts w:ascii="Times New Roman" w:hAnsi="Times New Roman" w:cs="Times New Roman"/>
          <w:sz w:val="28"/>
          <w:szCs w:val="28"/>
        </w:rPr>
        <w:t xml:space="preserve"> semester </w:t>
      </w:r>
    </w:p>
    <w:p w:rsidR="007D56F8" w:rsidRPr="00641D85" w:rsidRDefault="007D56F8" w:rsidP="007D56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p>
    <w:p w:rsidR="007D56F8" w:rsidRPr="00641D85" w:rsidRDefault="007D56F8" w:rsidP="007D56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p>
    <w:tbl>
      <w:tblPr>
        <w:tblStyle w:val="TableGrid"/>
        <w:tblW w:w="0" w:type="auto"/>
        <w:jc w:val="center"/>
        <w:tblInd w:w="-2568" w:type="dxa"/>
        <w:shd w:val="clear" w:color="auto" w:fill="FFFFFF" w:themeFill="background1"/>
        <w:tblLook w:val="04A0"/>
      </w:tblPr>
      <w:tblGrid>
        <w:gridCol w:w="9372"/>
      </w:tblGrid>
      <w:tr w:rsidR="007D56F8" w:rsidTr="00351C74">
        <w:trPr>
          <w:trHeight w:val="376"/>
          <w:jc w:val="center"/>
        </w:trPr>
        <w:tc>
          <w:tcPr>
            <w:tcW w:w="9372" w:type="dxa"/>
            <w:tcBorders>
              <w:top w:val="single" w:sz="12" w:space="0" w:color="1F497D" w:themeColor="text2"/>
              <w:left w:val="single" w:sz="12" w:space="0" w:color="1F497D" w:themeColor="text2"/>
              <w:bottom w:val="single" w:sz="12" w:space="0" w:color="1F497D" w:themeColor="text2"/>
              <w:right w:val="single" w:sz="12" w:space="0" w:color="1F497D" w:themeColor="text2"/>
            </w:tcBorders>
            <w:shd w:val="clear" w:color="auto" w:fill="C6D9F1" w:themeFill="text2" w:themeFillTint="33"/>
          </w:tcPr>
          <w:p w:rsidR="007D56F8" w:rsidRPr="0039274A" w:rsidRDefault="007D56F8" w:rsidP="00EF0E5E">
            <w:pPr>
              <w:spacing w:line="276" w:lineRule="auto"/>
              <w:rPr>
                <w:rFonts w:asciiTheme="majorBidi" w:hAnsiTheme="majorBidi" w:cstheme="majorBidi"/>
                <w:b/>
                <w:bCs/>
                <w:sz w:val="28"/>
                <w:szCs w:val="28"/>
              </w:rPr>
            </w:pPr>
            <w:r w:rsidRPr="00BA7924">
              <w:rPr>
                <w:rFonts w:asciiTheme="majorBidi" w:hAnsiTheme="majorBidi" w:cstheme="majorBidi"/>
                <w:b/>
                <w:bCs/>
                <w:sz w:val="28"/>
                <w:szCs w:val="28"/>
              </w:rPr>
              <w:t>Instructor:</w:t>
            </w:r>
            <w:r w:rsidRPr="0039274A">
              <w:rPr>
                <w:rFonts w:asciiTheme="majorBidi" w:hAnsiTheme="majorBidi" w:cstheme="majorBidi"/>
                <w:b/>
                <w:bCs/>
                <w:sz w:val="28"/>
                <w:szCs w:val="28"/>
              </w:rPr>
              <w:t xml:space="preserve"> Soad A. Al-Meshal</w:t>
            </w:r>
          </w:p>
        </w:tc>
      </w:tr>
      <w:tr w:rsidR="007D56F8" w:rsidTr="00351C74">
        <w:trPr>
          <w:trHeight w:val="376"/>
          <w:jc w:val="center"/>
        </w:trPr>
        <w:tc>
          <w:tcPr>
            <w:tcW w:w="9372" w:type="dxa"/>
            <w:tcBorders>
              <w:top w:val="single" w:sz="12" w:space="0" w:color="1F497D" w:themeColor="text2"/>
              <w:left w:val="single" w:sz="12" w:space="0" w:color="1F497D" w:themeColor="text2"/>
              <w:bottom w:val="single" w:sz="12" w:space="0" w:color="1F497D" w:themeColor="text2"/>
              <w:right w:val="single" w:sz="12" w:space="0" w:color="1F497D" w:themeColor="text2"/>
            </w:tcBorders>
            <w:shd w:val="clear" w:color="auto" w:fill="FFFFFF" w:themeFill="background1"/>
          </w:tcPr>
          <w:p w:rsidR="007D56F8" w:rsidRPr="0039274A" w:rsidRDefault="007D56F8" w:rsidP="007F1646">
            <w:pPr>
              <w:spacing w:line="276" w:lineRule="auto"/>
              <w:rPr>
                <w:rFonts w:asciiTheme="majorBidi" w:hAnsiTheme="majorBidi" w:cstheme="majorBidi"/>
                <w:b/>
                <w:bCs/>
                <w:sz w:val="28"/>
                <w:szCs w:val="28"/>
              </w:rPr>
            </w:pPr>
            <w:r w:rsidRPr="0039274A">
              <w:rPr>
                <w:rFonts w:asciiTheme="majorBidi" w:hAnsiTheme="majorBidi" w:cstheme="majorBidi"/>
                <w:b/>
                <w:bCs/>
                <w:sz w:val="28"/>
                <w:szCs w:val="28"/>
              </w:rPr>
              <w:t>O</w:t>
            </w:r>
            <w:r w:rsidR="004A4433">
              <w:rPr>
                <w:rFonts w:asciiTheme="majorBidi" w:hAnsiTheme="majorBidi" w:cstheme="majorBidi"/>
                <w:b/>
                <w:bCs/>
                <w:sz w:val="28"/>
                <w:szCs w:val="28"/>
              </w:rPr>
              <w:t xml:space="preserve">ffice: </w:t>
            </w:r>
            <w:r w:rsidR="00F00E93">
              <w:rPr>
                <w:rFonts w:asciiTheme="majorBidi" w:hAnsiTheme="majorBidi" w:cstheme="majorBidi"/>
                <w:b/>
                <w:bCs/>
                <w:sz w:val="28"/>
                <w:szCs w:val="28"/>
              </w:rPr>
              <w:t xml:space="preserve">Building </w:t>
            </w:r>
            <w:r w:rsidR="007F5FD0">
              <w:rPr>
                <w:rFonts w:asciiTheme="majorBidi" w:hAnsiTheme="majorBidi" w:cstheme="majorBidi"/>
                <w:b/>
                <w:bCs/>
                <w:sz w:val="28"/>
                <w:szCs w:val="28"/>
              </w:rPr>
              <w:t xml:space="preserve">3/ </w:t>
            </w:r>
            <w:r w:rsidR="007F1646">
              <w:rPr>
                <w:rFonts w:asciiTheme="majorBidi" w:hAnsiTheme="majorBidi" w:cstheme="majorBidi"/>
                <w:b/>
                <w:bCs/>
                <w:sz w:val="28"/>
                <w:szCs w:val="28"/>
              </w:rPr>
              <w:t>Office</w:t>
            </w:r>
            <w:r w:rsidR="007F5FD0">
              <w:rPr>
                <w:rFonts w:asciiTheme="majorBidi" w:hAnsiTheme="majorBidi" w:cstheme="majorBidi"/>
                <w:b/>
                <w:bCs/>
                <w:sz w:val="28"/>
                <w:szCs w:val="28"/>
              </w:rPr>
              <w:t xml:space="preserve"> N</w:t>
            </w:r>
            <w:r w:rsidR="004A4433">
              <w:rPr>
                <w:rFonts w:asciiTheme="majorBidi" w:hAnsiTheme="majorBidi" w:cstheme="majorBidi"/>
                <w:b/>
                <w:bCs/>
                <w:sz w:val="28"/>
                <w:szCs w:val="28"/>
              </w:rPr>
              <w:t>o. 196</w:t>
            </w:r>
          </w:p>
        </w:tc>
      </w:tr>
      <w:tr w:rsidR="007D56F8" w:rsidTr="00351C74">
        <w:trPr>
          <w:trHeight w:val="389"/>
          <w:jc w:val="center"/>
        </w:trPr>
        <w:tc>
          <w:tcPr>
            <w:tcW w:w="9372" w:type="dxa"/>
            <w:tcBorders>
              <w:top w:val="single" w:sz="12" w:space="0" w:color="1F497D" w:themeColor="text2"/>
              <w:left w:val="single" w:sz="12" w:space="0" w:color="1F497D" w:themeColor="text2"/>
              <w:bottom w:val="single" w:sz="12" w:space="0" w:color="1F497D" w:themeColor="text2"/>
              <w:right w:val="single" w:sz="12" w:space="0" w:color="1F497D" w:themeColor="text2"/>
            </w:tcBorders>
            <w:shd w:val="clear" w:color="auto" w:fill="FFFFFF" w:themeFill="background1"/>
          </w:tcPr>
          <w:p w:rsidR="007D56F8" w:rsidRPr="0039274A" w:rsidRDefault="007D56F8" w:rsidP="00C72B9C">
            <w:pPr>
              <w:spacing w:line="276" w:lineRule="auto"/>
              <w:rPr>
                <w:rFonts w:asciiTheme="majorBidi" w:hAnsiTheme="majorBidi" w:cstheme="majorBidi"/>
                <w:b/>
                <w:bCs/>
                <w:sz w:val="28"/>
                <w:szCs w:val="28"/>
              </w:rPr>
            </w:pPr>
            <w:r w:rsidRPr="0039274A">
              <w:rPr>
                <w:rFonts w:asciiTheme="majorBidi" w:hAnsiTheme="majorBidi" w:cstheme="majorBidi"/>
                <w:b/>
                <w:bCs/>
                <w:sz w:val="28"/>
                <w:szCs w:val="28"/>
              </w:rPr>
              <w:t xml:space="preserve">Office Hours:  </w:t>
            </w:r>
            <w:r w:rsidR="00C72B9C">
              <w:rPr>
                <w:rFonts w:asciiTheme="majorBidi" w:hAnsiTheme="majorBidi" w:cstheme="majorBidi"/>
                <w:b/>
                <w:bCs/>
                <w:sz w:val="28"/>
                <w:szCs w:val="28"/>
              </w:rPr>
              <w:t>M.</w:t>
            </w:r>
            <w:r w:rsidR="00681153">
              <w:rPr>
                <w:rFonts w:asciiTheme="majorBidi" w:hAnsiTheme="majorBidi" w:cstheme="majorBidi"/>
                <w:b/>
                <w:bCs/>
                <w:sz w:val="28"/>
                <w:szCs w:val="28"/>
              </w:rPr>
              <w:t xml:space="preserve">:8-10 and </w:t>
            </w:r>
            <w:r w:rsidR="003C3EE5">
              <w:rPr>
                <w:rFonts w:asciiTheme="majorBidi" w:hAnsiTheme="majorBidi" w:cstheme="majorBidi"/>
                <w:b/>
                <w:bCs/>
                <w:sz w:val="28"/>
                <w:szCs w:val="28"/>
              </w:rPr>
              <w:t>W</w:t>
            </w:r>
            <w:r w:rsidRPr="0039274A">
              <w:rPr>
                <w:rFonts w:asciiTheme="majorBidi" w:hAnsiTheme="majorBidi" w:cstheme="majorBidi"/>
                <w:b/>
                <w:bCs/>
                <w:sz w:val="28"/>
                <w:szCs w:val="28"/>
              </w:rPr>
              <w:t>.</w:t>
            </w:r>
            <w:r w:rsidR="001C2940">
              <w:rPr>
                <w:rFonts w:asciiTheme="majorBidi" w:hAnsiTheme="majorBidi" w:cstheme="majorBidi"/>
                <w:b/>
                <w:bCs/>
                <w:sz w:val="28"/>
                <w:szCs w:val="28"/>
              </w:rPr>
              <w:t xml:space="preserve">: </w:t>
            </w:r>
            <w:r w:rsidR="004A4433">
              <w:rPr>
                <w:rFonts w:asciiTheme="majorBidi" w:hAnsiTheme="majorBidi" w:cstheme="majorBidi"/>
                <w:b/>
                <w:bCs/>
                <w:sz w:val="28"/>
                <w:szCs w:val="28"/>
              </w:rPr>
              <w:t>8</w:t>
            </w:r>
            <w:r w:rsidR="001C2940">
              <w:rPr>
                <w:rFonts w:asciiTheme="majorBidi" w:hAnsiTheme="majorBidi" w:cstheme="majorBidi"/>
                <w:b/>
                <w:bCs/>
                <w:sz w:val="28"/>
                <w:szCs w:val="28"/>
              </w:rPr>
              <w:t>-</w:t>
            </w:r>
            <w:r w:rsidR="004A4433">
              <w:rPr>
                <w:rFonts w:asciiTheme="majorBidi" w:hAnsiTheme="majorBidi" w:cstheme="majorBidi"/>
                <w:b/>
                <w:bCs/>
                <w:sz w:val="28"/>
                <w:szCs w:val="28"/>
              </w:rPr>
              <w:t>11</w:t>
            </w:r>
            <w:r w:rsidR="001C2940">
              <w:rPr>
                <w:rFonts w:asciiTheme="majorBidi" w:hAnsiTheme="majorBidi" w:cstheme="majorBidi"/>
                <w:b/>
                <w:bCs/>
                <w:sz w:val="28"/>
                <w:szCs w:val="28"/>
              </w:rPr>
              <w:t xml:space="preserve"> </w:t>
            </w:r>
          </w:p>
        </w:tc>
      </w:tr>
      <w:tr w:rsidR="007D56F8" w:rsidTr="00351C74">
        <w:trPr>
          <w:trHeight w:val="389"/>
          <w:jc w:val="center"/>
        </w:trPr>
        <w:tc>
          <w:tcPr>
            <w:tcW w:w="9372" w:type="dxa"/>
            <w:tcBorders>
              <w:top w:val="single" w:sz="12" w:space="0" w:color="1F497D" w:themeColor="text2"/>
              <w:left w:val="single" w:sz="12" w:space="0" w:color="1F497D" w:themeColor="text2"/>
              <w:bottom w:val="single" w:sz="12" w:space="0" w:color="1F497D" w:themeColor="text2"/>
              <w:right w:val="single" w:sz="12" w:space="0" w:color="1F497D" w:themeColor="text2"/>
            </w:tcBorders>
            <w:shd w:val="clear" w:color="auto" w:fill="FFFFFF" w:themeFill="background1"/>
          </w:tcPr>
          <w:p w:rsidR="007D56F8" w:rsidRPr="0039274A" w:rsidRDefault="007D56F8" w:rsidP="00EF0E5E">
            <w:pPr>
              <w:spacing w:line="276" w:lineRule="auto"/>
              <w:rPr>
                <w:rFonts w:asciiTheme="majorBidi" w:hAnsiTheme="majorBidi" w:cstheme="majorBidi"/>
                <w:b/>
                <w:bCs/>
                <w:sz w:val="28"/>
                <w:szCs w:val="28"/>
              </w:rPr>
            </w:pPr>
            <w:r w:rsidRPr="0039274A">
              <w:rPr>
                <w:rFonts w:asciiTheme="majorBidi" w:hAnsiTheme="majorBidi" w:cstheme="majorBidi"/>
                <w:b/>
                <w:bCs/>
                <w:sz w:val="28"/>
                <w:szCs w:val="28"/>
              </w:rPr>
              <w:t xml:space="preserve">E-Mail: </w:t>
            </w:r>
            <w:hyperlink r:id="rId8" w:history="1">
              <w:r w:rsidRPr="0039274A">
                <w:rPr>
                  <w:rStyle w:val="Hyperlink"/>
                  <w:rFonts w:asciiTheme="majorBidi" w:hAnsiTheme="majorBidi" w:cstheme="majorBidi"/>
                  <w:b/>
                  <w:bCs/>
                  <w:sz w:val="28"/>
                  <w:szCs w:val="28"/>
                </w:rPr>
                <w:t>salmeshal@ksu.edu.sa</w:t>
              </w:r>
            </w:hyperlink>
            <w:r w:rsidRPr="0039274A">
              <w:rPr>
                <w:rFonts w:asciiTheme="majorBidi" w:hAnsiTheme="majorBidi" w:cstheme="majorBidi"/>
                <w:b/>
                <w:bCs/>
                <w:sz w:val="28"/>
                <w:szCs w:val="28"/>
              </w:rPr>
              <w:t xml:space="preserve">  </w:t>
            </w:r>
          </w:p>
        </w:tc>
      </w:tr>
    </w:tbl>
    <w:p w:rsidR="007D56F8" w:rsidRPr="00C031BA" w:rsidRDefault="007D56F8" w:rsidP="007D56F8">
      <w:pPr>
        <w:autoSpaceDE w:val="0"/>
        <w:autoSpaceDN w:val="0"/>
        <w:adjustRightInd w:val="0"/>
        <w:spacing w:after="0" w:line="240" w:lineRule="auto"/>
        <w:ind w:right="640"/>
        <w:rPr>
          <w:rFonts w:ascii="Times New Roman" w:hAnsi="Times New Roman" w:cs="Times New Roman"/>
          <w:color w:val="000000"/>
          <w:sz w:val="10"/>
          <w:szCs w:val="10"/>
        </w:rPr>
      </w:pPr>
    </w:p>
    <w:p w:rsidR="007D56F8" w:rsidRPr="002832FC" w:rsidRDefault="007D56F8" w:rsidP="002832FC">
      <w:pPr>
        <w:shd w:val="clear" w:color="auto" w:fill="000000" w:themeFill="text1"/>
        <w:autoSpaceDE w:val="0"/>
        <w:autoSpaceDN w:val="0"/>
        <w:adjustRightInd w:val="0"/>
        <w:spacing w:before="120" w:after="120" w:line="240" w:lineRule="auto"/>
        <w:outlineLvl w:val="0"/>
        <w:rPr>
          <w:rFonts w:asciiTheme="majorBidi" w:hAnsiTheme="majorBidi" w:cstheme="majorBidi"/>
          <w:b/>
          <w:bCs/>
          <w:color w:val="FFFFFF" w:themeColor="background1"/>
          <w:sz w:val="28"/>
          <w:szCs w:val="28"/>
        </w:rPr>
      </w:pPr>
      <w:r w:rsidRPr="001D7812">
        <w:rPr>
          <w:rFonts w:asciiTheme="majorBidi" w:hAnsiTheme="majorBidi" w:cstheme="majorBidi"/>
          <w:b/>
          <w:bCs/>
          <w:color w:val="FFFFFF" w:themeColor="background1"/>
          <w:sz w:val="28"/>
          <w:szCs w:val="28"/>
        </w:rPr>
        <w:t xml:space="preserve">Nature </w:t>
      </w:r>
      <w:r w:rsidRPr="002832FC">
        <w:rPr>
          <w:rFonts w:asciiTheme="majorBidi" w:hAnsiTheme="majorBidi" w:cstheme="majorBidi"/>
          <w:b/>
          <w:bCs/>
          <w:color w:val="FFFFFF" w:themeColor="background1"/>
          <w:sz w:val="28"/>
          <w:szCs w:val="28"/>
        </w:rPr>
        <w:t xml:space="preserve">of the course </w:t>
      </w:r>
    </w:p>
    <w:p w:rsidR="007D56F8" w:rsidRDefault="009E0550" w:rsidP="009E0550">
      <w:pPr>
        <w:spacing w:before="120" w:after="1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Distribution </w:t>
      </w:r>
      <w:r w:rsidR="007D56F8" w:rsidRPr="007448BC">
        <w:rPr>
          <w:rFonts w:ascii="Times New Roman" w:hAnsi="Times New Roman" w:cs="Times New Roman"/>
          <w:color w:val="000000"/>
          <w:sz w:val="24"/>
          <w:szCs w:val="24"/>
        </w:rPr>
        <w:t xml:space="preserve">Management is an elective and assumes that the student has taken the Core Marketing classes. It focuses on how the </w:t>
      </w:r>
      <w:r>
        <w:rPr>
          <w:rFonts w:ascii="Times New Roman" w:hAnsi="Times New Roman" w:cs="Times New Roman"/>
          <w:color w:val="000000"/>
          <w:sz w:val="24"/>
          <w:szCs w:val="24"/>
        </w:rPr>
        <w:t xml:space="preserve">product </w:t>
      </w:r>
      <w:r w:rsidR="00034F3D">
        <w:rPr>
          <w:rFonts w:ascii="Times New Roman" w:hAnsi="Times New Roman" w:cs="Times New Roman"/>
          <w:color w:val="000000"/>
          <w:sz w:val="24"/>
          <w:szCs w:val="24"/>
        </w:rPr>
        <w:t>reaches</w:t>
      </w:r>
      <w:r>
        <w:rPr>
          <w:rFonts w:ascii="Times New Roman" w:hAnsi="Times New Roman" w:cs="Times New Roman"/>
          <w:color w:val="000000"/>
          <w:sz w:val="24"/>
          <w:szCs w:val="24"/>
        </w:rPr>
        <w:t xml:space="preserve"> the final consumers.  </w:t>
      </w:r>
    </w:p>
    <w:p w:rsidR="00136200" w:rsidRPr="002A6F06" w:rsidRDefault="002A6F06" w:rsidP="00BE72BE">
      <w:pPr>
        <w:spacing w:after="120"/>
        <w:jc w:val="both"/>
        <w:rPr>
          <w:rFonts w:ascii="Times New Roman" w:hAnsi="Times New Roman" w:cs="Times New Roman"/>
          <w:sz w:val="32"/>
          <w:szCs w:val="32"/>
        </w:rPr>
      </w:pPr>
      <w:r w:rsidRPr="002A6F06">
        <w:rPr>
          <w:rFonts w:ascii="Times New Roman" w:hAnsi="Times New Roman" w:cs="Times New Roman"/>
          <w:sz w:val="24"/>
          <w:szCs w:val="24"/>
        </w:rPr>
        <w:t>This course discusses the theories, principles, systems, and practices that are related to the movement of goods and services from producing companies to final users. It explains the processes of designing and managing distribution channels in industrial, consumer, and service markets. The course examines the economic and behavioral problems emanating between producers and middlemen. It also studies the methods and techniques of the physical distribution of goods.</w:t>
      </w:r>
      <w:r w:rsidRPr="002A6F06">
        <w:rPr>
          <w:rFonts w:ascii="Times New Roman" w:hAnsi="Times New Roman" w:cs="Times New Roman"/>
          <w:color w:val="000000"/>
          <w:sz w:val="32"/>
          <w:szCs w:val="32"/>
        </w:rPr>
        <w:t xml:space="preserve"> </w:t>
      </w:r>
    </w:p>
    <w:p w:rsidR="007422C1" w:rsidRPr="005C1D56" w:rsidRDefault="007D56F8" w:rsidP="005C1D56">
      <w:pPr>
        <w:autoSpaceDE w:val="0"/>
        <w:autoSpaceDN w:val="0"/>
        <w:adjustRightInd w:val="0"/>
        <w:spacing w:before="120" w:after="120"/>
        <w:jc w:val="both"/>
        <w:rPr>
          <w:rFonts w:ascii="Times New Roman" w:hAnsi="Times New Roman" w:cs="Times New Roman"/>
          <w:sz w:val="24"/>
          <w:szCs w:val="24"/>
        </w:rPr>
      </w:pPr>
      <w:r w:rsidRPr="00C031BA">
        <w:rPr>
          <w:rFonts w:ascii="Times New Roman" w:hAnsi="Times New Roman" w:cs="Times New Roman"/>
          <w:color w:val="000000"/>
          <w:sz w:val="24"/>
          <w:szCs w:val="24"/>
        </w:rPr>
        <w:t xml:space="preserve">The course is equally applicable to </w:t>
      </w:r>
      <w:r w:rsidR="00A049C0">
        <w:rPr>
          <w:rFonts w:ascii="Times New Roman" w:hAnsi="Times New Roman" w:cs="Times New Roman"/>
          <w:color w:val="000000"/>
          <w:sz w:val="24"/>
          <w:szCs w:val="24"/>
        </w:rPr>
        <w:t xml:space="preserve">all </w:t>
      </w:r>
      <w:r w:rsidRPr="00C031BA">
        <w:rPr>
          <w:rFonts w:ascii="Times New Roman" w:hAnsi="Times New Roman" w:cs="Times New Roman"/>
          <w:color w:val="000000"/>
          <w:sz w:val="24"/>
          <w:szCs w:val="24"/>
        </w:rPr>
        <w:t xml:space="preserve">organizations whose core product is service (e.g., banks, transportation companies, hotels, hospitals, educational institutions, professional services, telecommunication, etc.) and to organizations that depend on service excellence for competitive advantage (e.g., high technology manufacturers, automotive, industrial products, etc.). </w:t>
      </w:r>
    </w:p>
    <w:tbl>
      <w:tblPr>
        <w:tblpPr w:leftFromText="180" w:rightFromText="180" w:vertAnchor="text" w:tblpY="1"/>
        <w:tblOverlap w:val="never"/>
        <w:tblW w:w="4865" w:type="pct"/>
        <w:tblCellSpacing w:w="15" w:type="dxa"/>
        <w:tblCellMar>
          <w:top w:w="15" w:type="dxa"/>
          <w:left w:w="15" w:type="dxa"/>
          <w:bottom w:w="15" w:type="dxa"/>
          <w:right w:w="15" w:type="dxa"/>
        </w:tblCellMar>
        <w:tblLook w:val="04A0"/>
      </w:tblPr>
      <w:tblGrid>
        <w:gridCol w:w="89"/>
        <w:gridCol w:w="254"/>
        <w:gridCol w:w="8852"/>
      </w:tblGrid>
      <w:tr w:rsidR="007D56F8" w:rsidRPr="00551C9F" w:rsidTr="003B23BB">
        <w:trPr>
          <w:trHeight w:val="79"/>
          <w:tblCellSpacing w:w="15" w:type="dxa"/>
        </w:trPr>
        <w:tc>
          <w:tcPr>
            <w:tcW w:w="9134" w:type="dxa"/>
            <w:gridSpan w:val="3"/>
            <w:shd w:val="clear" w:color="auto" w:fill="000000" w:themeFill="text1"/>
            <w:vAlign w:val="center"/>
            <w:hideMark/>
          </w:tcPr>
          <w:p w:rsidR="005F59FA" w:rsidRPr="005F59FA" w:rsidRDefault="007D56F8" w:rsidP="00585592">
            <w:pPr>
              <w:spacing w:after="0" w:line="240" w:lineRule="auto"/>
              <w:rPr>
                <w:rFonts w:asciiTheme="majorBidi" w:eastAsia="Times New Roman" w:hAnsiTheme="majorBidi" w:cstheme="majorBidi"/>
                <w:b/>
                <w:bCs/>
                <w:sz w:val="28"/>
                <w:szCs w:val="28"/>
              </w:rPr>
            </w:pPr>
            <w:r w:rsidRPr="008B6675">
              <w:rPr>
                <w:rFonts w:asciiTheme="majorBidi" w:eastAsia="Times New Roman" w:hAnsiTheme="majorBidi" w:cstheme="majorBidi"/>
                <w:b/>
                <w:bCs/>
                <w:sz w:val="28"/>
                <w:szCs w:val="28"/>
              </w:rPr>
              <w:t>Course Objectives</w:t>
            </w:r>
          </w:p>
        </w:tc>
      </w:tr>
      <w:tr w:rsidR="007D56F8" w:rsidRPr="000C5B95" w:rsidTr="003B23BB">
        <w:trPr>
          <w:trHeight w:val="889"/>
          <w:tblCellSpacing w:w="15" w:type="dxa"/>
        </w:trPr>
        <w:tc>
          <w:tcPr>
            <w:tcW w:w="44" w:type="dxa"/>
            <w:vAlign w:val="center"/>
            <w:hideMark/>
          </w:tcPr>
          <w:p w:rsidR="007D56F8" w:rsidRPr="000C5B95" w:rsidRDefault="007D56F8" w:rsidP="005F6DE8">
            <w:pPr>
              <w:spacing w:after="0"/>
              <w:rPr>
                <w:rFonts w:ascii="Times New Roman" w:eastAsia="Times New Roman" w:hAnsi="Times New Roman" w:cs="Times New Roman"/>
                <w:sz w:val="24"/>
                <w:szCs w:val="24"/>
              </w:rPr>
            </w:pPr>
          </w:p>
        </w:tc>
        <w:tc>
          <w:tcPr>
            <w:tcW w:w="9060" w:type="dxa"/>
            <w:gridSpan w:val="2"/>
            <w:vAlign w:val="center"/>
            <w:hideMark/>
          </w:tcPr>
          <w:p w:rsidR="004C3ACC" w:rsidRPr="00AC61C7" w:rsidRDefault="007D56F8" w:rsidP="004F2BC8">
            <w:pPr>
              <w:spacing w:before="100" w:beforeAutospacing="1" w:after="120"/>
              <w:jc w:val="both"/>
              <w:rPr>
                <w:rFonts w:ascii="Times New Roman" w:eastAsia="Times New Roman" w:hAnsi="Times New Roman" w:cs="Times New Roman"/>
                <w:sz w:val="24"/>
                <w:szCs w:val="24"/>
              </w:rPr>
            </w:pPr>
            <w:r w:rsidRPr="000C5B95">
              <w:rPr>
                <w:rFonts w:ascii="Times New Roman" w:eastAsia="Times New Roman" w:hAnsi="Times New Roman" w:cs="Times New Roman"/>
                <w:sz w:val="24"/>
                <w:szCs w:val="24"/>
              </w:rPr>
              <w:t>Upon successful completion of this class, course participants will have a working</w:t>
            </w:r>
            <w:r w:rsidR="004F2BC8">
              <w:rPr>
                <w:rFonts w:ascii="Times New Roman" w:eastAsia="Times New Roman" w:hAnsi="Times New Roman" w:cs="Times New Roman"/>
                <w:sz w:val="24"/>
                <w:szCs w:val="24"/>
              </w:rPr>
              <w:t xml:space="preserve"> </w:t>
            </w:r>
            <w:r w:rsidRPr="000C5B95">
              <w:rPr>
                <w:rFonts w:ascii="Times New Roman" w:eastAsia="Times New Roman" w:hAnsi="Times New Roman" w:cs="Times New Roman"/>
                <w:sz w:val="24"/>
                <w:szCs w:val="24"/>
              </w:rPr>
              <w:t>knowledge of the following</w:t>
            </w:r>
            <w:r w:rsidR="001B29C6">
              <w:rPr>
                <w:rFonts w:ascii="Times New Roman" w:eastAsia="Times New Roman" w:hAnsi="Times New Roman" w:cs="Times New Roman"/>
                <w:sz w:val="24"/>
                <w:szCs w:val="24"/>
              </w:rPr>
              <w:t>:</w:t>
            </w:r>
          </w:p>
          <w:p w:rsidR="004C3ACC" w:rsidRPr="004C3ACC" w:rsidRDefault="004C3ACC" w:rsidP="00096556">
            <w:pPr>
              <w:pStyle w:val="Default"/>
              <w:numPr>
                <w:ilvl w:val="0"/>
                <w:numId w:val="11"/>
              </w:numPr>
              <w:spacing w:line="276" w:lineRule="auto"/>
              <w:jc w:val="both"/>
              <w:rPr>
                <w:rFonts w:ascii="Times New Roman" w:hAnsi="Times New Roman" w:cs="Times New Roman"/>
              </w:rPr>
            </w:pPr>
            <w:r w:rsidRPr="004C3ACC">
              <w:rPr>
                <w:rFonts w:ascii="Times New Roman" w:hAnsi="Times New Roman" w:cs="Times New Roman"/>
              </w:rPr>
              <w:t>To acquire the basic knowledge, concepts, tools, and professional terminology necessary to understand specific considerations facing firms as they engage in distribution management.</w:t>
            </w:r>
          </w:p>
          <w:p w:rsidR="006D0F91" w:rsidRDefault="00B756C7" w:rsidP="00096556">
            <w:pPr>
              <w:pStyle w:val="ListParagraph"/>
              <w:numPr>
                <w:ilvl w:val="0"/>
                <w:numId w:val="11"/>
              </w:numPr>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 d</w:t>
            </w:r>
            <w:r w:rsidR="006D0F91" w:rsidRPr="006D0F91">
              <w:rPr>
                <w:rFonts w:ascii="Times New Roman" w:eastAsia="Times New Roman" w:hAnsi="Times New Roman" w:cs="Times New Roman"/>
                <w:sz w:val="24"/>
                <w:szCs w:val="24"/>
              </w:rPr>
              <w:t>evelop an understanding of the distribution management concepts.</w:t>
            </w:r>
          </w:p>
          <w:p w:rsidR="002F01B9" w:rsidRDefault="00B756C7" w:rsidP="00096556">
            <w:pPr>
              <w:pStyle w:val="ListParagraph"/>
              <w:numPr>
                <w:ilvl w:val="0"/>
                <w:numId w:val="11"/>
              </w:numPr>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 e</w:t>
            </w:r>
            <w:r w:rsidR="00236CDC">
              <w:rPr>
                <w:rFonts w:ascii="Times New Roman" w:eastAsia="Times New Roman" w:hAnsi="Times New Roman" w:cs="Times New Roman"/>
                <w:sz w:val="24"/>
                <w:szCs w:val="24"/>
              </w:rPr>
              <w:t>xplain the definitions of the distribution channels.</w:t>
            </w:r>
          </w:p>
          <w:p w:rsidR="00236CDC" w:rsidRDefault="00B756C7" w:rsidP="00096556">
            <w:pPr>
              <w:pStyle w:val="ListParagraph"/>
              <w:numPr>
                <w:ilvl w:val="0"/>
                <w:numId w:val="11"/>
              </w:numPr>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 e</w:t>
            </w:r>
            <w:r w:rsidR="00236CDC">
              <w:rPr>
                <w:rFonts w:ascii="Times New Roman" w:eastAsia="Times New Roman" w:hAnsi="Times New Roman" w:cs="Times New Roman"/>
                <w:sz w:val="24"/>
                <w:szCs w:val="24"/>
              </w:rPr>
              <w:t>xplain the importance of the channels of distribution.</w:t>
            </w:r>
          </w:p>
          <w:p w:rsidR="00236CDC" w:rsidRPr="006D0F91" w:rsidRDefault="00B756C7" w:rsidP="00096556">
            <w:pPr>
              <w:pStyle w:val="ListParagraph"/>
              <w:numPr>
                <w:ilvl w:val="0"/>
                <w:numId w:val="11"/>
              </w:numPr>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 i</w:t>
            </w:r>
            <w:r w:rsidR="002E7953">
              <w:rPr>
                <w:rFonts w:ascii="Times New Roman" w:eastAsia="Times New Roman" w:hAnsi="Times New Roman" w:cs="Times New Roman"/>
                <w:sz w:val="24"/>
                <w:szCs w:val="24"/>
              </w:rPr>
              <w:t xml:space="preserve">nvestigate the logistic operations in the organizations.  </w:t>
            </w:r>
          </w:p>
        </w:tc>
      </w:tr>
      <w:tr w:rsidR="004A65AC" w:rsidRPr="000C5B95" w:rsidTr="003B23BB">
        <w:trPr>
          <w:trHeight w:val="79"/>
          <w:tblCellSpacing w:w="15" w:type="dxa"/>
        </w:trPr>
        <w:tc>
          <w:tcPr>
            <w:tcW w:w="44" w:type="dxa"/>
            <w:hideMark/>
          </w:tcPr>
          <w:p w:rsidR="007D56F8" w:rsidRPr="000C5B95" w:rsidRDefault="007D56F8" w:rsidP="005F6DE8">
            <w:pPr>
              <w:spacing w:after="0"/>
              <w:jc w:val="both"/>
              <w:rPr>
                <w:rFonts w:ascii="Times New Roman" w:eastAsia="Times New Roman" w:hAnsi="Times New Roman" w:cs="Times New Roman"/>
                <w:sz w:val="24"/>
                <w:szCs w:val="24"/>
              </w:rPr>
            </w:pPr>
          </w:p>
        </w:tc>
        <w:tc>
          <w:tcPr>
            <w:tcW w:w="224" w:type="dxa"/>
            <w:hideMark/>
          </w:tcPr>
          <w:p w:rsidR="007D56F8" w:rsidRPr="000C5B95" w:rsidRDefault="004A65AC" w:rsidP="005F6DE8">
            <w:pPr>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8806" w:type="dxa"/>
            <w:hideMark/>
          </w:tcPr>
          <w:p w:rsidR="007D56F8" w:rsidRPr="000C5B95" w:rsidRDefault="007D56F8" w:rsidP="005F6DE8">
            <w:pPr>
              <w:spacing w:before="100" w:beforeAutospacing="1" w:after="100" w:afterAutospacing="1"/>
              <w:jc w:val="both"/>
              <w:rPr>
                <w:rFonts w:ascii="Times New Roman" w:eastAsia="Times New Roman" w:hAnsi="Times New Roman" w:cs="Times New Roman"/>
                <w:sz w:val="24"/>
                <w:szCs w:val="24"/>
              </w:rPr>
            </w:pPr>
          </w:p>
        </w:tc>
      </w:tr>
      <w:tr w:rsidR="004A65AC" w:rsidRPr="000C5B95" w:rsidTr="003B23BB">
        <w:trPr>
          <w:trHeight w:val="79"/>
          <w:tblCellSpacing w:w="15" w:type="dxa"/>
        </w:trPr>
        <w:tc>
          <w:tcPr>
            <w:tcW w:w="44" w:type="dxa"/>
            <w:vAlign w:val="center"/>
            <w:hideMark/>
          </w:tcPr>
          <w:p w:rsidR="007D56F8" w:rsidRPr="000C5B95" w:rsidRDefault="007D56F8" w:rsidP="005F6DE8">
            <w:pPr>
              <w:spacing w:after="0"/>
              <w:jc w:val="both"/>
              <w:rPr>
                <w:rFonts w:ascii="Times New Roman" w:eastAsia="Times New Roman" w:hAnsi="Times New Roman" w:cs="Times New Roman"/>
                <w:sz w:val="24"/>
                <w:szCs w:val="24"/>
              </w:rPr>
            </w:pPr>
          </w:p>
        </w:tc>
        <w:tc>
          <w:tcPr>
            <w:tcW w:w="224" w:type="dxa"/>
            <w:hideMark/>
          </w:tcPr>
          <w:p w:rsidR="007D56F8" w:rsidRPr="000C5B95" w:rsidRDefault="0079063C" w:rsidP="008030D1">
            <w:pPr>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8806" w:type="dxa"/>
            <w:hideMark/>
          </w:tcPr>
          <w:p w:rsidR="007D56F8" w:rsidRPr="000C5B95" w:rsidRDefault="007D56F8" w:rsidP="008030D1">
            <w:pPr>
              <w:spacing w:before="100" w:beforeAutospacing="1" w:after="100" w:afterAutospacing="1"/>
              <w:jc w:val="both"/>
              <w:rPr>
                <w:rFonts w:ascii="Times New Roman" w:eastAsia="Times New Roman" w:hAnsi="Times New Roman" w:cs="Times New Roman"/>
                <w:sz w:val="24"/>
                <w:szCs w:val="24"/>
              </w:rPr>
            </w:pPr>
          </w:p>
        </w:tc>
      </w:tr>
      <w:tr w:rsidR="004A65AC" w:rsidRPr="000C5B95" w:rsidTr="003B23BB">
        <w:trPr>
          <w:trHeight w:val="46"/>
          <w:tblCellSpacing w:w="15" w:type="dxa"/>
        </w:trPr>
        <w:tc>
          <w:tcPr>
            <w:tcW w:w="44" w:type="dxa"/>
            <w:vAlign w:val="center"/>
            <w:hideMark/>
          </w:tcPr>
          <w:p w:rsidR="007D56F8" w:rsidRPr="000C5B95" w:rsidRDefault="007D56F8" w:rsidP="005F6DE8">
            <w:pPr>
              <w:spacing w:after="0"/>
              <w:jc w:val="both"/>
              <w:rPr>
                <w:rFonts w:ascii="Times New Roman" w:eastAsia="Times New Roman" w:hAnsi="Times New Roman" w:cs="Times New Roman"/>
                <w:sz w:val="24"/>
                <w:szCs w:val="24"/>
              </w:rPr>
            </w:pPr>
          </w:p>
        </w:tc>
        <w:tc>
          <w:tcPr>
            <w:tcW w:w="224" w:type="dxa"/>
            <w:hideMark/>
          </w:tcPr>
          <w:p w:rsidR="007D56F8" w:rsidRPr="000C5B95" w:rsidRDefault="0079063C" w:rsidP="008030D1">
            <w:pPr>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8806" w:type="dxa"/>
            <w:hideMark/>
          </w:tcPr>
          <w:p w:rsidR="007D56F8" w:rsidRPr="0079063C" w:rsidRDefault="007D56F8" w:rsidP="008030D1">
            <w:pPr>
              <w:spacing w:before="100" w:beforeAutospacing="1" w:after="100" w:afterAutospacing="1"/>
              <w:jc w:val="both"/>
              <w:rPr>
                <w:rFonts w:ascii="Times New Roman" w:eastAsia="Times New Roman" w:hAnsi="Times New Roman" w:cs="Times New Roman"/>
                <w:i/>
                <w:iCs/>
                <w:sz w:val="24"/>
                <w:szCs w:val="24"/>
              </w:rPr>
            </w:pPr>
          </w:p>
        </w:tc>
      </w:tr>
      <w:tr w:rsidR="004A65AC" w:rsidRPr="000C5B95" w:rsidTr="003B23BB">
        <w:trPr>
          <w:trHeight w:val="46"/>
          <w:tblCellSpacing w:w="15" w:type="dxa"/>
        </w:trPr>
        <w:tc>
          <w:tcPr>
            <w:tcW w:w="44" w:type="dxa"/>
            <w:vAlign w:val="center"/>
            <w:hideMark/>
          </w:tcPr>
          <w:p w:rsidR="007D56F8" w:rsidRPr="000C5B95" w:rsidRDefault="007D56F8" w:rsidP="005F6DE8">
            <w:pPr>
              <w:spacing w:after="0"/>
              <w:jc w:val="both"/>
              <w:rPr>
                <w:rFonts w:ascii="Times New Roman" w:eastAsia="Times New Roman" w:hAnsi="Times New Roman" w:cs="Times New Roman"/>
                <w:sz w:val="24"/>
                <w:szCs w:val="24"/>
              </w:rPr>
            </w:pPr>
          </w:p>
        </w:tc>
        <w:tc>
          <w:tcPr>
            <w:tcW w:w="224" w:type="dxa"/>
            <w:hideMark/>
          </w:tcPr>
          <w:p w:rsidR="007D56F8" w:rsidRPr="000C5B95" w:rsidRDefault="007D56F8" w:rsidP="008030D1">
            <w:pPr>
              <w:spacing w:before="100" w:beforeAutospacing="1" w:after="100" w:afterAutospacing="1"/>
              <w:jc w:val="both"/>
              <w:rPr>
                <w:rFonts w:ascii="Times New Roman" w:eastAsia="Times New Roman" w:hAnsi="Times New Roman" w:cs="Times New Roman"/>
                <w:sz w:val="24"/>
                <w:szCs w:val="24"/>
              </w:rPr>
            </w:pPr>
          </w:p>
        </w:tc>
        <w:tc>
          <w:tcPr>
            <w:tcW w:w="8806" w:type="dxa"/>
            <w:hideMark/>
          </w:tcPr>
          <w:p w:rsidR="007D56F8" w:rsidRPr="0079063C" w:rsidRDefault="007D56F8" w:rsidP="008030D1">
            <w:pPr>
              <w:spacing w:before="100" w:beforeAutospacing="1" w:after="100" w:afterAutospacing="1"/>
              <w:jc w:val="both"/>
              <w:rPr>
                <w:rFonts w:ascii="Times New Roman" w:eastAsia="Times New Roman" w:hAnsi="Times New Roman" w:cs="Times New Roman"/>
                <w:i/>
                <w:iCs/>
                <w:sz w:val="24"/>
                <w:szCs w:val="24"/>
              </w:rPr>
            </w:pPr>
          </w:p>
        </w:tc>
      </w:tr>
      <w:tr w:rsidR="004A65AC" w:rsidRPr="000C5B95" w:rsidTr="003B23BB">
        <w:trPr>
          <w:trHeight w:val="79"/>
          <w:tblCellSpacing w:w="15" w:type="dxa"/>
        </w:trPr>
        <w:tc>
          <w:tcPr>
            <w:tcW w:w="44" w:type="dxa"/>
            <w:vAlign w:val="center"/>
            <w:hideMark/>
          </w:tcPr>
          <w:p w:rsidR="007D56F8" w:rsidRPr="000C5B95" w:rsidRDefault="007D56F8" w:rsidP="005F6DE8">
            <w:pPr>
              <w:spacing w:after="0"/>
              <w:jc w:val="both"/>
              <w:rPr>
                <w:rFonts w:ascii="Times New Roman" w:eastAsia="Times New Roman" w:hAnsi="Times New Roman" w:cs="Times New Roman"/>
                <w:sz w:val="24"/>
                <w:szCs w:val="24"/>
              </w:rPr>
            </w:pPr>
          </w:p>
        </w:tc>
        <w:tc>
          <w:tcPr>
            <w:tcW w:w="224" w:type="dxa"/>
            <w:hideMark/>
          </w:tcPr>
          <w:p w:rsidR="007D56F8" w:rsidRPr="000C5B95" w:rsidRDefault="007D56F8" w:rsidP="008030D1">
            <w:pPr>
              <w:spacing w:before="100" w:beforeAutospacing="1" w:after="100" w:afterAutospacing="1"/>
              <w:jc w:val="both"/>
              <w:rPr>
                <w:rFonts w:ascii="Times New Roman" w:eastAsia="Times New Roman" w:hAnsi="Times New Roman" w:cs="Times New Roman"/>
                <w:sz w:val="24"/>
                <w:szCs w:val="24"/>
              </w:rPr>
            </w:pPr>
          </w:p>
        </w:tc>
        <w:tc>
          <w:tcPr>
            <w:tcW w:w="8806" w:type="dxa"/>
            <w:hideMark/>
          </w:tcPr>
          <w:p w:rsidR="007D56F8" w:rsidRPr="000C5B95" w:rsidRDefault="007D56F8" w:rsidP="00B051EC">
            <w:pPr>
              <w:tabs>
                <w:tab w:val="left" w:pos="1035"/>
              </w:tabs>
              <w:spacing w:before="100" w:beforeAutospacing="1" w:after="100" w:afterAutospacing="1"/>
              <w:jc w:val="both"/>
              <w:rPr>
                <w:rFonts w:ascii="Times New Roman" w:eastAsia="Times New Roman" w:hAnsi="Times New Roman" w:cs="Times New Roman"/>
                <w:sz w:val="24"/>
                <w:szCs w:val="24"/>
              </w:rPr>
            </w:pPr>
          </w:p>
        </w:tc>
      </w:tr>
      <w:tr w:rsidR="004A65AC" w:rsidRPr="000C5B95" w:rsidTr="003B23BB">
        <w:trPr>
          <w:trHeight w:val="46"/>
          <w:tblCellSpacing w:w="15" w:type="dxa"/>
        </w:trPr>
        <w:tc>
          <w:tcPr>
            <w:tcW w:w="44" w:type="dxa"/>
            <w:vAlign w:val="center"/>
            <w:hideMark/>
          </w:tcPr>
          <w:p w:rsidR="007D56F8" w:rsidRPr="00246399" w:rsidRDefault="007D56F8" w:rsidP="005F6DE8">
            <w:pPr>
              <w:spacing w:after="0"/>
              <w:jc w:val="both"/>
              <w:rPr>
                <w:rFonts w:ascii="Times New Roman" w:eastAsia="Times New Roman" w:hAnsi="Times New Roman" w:cs="Times New Roman"/>
                <w:sz w:val="12"/>
                <w:szCs w:val="12"/>
              </w:rPr>
            </w:pPr>
          </w:p>
        </w:tc>
        <w:tc>
          <w:tcPr>
            <w:tcW w:w="224" w:type="dxa"/>
            <w:hideMark/>
          </w:tcPr>
          <w:p w:rsidR="007D56F8" w:rsidRPr="000C5B95" w:rsidRDefault="007D56F8" w:rsidP="008030D1">
            <w:pPr>
              <w:spacing w:before="100" w:beforeAutospacing="1" w:after="100" w:afterAutospacing="1"/>
              <w:jc w:val="both"/>
              <w:rPr>
                <w:rFonts w:ascii="Times New Roman" w:eastAsia="Times New Roman" w:hAnsi="Times New Roman" w:cs="Times New Roman"/>
                <w:sz w:val="24"/>
                <w:szCs w:val="24"/>
              </w:rPr>
            </w:pPr>
          </w:p>
        </w:tc>
        <w:tc>
          <w:tcPr>
            <w:tcW w:w="8806" w:type="dxa"/>
            <w:hideMark/>
          </w:tcPr>
          <w:p w:rsidR="00FF75AA" w:rsidRPr="00FF75AA" w:rsidRDefault="00FF75AA" w:rsidP="008030D1">
            <w:pPr>
              <w:spacing w:before="100" w:beforeAutospacing="1" w:after="100" w:afterAutospacing="1"/>
              <w:jc w:val="both"/>
              <w:rPr>
                <w:rFonts w:ascii="Times New Roman" w:eastAsia="Times New Roman" w:hAnsi="Times New Roman" w:cs="Times New Roman"/>
                <w:sz w:val="2"/>
                <w:szCs w:val="2"/>
              </w:rPr>
            </w:pPr>
          </w:p>
        </w:tc>
      </w:tr>
    </w:tbl>
    <w:p w:rsidR="007D56F8" w:rsidRPr="00C672DC" w:rsidRDefault="00D528AE" w:rsidP="00C672DC">
      <w:pPr>
        <w:shd w:val="clear" w:color="auto" w:fill="000000" w:themeFill="text1"/>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Class Policies</w:t>
      </w:r>
    </w:p>
    <w:p w:rsidR="00831119" w:rsidRPr="000C7B1D" w:rsidRDefault="00831119" w:rsidP="007D56F8">
      <w:pPr>
        <w:autoSpaceDE w:val="0"/>
        <w:autoSpaceDN w:val="0"/>
        <w:adjustRightInd w:val="0"/>
        <w:spacing w:after="0" w:line="240" w:lineRule="auto"/>
        <w:rPr>
          <w:rFonts w:ascii="Times New Roman" w:hAnsi="Times New Roman" w:cs="Times New Roman"/>
          <w:b/>
          <w:bCs/>
          <w:sz w:val="24"/>
          <w:szCs w:val="24"/>
          <w:u w:val="single"/>
        </w:rPr>
      </w:pPr>
    </w:p>
    <w:p w:rsidR="00E742C4" w:rsidRPr="00561370" w:rsidRDefault="007C15B2" w:rsidP="008030D1">
      <w:pPr>
        <w:pStyle w:val="ListParagraph"/>
        <w:numPr>
          <w:ilvl w:val="0"/>
          <w:numId w:val="1"/>
        </w:numPr>
        <w:autoSpaceDE w:val="0"/>
        <w:autoSpaceDN w:val="0"/>
        <w:adjustRightInd w:val="0"/>
        <w:spacing w:after="0"/>
        <w:jc w:val="both"/>
        <w:rPr>
          <w:rFonts w:ascii="Times New Roman" w:eastAsia="Times New Roman" w:hAnsi="Times New Roman" w:cs="Times New Roman"/>
          <w:sz w:val="24"/>
          <w:szCs w:val="24"/>
        </w:rPr>
      </w:pPr>
      <w:r w:rsidRPr="00561370">
        <w:rPr>
          <w:rFonts w:ascii="Times New Roman" w:eastAsia="Times New Roman" w:hAnsi="Times New Roman" w:cs="Times New Roman"/>
          <w:sz w:val="24"/>
          <w:szCs w:val="24"/>
        </w:rPr>
        <w:t>The instructor reserves the right to modify any of the material in the Syllabus and Class Schedule with sufficient notice given to course participants.</w:t>
      </w:r>
    </w:p>
    <w:p w:rsidR="00E0283F" w:rsidRPr="00561370" w:rsidRDefault="00E0283F" w:rsidP="008030D1">
      <w:pPr>
        <w:pStyle w:val="ListParagraph"/>
        <w:numPr>
          <w:ilvl w:val="0"/>
          <w:numId w:val="1"/>
        </w:numPr>
        <w:autoSpaceDE w:val="0"/>
        <w:autoSpaceDN w:val="0"/>
        <w:adjustRightInd w:val="0"/>
        <w:spacing w:after="0"/>
        <w:jc w:val="both"/>
        <w:rPr>
          <w:rFonts w:ascii="Times New Roman" w:hAnsi="Times New Roman" w:cs="Times New Roman"/>
          <w:sz w:val="24"/>
          <w:szCs w:val="24"/>
        </w:rPr>
      </w:pPr>
      <w:r w:rsidRPr="00561370">
        <w:rPr>
          <w:rFonts w:ascii="Times New Roman" w:hAnsi="Times New Roman" w:cs="Times New Roman"/>
          <w:sz w:val="24"/>
          <w:szCs w:val="24"/>
        </w:rPr>
        <w:t xml:space="preserve">Come to each class well prepared to be able to discuss the required readings and assigned cases </w:t>
      </w:r>
      <w:r w:rsidR="004434E8">
        <w:rPr>
          <w:rFonts w:ascii="Times New Roman" w:hAnsi="Times New Roman" w:cs="Times New Roman"/>
          <w:sz w:val="24"/>
          <w:szCs w:val="24"/>
        </w:rPr>
        <w:t xml:space="preserve">and assignments </w:t>
      </w:r>
      <w:r w:rsidRPr="00561370">
        <w:rPr>
          <w:rFonts w:ascii="Times New Roman" w:hAnsi="Times New Roman" w:cs="Times New Roman"/>
          <w:sz w:val="24"/>
          <w:szCs w:val="24"/>
        </w:rPr>
        <w:t>in detail.</w:t>
      </w:r>
    </w:p>
    <w:p w:rsidR="007C15B2" w:rsidRPr="00561370" w:rsidRDefault="004F41BF" w:rsidP="008030D1">
      <w:pPr>
        <w:pStyle w:val="ListParagraph"/>
        <w:numPr>
          <w:ilvl w:val="0"/>
          <w:numId w:val="1"/>
        </w:numPr>
        <w:autoSpaceDE w:val="0"/>
        <w:autoSpaceDN w:val="0"/>
        <w:adjustRightInd w:val="0"/>
        <w:spacing w:after="0"/>
        <w:jc w:val="both"/>
        <w:rPr>
          <w:rFonts w:ascii="Times New Roman" w:hAnsi="Times New Roman" w:cs="Times New Roman"/>
          <w:sz w:val="24"/>
          <w:szCs w:val="24"/>
        </w:rPr>
      </w:pPr>
      <w:r w:rsidRPr="00561370">
        <w:rPr>
          <w:rFonts w:ascii="Times New Roman" w:eastAsia="Times New Roman" w:hAnsi="Times New Roman" w:cs="Times New Roman"/>
          <w:sz w:val="24"/>
          <w:szCs w:val="24"/>
        </w:rPr>
        <w:t>Each student is responsible for obtaining all handouts, announcements, and schedule changes.</w:t>
      </w:r>
    </w:p>
    <w:p w:rsidR="00A274F1" w:rsidRPr="00561370" w:rsidRDefault="00915FC4" w:rsidP="008030D1">
      <w:pPr>
        <w:pStyle w:val="ListParagraph"/>
        <w:numPr>
          <w:ilvl w:val="0"/>
          <w:numId w:val="1"/>
        </w:numPr>
        <w:autoSpaceDE w:val="0"/>
        <w:autoSpaceDN w:val="0"/>
        <w:adjustRightInd w:val="0"/>
        <w:spacing w:after="0"/>
        <w:jc w:val="both"/>
        <w:rPr>
          <w:rFonts w:ascii="Times New Roman" w:hAnsi="Times New Roman" w:cs="Times New Roman"/>
          <w:sz w:val="24"/>
          <w:szCs w:val="24"/>
        </w:rPr>
      </w:pPr>
      <w:r w:rsidRPr="00561370">
        <w:rPr>
          <w:rFonts w:ascii="Times New Roman" w:hAnsi="Times New Roman" w:cs="Times New Roman"/>
          <w:sz w:val="24"/>
          <w:szCs w:val="24"/>
        </w:rPr>
        <w:t>Actively p</w:t>
      </w:r>
      <w:r w:rsidR="003873A1">
        <w:rPr>
          <w:rFonts w:ascii="Times New Roman" w:hAnsi="Times New Roman" w:cs="Times New Roman"/>
          <w:sz w:val="24"/>
          <w:szCs w:val="24"/>
        </w:rPr>
        <w:t>articipate in lectures and assignment</w:t>
      </w:r>
      <w:r w:rsidRPr="00561370">
        <w:rPr>
          <w:rFonts w:ascii="Times New Roman" w:hAnsi="Times New Roman" w:cs="Times New Roman"/>
          <w:sz w:val="24"/>
          <w:szCs w:val="24"/>
        </w:rPr>
        <w:t xml:space="preserve"> as much of the learning will come from discussions during class.</w:t>
      </w:r>
    </w:p>
    <w:p w:rsidR="004273EF" w:rsidRPr="00AB7A20" w:rsidRDefault="0095637C" w:rsidP="008030D1">
      <w:pPr>
        <w:pStyle w:val="ListParagraph"/>
        <w:numPr>
          <w:ilvl w:val="0"/>
          <w:numId w:val="1"/>
        </w:numPr>
        <w:autoSpaceDE w:val="0"/>
        <w:autoSpaceDN w:val="0"/>
        <w:adjustRightInd w:val="0"/>
        <w:spacing w:after="0"/>
        <w:jc w:val="both"/>
        <w:rPr>
          <w:rFonts w:ascii="Times New Roman" w:hAnsi="Times New Roman" w:cs="Times New Roman"/>
          <w:sz w:val="24"/>
          <w:szCs w:val="24"/>
        </w:rPr>
      </w:pPr>
      <w:r w:rsidRPr="00561370">
        <w:rPr>
          <w:rFonts w:ascii="Times New Roman" w:eastAsia="Times New Roman" w:hAnsi="Times New Roman" w:cs="Times New Roman"/>
          <w:sz w:val="24"/>
          <w:szCs w:val="24"/>
        </w:rPr>
        <w:t>Important class announcements may be communicated by e-mail. </w:t>
      </w:r>
      <w:r w:rsidRPr="00DB2F75">
        <w:rPr>
          <w:rFonts w:ascii="Times New Roman" w:eastAsia="Times New Roman" w:hAnsi="Times New Roman" w:cs="Times New Roman"/>
          <w:b/>
          <w:bCs/>
          <w:sz w:val="24"/>
          <w:szCs w:val="24"/>
          <w:u w:val="single"/>
        </w:rPr>
        <w:t>You</w:t>
      </w:r>
      <w:r w:rsidRPr="00DB2F75">
        <w:rPr>
          <w:rFonts w:ascii="Times New Roman" w:eastAsia="Times New Roman" w:hAnsi="Times New Roman" w:cs="Times New Roman"/>
          <w:b/>
          <w:bCs/>
          <w:sz w:val="24"/>
          <w:szCs w:val="24"/>
        </w:rPr>
        <w:t> </w:t>
      </w:r>
      <w:r w:rsidRPr="00AB7A20">
        <w:rPr>
          <w:rFonts w:ascii="Times New Roman" w:eastAsia="Times New Roman" w:hAnsi="Times New Roman" w:cs="Times New Roman"/>
          <w:sz w:val="24"/>
          <w:szCs w:val="24"/>
        </w:rPr>
        <w:t>are re</w:t>
      </w:r>
      <w:r w:rsidR="00561370" w:rsidRPr="00AB7A20">
        <w:rPr>
          <w:rFonts w:ascii="Times New Roman" w:eastAsia="Times New Roman" w:hAnsi="Times New Roman" w:cs="Times New Roman"/>
          <w:sz w:val="24"/>
          <w:szCs w:val="24"/>
        </w:rPr>
        <w:t xml:space="preserve">sponsible for checking your </w:t>
      </w:r>
      <w:r w:rsidRPr="00AB7A20">
        <w:rPr>
          <w:rFonts w:ascii="Times New Roman" w:eastAsia="Times New Roman" w:hAnsi="Times New Roman" w:cs="Times New Roman"/>
          <w:sz w:val="24"/>
          <w:szCs w:val="24"/>
        </w:rPr>
        <w:t>e-mail account regularly.</w:t>
      </w:r>
    </w:p>
    <w:p w:rsidR="00561370" w:rsidRPr="00561370" w:rsidRDefault="00561370" w:rsidP="008030D1">
      <w:pPr>
        <w:pStyle w:val="ListParagraph"/>
        <w:numPr>
          <w:ilvl w:val="0"/>
          <w:numId w:val="1"/>
        </w:numPr>
        <w:autoSpaceDE w:val="0"/>
        <w:autoSpaceDN w:val="0"/>
        <w:adjustRightInd w:val="0"/>
        <w:spacing w:after="0"/>
        <w:jc w:val="both"/>
        <w:rPr>
          <w:rFonts w:ascii="Times New Roman" w:hAnsi="Times New Roman" w:cs="Times New Roman"/>
          <w:sz w:val="24"/>
          <w:szCs w:val="24"/>
        </w:rPr>
      </w:pPr>
      <w:r w:rsidRPr="00561370">
        <w:rPr>
          <w:rFonts w:ascii="Times New Roman" w:hAnsi="Times New Roman" w:cs="Times New Roman"/>
          <w:sz w:val="24"/>
          <w:szCs w:val="24"/>
        </w:rPr>
        <w:t>Do not come late for class.</w:t>
      </w:r>
    </w:p>
    <w:p w:rsidR="00561370" w:rsidRPr="00561370" w:rsidRDefault="00561370" w:rsidP="008030D1">
      <w:pPr>
        <w:pStyle w:val="ListParagraph"/>
        <w:numPr>
          <w:ilvl w:val="0"/>
          <w:numId w:val="1"/>
        </w:numPr>
        <w:autoSpaceDE w:val="0"/>
        <w:autoSpaceDN w:val="0"/>
        <w:adjustRightInd w:val="0"/>
        <w:spacing w:after="0"/>
        <w:jc w:val="both"/>
        <w:rPr>
          <w:rFonts w:ascii="Times New Roman" w:hAnsi="Times New Roman" w:cs="Times New Roman"/>
          <w:sz w:val="24"/>
          <w:szCs w:val="24"/>
        </w:rPr>
      </w:pPr>
      <w:r w:rsidRPr="00561370">
        <w:rPr>
          <w:rFonts w:ascii="Times New Roman" w:hAnsi="Times New Roman" w:cs="Times New Roman"/>
          <w:sz w:val="24"/>
          <w:szCs w:val="24"/>
        </w:rPr>
        <w:t>Switch off your cell phone during class.</w:t>
      </w:r>
    </w:p>
    <w:p w:rsidR="00561370" w:rsidRPr="00561370" w:rsidRDefault="00561370" w:rsidP="008030D1">
      <w:pPr>
        <w:pStyle w:val="ListParagraph"/>
        <w:numPr>
          <w:ilvl w:val="0"/>
          <w:numId w:val="1"/>
        </w:numPr>
        <w:autoSpaceDE w:val="0"/>
        <w:autoSpaceDN w:val="0"/>
        <w:adjustRightInd w:val="0"/>
        <w:spacing w:after="0"/>
        <w:jc w:val="both"/>
        <w:rPr>
          <w:rFonts w:ascii="Times New Roman" w:hAnsi="Times New Roman" w:cs="Times New Roman"/>
          <w:sz w:val="24"/>
          <w:szCs w:val="24"/>
        </w:rPr>
      </w:pPr>
      <w:r w:rsidRPr="00561370">
        <w:rPr>
          <w:rFonts w:ascii="Times New Roman" w:hAnsi="Times New Roman" w:cs="Times New Roman"/>
          <w:sz w:val="24"/>
          <w:szCs w:val="24"/>
        </w:rPr>
        <w:t>Do not talk while fellow students are presenting or asking questions.</w:t>
      </w:r>
    </w:p>
    <w:p w:rsidR="00561370" w:rsidRDefault="00561370" w:rsidP="008030D1">
      <w:pPr>
        <w:pStyle w:val="ListParagraph"/>
        <w:numPr>
          <w:ilvl w:val="0"/>
          <w:numId w:val="1"/>
        </w:numPr>
        <w:autoSpaceDE w:val="0"/>
        <w:autoSpaceDN w:val="0"/>
        <w:adjustRightInd w:val="0"/>
        <w:spacing w:after="0"/>
        <w:jc w:val="both"/>
        <w:rPr>
          <w:rFonts w:ascii="Times New Roman" w:hAnsi="Times New Roman" w:cs="Times New Roman"/>
          <w:sz w:val="24"/>
          <w:szCs w:val="24"/>
        </w:rPr>
      </w:pPr>
      <w:r w:rsidRPr="00561370">
        <w:rPr>
          <w:rFonts w:ascii="Times New Roman" w:hAnsi="Times New Roman" w:cs="Times New Roman"/>
          <w:sz w:val="24"/>
          <w:szCs w:val="24"/>
        </w:rPr>
        <w:t>Respect everyone’s opinion.</w:t>
      </w:r>
    </w:p>
    <w:p w:rsidR="007D56F8" w:rsidRPr="000830A9" w:rsidRDefault="00B45C3E" w:rsidP="008030D1">
      <w:pPr>
        <w:pStyle w:val="ListParagraph"/>
        <w:numPr>
          <w:ilvl w:val="0"/>
          <w:numId w:val="1"/>
        </w:numPr>
        <w:autoSpaceDE w:val="0"/>
        <w:autoSpaceDN w:val="0"/>
        <w:adjustRightInd w:val="0"/>
        <w:spacing w:after="0"/>
        <w:jc w:val="both"/>
        <w:rPr>
          <w:rFonts w:ascii="Times New Roman" w:hAnsi="Times New Roman" w:cs="Times New Roman"/>
          <w:sz w:val="24"/>
          <w:szCs w:val="24"/>
        </w:rPr>
      </w:pPr>
      <w:r w:rsidRPr="00A9530A">
        <w:rPr>
          <w:rFonts w:asciiTheme="majorBidi" w:eastAsia="Times New Roman" w:hAnsiTheme="majorBidi" w:cstheme="majorBidi"/>
          <w:sz w:val="24"/>
          <w:szCs w:val="24"/>
        </w:rPr>
        <w:t>There are no pro</w:t>
      </w:r>
      <w:r w:rsidR="009535FC">
        <w:rPr>
          <w:rFonts w:asciiTheme="majorBidi" w:eastAsia="Times New Roman" w:hAnsiTheme="majorBidi" w:cstheme="majorBidi"/>
          <w:sz w:val="24"/>
          <w:szCs w:val="24"/>
        </w:rPr>
        <w:t xml:space="preserve">visions for make-up exams </w:t>
      </w:r>
      <w:r w:rsidRPr="00A9530A">
        <w:rPr>
          <w:rFonts w:asciiTheme="majorBidi" w:eastAsia="Times New Roman" w:hAnsiTheme="majorBidi" w:cstheme="majorBidi"/>
          <w:sz w:val="24"/>
          <w:szCs w:val="24"/>
        </w:rPr>
        <w:t>or extra credit.</w:t>
      </w:r>
    </w:p>
    <w:p w:rsidR="000830A9" w:rsidRPr="00FF7604" w:rsidRDefault="000830A9" w:rsidP="000830A9">
      <w:pPr>
        <w:pStyle w:val="ListParagraph"/>
        <w:autoSpaceDE w:val="0"/>
        <w:autoSpaceDN w:val="0"/>
        <w:adjustRightInd w:val="0"/>
        <w:spacing w:after="0"/>
        <w:ind w:left="495"/>
        <w:jc w:val="both"/>
        <w:rPr>
          <w:rFonts w:ascii="Times New Roman" w:hAnsi="Times New Roman" w:cs="Times New Roman"/>
          <w:sz w:val="8"/>
          <w:szCs w:val="8"/>
        </w:rPr>
      </w:pPr>
    </w:p>
    <w:p w:rsidR="007D56F8" w:rsidRPr="00C84248" w:rsidRDefault="00065AB2" w:rsidP="005A4895">
      <w:pPr>
        <w:shd w:val="clear" w:color="auto" w:fill="000000" w:themeFill="text1"/>
        <w:spacing w:after="120"/>
        <w:rPr>
          <w:rFonts w:ascii="Times New Roman" w:hAnsi="Times New Roman" w:cs="Times New Roman"/>
          <w:b/>
          <w:bCs/>
          <w:sz w:val="28"/>
          <w:szCs w:val="28"/>
        </w:rPr>
      </w:pPr>
      <w:r w:rsidRPr="00C84248">
        <w:rPr>
          <w:rFonts w:ascii="Times New Roman" w:hAnsi="Times New Roman" w:cs="Times New Roman"/>
          <w:b/>
          <w:bCs/>
          <w:sz w:val="28"/>
          <w:szCs w:val="28"/>
        </w:rPr>
        <w:t xml:space="preserve">Course </w:t>
      </w:r>
      <w:r w:rsidR="00965B47" w:rsidRPr="00C84248">
        <w:rPr>
          <w:rFonts w:ascii="Times New Roman" w:hAnsi="Times New Roman" w:cs="Times New Roman"/>
          <w:b/>
          <w:bCs/>
          <w:sz w:val="28"/>
          <w:szCs w:val="28"/>
        </w:rPr>
        <w:t>Text Book</w:t>
      </w:r>
    </w:p>
    <w:p w:rsidR="008733F9" w:rsidRPr="008733F9" w:rsidRDefault="008733F9" w:rsidP="004036FF">
      <w:pPr>
        <w:autoSpaceDE w:val="0"/>
        <w:autoSpaceDN w:val="0"/>
        <w:adjustRightInd w:val="0"/>
        <w:spacing w:after="0"/>
        <w:jc w:val="both"/>
        <w:rPr>
          <w:rFonts w:ascii="Times New Roman" w:hAnsi="Times New Roman" w:cs="Times New Roman"/>
          <w:b/>
          <w:bCs/>
          <w:i/>
          <w:iCs/>
          <w:color w:val="C00000"/>
          <w:sz w:val="14"/>
          <w:szCs w:val="14"/>
          <w:u w:val="single"/>
        </w:rPr>
      </w:pPr>
    </w:p>
    <w:p w:rsidR="007D56F8" w:rsidRDefault="007A22BB" w:rsidP="0086355A">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b/>
          <w:bCs/>
          <w:i/>
          <w:iCs/>
          <w:color w:val="C00000"/>
          <w:sz w:val="24"/>
          <w:szCs w:val="24"/>
          <w:u w:val="single"/>
        </w:rPr>
        <w:t>Marketing Channels</w:t>
      </w:r>
      <w:r w:rsidR="007D56F8" w:rsidRPr="00C51F28">
        <w:rPr>
          <w:rFonts w:ascii="Times New Roman" w:hAnsi="Times New Roman" w:cs="Times New Roman"/>
          <w:b/>
          <w:bCs/>
          <w:i/>
          <w:iCs/>
          <w:color w:val="C00000"/>
          <w:sz w:val="24"/>
          <w:szCs w:val="24"/>
          <w:u w:val="single"/>
        </w:rPr>
        <w:t xml:space="preserve">: </w:t>
      </w:r>
      <w:r>
        <w:rPr>
          <w:rFonts w:ascii="Times New Roman" w:hAnsi="Times New Roman" w:cs="Times New Roman"/>
          <w:b/>
          <w:bCs/>
          <w:i/>
          <w:iCs/>
          <w:color w:val="C00000"/>
          <w:sz w:val="24"/>
          <w:szCs w:val="24"/>
          <w:u w:val="single"/>
        </w:rPr>
        <w:t>A Management View</w:t>
      </w:r>
      <w:r w:rsidR="007D56F8" w:rsidRPr="00C51F28">
        <w:rPr>
          <w:rFonts w:ascii="Times New Roman" w:hAnsi="Times New Roman" w:cs="Times New Roman"/>
          <w:i/>
          <w:iCs/>
          <w:color w:val="C00000"/>
          <w:sz w:val="24"/>
          <w:szCs w:val="24"/>
        </w:rPr>
        <w:t>,</w:t>
      </w:r>
      <w:r w:rsidR="007D56F8" w:rsidRPr="00551C9F">
        <w:rPr>
          <w:rFonts w:ascii="Times New Roman" w:hAnsi="Times New Roman" w:cs="Times New Roman"/>
          <w:i/>
          <w:iCs/>
          <w:sz w:val="24"/>
          <w:szCs w:val="24"/>
        </w:rPr>
        <w:t xml:space="preserve"> </w:t>
      </w:r>
      <w:r w:rsidR="007D56F8" w:rsidRPr="00551C9F">
        <w:rPr>
          <w:rFonts w:ascii="Times New Roman" w:hAnsi="Times New Roman" w:cs="Times New Roman"/>
          <w:sz w:val="24"/>
          <w:szCs w:val="24"/>
        </w:rPr>
        <w:t>Seventh Edition</w:t>
      </w:r>
      <w:r w:rsidR="00965B47">
        <w:rPr>
          <w:rFonts w:ascii="Times New Roman" w:hAnsi="Times New Roman" w:cs="Times New Roman"/>
          <w:sz w:val="24"/>
          <w:szCs w:val="24"/>
        </w:rPr>
        <w:t xml:space="preserve"> </w:t>
      </w:r>
      <w:r w:rsidR="007D56F8" w:rsidRPr="00551C9F">
        <w:rPr>
          <w:rFonts w:ascii="Times New Roman" w:hAnsi="Times New Roman" w:cs="Times New Roman"/>
          <w:sz w:val="24"/>
          <w:szCs w:val="24"/>
        </w:rPr>
        <w:t xml:space="preserve">by </w:t>
      </w:r>
      <w:r w:rsidR="00526FA2">
        <w:rPr>
          <w:rFonts w:ascii="Times New Roman" w:hAnsi="Times New Roman" w:cs="Times New Roman"/>
          <w:sz w:val="24"/>
          <w:szCs w:val="24"/>
        </w:rPr>
        <w:t>Bert Rosenbloom</w:t>
      </w:r>
      <w:r w:rsidR="0086355A">
        <w:rPr>
          <w:rFonts w:ascii="Times New Roman" w:hAnsi="Times New Roman" w:cs="Times New Roman"/>
          <w:sz w:val="24"/>
          <w:szCs w:val="24"/>
        </w:rPr>
        <w:t xml:space="preserve"> </w:t>
      </w:r>
    </w:p>
    <w:p w:rsidR="000830A9" w:rsidRPr="003966CA" w:rsidRDefault="000830A9" w:rsidP="00965B47">
      <w:pPr>
        <w:autoSpaceDE w:val="0"/>
        <w:autoSpaceDN w:val="0"/>
        <w:adjustRightInd w:val="0"/>
        <w:spacing w:after="0"/>
        <w:jc w:val="both"/>
        <w:rPr>
          <w:rFonts w:ascii="Times New Roman" w:hAnsi="Times New Roman" w:cs="Times New Roman"/>
          <w:sz w:val="12"/>
          <w:szCs w:val="12"/>
        </w:rPr>
      </w:pPr>
    </w:p>
    <w:p w:rsidR="003966CA" w:rsidRPr="00FF7604" w:rsidRDefault="00D528AE" w:rsidP="00FF7604">
      <w:pPr>
        <w:shd w:val="clear" w:color="auto" w:fill="000000" w:themeFill="text1"/>
        <w:autoSpaceDE w:val="0"/>
        <w:autoSpaceDN w:val="0"/>
        <w:adjustRightInd w:val="0"/>
        <w:spacing w:after="0"/>
        <w:jc w:val="both"/>
        <w:rPr>
          <w:rFonts w:ascii="Times New Roman" w:hAnsi="Times New Roman" w:cs="Times New Roman"/>
          <w:b/>
          <w:bCs/>
          <w:sz w:val="28"/>
          <w:szCs w:val="28"/>
        </w:rPr>
      </w:pPr>
      <w:r>
        <w:rPr>
          <w:rFonts w:ascii="Times New Roman" w:hAnsi="Times New Roman" w:cs="Times New Roman"/>
          <w:b/>
          <w:bCs/>
          <w:sz w:val="28"/>
          <w:szCs w:val="28"/>
        </w:rPr>
        <w:t>Additional Readings</w:t>
      </w:r>
    </w:p>
    <w:p w:rsidR="003966CA" w:rsidRPr="00EA29B5" w:rsidRDefault="00EA29B5" w:rsidP="002C3AAA">
      <w:pPr>
        <w:pStyle w:val="ListParagraph"/>
        <w:numPr>
          <w:ilvl w:val="0"/>
          <w:numId w:val="5"/>
        </w:numPr>
        <w:spacing w:after="0" w:line="240" w:lineRule="auto"/>
        <w:jc w:val="both"/>
        <w:rPr>
          <w:rStyle w:val="bindingandrelease"/>
          <w:rFonts w:ascii="Times New Roman" w:eastAsia="Times New Roman" w:hAnsi="Times New Roman" w:cs="Times New Roman"/>
          <w:sz w:val="24"/>
          <w:szCs w:val="24"/>
        </w:rPr>
      </w:pPr>
      <w:r w:rsidRPr="00EA29B5">
        <w:rPr>
          <w:rFonts w:ascii="Times New Roman" w:eastAsia="Times New Roman" w:hAnsi="Times New Roman" w:cs="Times New Roman"/>
          <w:sz w:val="24"/>
          <w:szCs w:val="24"/>
        </w:rPr>
        <w:t>Marketing Channels 7/e by Coughlan, Anderson, Stern and El-Ansary (Prentice Hall, ISBN 0131913468)</w:t>
      </w:r>
      <w:r w:rsidRPr="00EA29B5">
        <w:rPr>
          <w:rStyle w:val="ptbrand"/>
          <w:rFonts w:ascii="Times New Roman" w:hAnsi="Times New Roman" w:cs="Times New Roman"/>
          <w:sz w:val="24"/>
          <w:szCs w:val="24"/>
        </w:rPr>
        <w:t xml:space="preserve"> </w:t>
      </w:r>
    </w:p>
    <w:p w:rsidR="00EA29B5" w:rsidRPr="00EA29B5" w:rsidRDefault="00165069" w:rsidP="002C3AAA">
      <w:pPr>
        <w:numPr>
          <w:ilvl w:val="0"/>
          <w:numId w:val="5"/>
        </w:numPr>
        <w:spacing w:before="120" w:after="120" w:line="240" w:lineRule="auto"/>
        <w:jc w:val="both"/>
        <w:rPr>
          <w:rFonts w:ascii="Times New Roman" w:hAnsi="Times New Roman" w:cs="Times New Roman"/>
          <w:vanish/>
          <w:sz w:val="24"/>
          <w:szCs w:val="24"/>
          <w:lang w:val="en-AU"/>
        </w:rPr>
      </w:pPr>
      <w:hyperlink r:id="rId9" w:history="1">
        <w:r w:rsidR="00EA29B5" w:rsidRPr="00EA29B5">
          <w:rPr>
            <w:rStyle w:val="Hyperlink"/>
            <w:rFonts w:ascii="Times New Roman" w:hAnsi="Times New Roman" w:cs="Times New Roman"/>
            <w:color w:val="auto"/>
            <w:sz w:val="24"/>
            <w:szCs w:val="24"/>
            <w:lang w:val="en-AU"/>
          </w:rPr>
          <w:t>Linda Gorchels</w:t>
        </w:r>
      </w:hyperlink>
      <w:r w:rsidR="00EA29B5" w:rsidRPr="00EA29B5">
        <w:rPr>
          <w:rFonts w:ascii="Times New Roman" w:hAnsi="Times New Roman" w:cs="Times New Roman"/>
          <w:sz w:val="24"/>
          <w:szCs w:val="24"/>
          <w:lang w:val="en-AU"/>
        </w:rPr>
        <w:t xml:space="preserve">, </w:t>
      </w:r>
      <w:r w:rsidR="00EA29B5" w:rsidRPr="00EA29B5">
        <w:rPr>
          <w:rFonts w:ascii="Times New Roman" w:hAnsi="Times New Roman" w:cs="Times New Roman"/>
          <w:b/>
          <w:bCs/>
          <w:vanish/>
          <w:sz w:val="24"/>
          <w:szCs w:val="24"/>
          <w:lang w:val="en-AU"/>
        </w:rPr>
        <w:t>Linda Gorchels</w:t>
      </w:r>
      <w:r w:rsidR="00EA29B5" w:rsidRPr="00EA29B5">
        <w:rPr>
          <w:rFonts w:ascii="Times New Roman" w:hAnsi="Times New Roman" w:cs="Times New Roman"/>
          <w:vanish/>
          <w:sz w:val="24"/>
          <w:szCs w:val="24"/>
          <w:lang w:val="en-AU"/>
        </w:rPr>
        <w:t xml:space="preserve"> (Author) </w:t>
      </w:r>
    </w:p>
    <w:p w:rsidR="00EA29B5" w:rsidRPr="00EA29B5" w:rsidRDefault="00EA29B5" w:rsidP="002C3AAA">
      <w:pPr>
        <w:numPr>
          <w:ilvl w:val="0"/>
          <w:numId w:val="5"/>
        </w:numPr>
        <w:spacing w:before="240" w:line="240" w:lineRule="auto"/>
        <w:jc w:val="both"/>
        <w:rPr>
          <w:rFonts w:ascii="Times New Roman" w:hAnsi="Times New Roman" w:cs="Times New Roman"/>
          <w:vanish/>
          <w:sz w:val="24"/>
          <w:szCs w:val="24"/>
          <w:lang w:val="en-AU"/>
        </w:rPr>
      </w:pPr>
      <w:r w:rsidRPr="00EA29B5">
        <w:rPr>
          <w:rFonts w:ascii="Times New Roman" w:hAnsi="Times New Roman" w:cs="Times New Roman"/>
          <w:b/>
          <w:bCs/>
          <w:vanish/>
          <w:sz w:val="24"/>
          <w:szCs w:val="24"/>
          <w:lang w:val="en-AU"/>
        </w:rPr>
        <w:t>›</w:t>
      </w:r>
      <w:hyperlink r:id="rId10" w:history="1">
        <w:r w:rsidRPr="00EA29B5">
          <w:rPr>
            <w:rStyle w:val="Hyperlink"/>
            <w:rFonts w:ascii="Times New Roman" w:hAnsi="Times New Roman" w:cs="Times New Roman"/>
            <w:vanish/>
            <w:color w:val="auto"/>
            <w:sz w:val="24"/>
            <w:szCs w:val="24"/>
            <w:lang w:val="en-AU"/>
          </w:rPr>
          <w:t>Visit Amazon's Linda Gorchels Page</w:t>
        </w:r>
      </w:hyperlink>
    </w:p>
    <w:p w:rsidR="00EA29B5" w:rsidRPr="00EA29B5" w:rsidRDefault="00EA29B5" w:rsidP="002C3AAA">
      <w:pPr>
        <w:numPr>
          <w:ilvl w:val="0"/>
          <w:numId w:val="5"/>
        </w:numPr>
        <w:spacing w:before="240" w:line="240" w:lineRule="auto"/>
        <w:jc w:val="both"/>
        <w:rPr>
          <w:rFonts w:ascii="Times New Roman" w:hAnsi="Times New Roman" w:cs="Times New Roman"/>
          <w:vanish/>
          <w:sz w:val="24"/>
          <w:szCs w:val="24"/>
          <w:lang w:val="en-AU"/>
        </w:rPr>
      </w:pPr>
      <w:r w:rsidRPr="00EA29B5">
        <w:rPr>
          <w:rFonts w:ascii="Times New Roman" w:hAnsi="Times New Roman" w:cs="Times New Roman"/>
          <w:vanish/>
          <w:sz w:val="24"/>
          <w:szCs w:val="24"/>
          <w:lang w:val="en-AU"/>
        </w:rPr>
        <w:t>Find all the books, read about the author, and more.</w:t>
      </w:r>
    </w:p>
    <w:p w:rsidR="00EA29B5" w:rsidRPr="00EA29B5" w:rsidRDefault="00EA29B5" w:rsidP="002C3AAA">
      <w:pPr>
        <w:numPr>
          <w:ilvl w:val="0"/>
          <w:numId w:val="5"/>
        </w:numPr>
        <w:spacing w:before="240" w:line="240" w:lineRule="auto"/>
        <w:jc w:val="both"/>
        <w:rPr>
          <w:rFonts w:ascii="Times New Roman" w:hAnsi="Times New Roman" w:cs="Times New Roman"/>
          <w:vanish/>
          <w:sz w:val="24"/>
          <w:szCs w:val="24"/>
          <w:lang w:val="en-AU"/>
        </w:rPr>
      </w:pPr>
      <w:r w:rsidRPr="00EA29B5">
        <w:rPr>
          <w:rFonts w:ascii="Times New Roman" w:hAnsi="Times New Roman" w:cs="Times New Roman"/>
          <w:vanish/>
          <w:sz w:val="24"/>
          <w:szCs w:val="24"/>
          <w:lang w:val="en-AU"/>
        </w:rPr>
        <w:t xml:space="preserve">See </w:t>
      </w:r>
      <w:hyperlink r:id="rId11" w:history="1">
        <w:r w:rsidRPr="00EA29B5">
          <w:rPr>
            <w:rStyle w:val="Hyperlink"/>
            <w:rFonts w:ascii="Times New Roman" w:hAnsi="Times New Roman" w:cs="Times New Roman"/>
            <w:vanish/>
            <w:color w:val="auto"/>
            <w:sz w:val="24"/>
            <w:szCs w:val="24"/>
            <w:lang w:val="en-AU"/>
          </w:rPr>
          <w:t>search results</w:t>
        </w:r>
      </w:hyperlink>
      <w:r w:rsidRPr="00EA29B5">
        <w:rPr>
          <w:rFonts w:ascii="Times New Roman" w:hAnsi="Times New Roman" w:cs="Times New Roman"/>
          <w:vanish/>
          <w:sz w:val="24"/>
          <w:szCs w:val="24"/>
          <w:lang w:val="en-AU"/>
        </w:rPr>
        <w:t xml:space="preserve"> for this author </w:t>
      </w:r>
    </w:p>
    <w:p w:rsidR="00EA29B5" w:rsidRPr="00EA29B5" w:rsidRDefault="00EA29B5" w:rsidP="002C3AAA">
      <w:pPr>
        <w:numPr>
          <w:ilvl w:val="0"/>
          <w:numId w:val="5"/>
        </w:numPr>
        <w:spacing w:before="240" w:line="240" w:lineRule="auto"/>
        <w:jc w:val="both"/>
        <w:rPr>
          <w:rFonts w:ascii="Times New Roman" w:hAnsi="Times New Roman" w:cs="Times New Roman"/>
          <w:vanish/>
          <w:sz w:val="24"/>
          <w:szCs w:val="24"/>
          <w:lang w:val="en-AU"/>
        </w:rPr>
      </w:pPr>
      <w:r w:rsidRPr="00EA29B5">
        <w:rPr>
          <w:rFonts w:ascii="Times New Roman" w:hAnsi="Times New Roman" w:cs="Times New Roman"/>
          <w:vanish/>
          <w:sz w:val="24"/>
          <w:szCs w:val="24"/>
          <w:lang w:val="en-AU"/>
        </w:rPr>
        <w:t xml:space="preserve">Are you an author? </w:t>
      </w:r>
      <w:hyperlink r:id="rId12" w:history="1">
        <w:r w:rsidRPr="00EA29B5">
          <w:rPr>
            <w:rStyle w:val="Hyperlink"/>
            <w:rFonts w:ascii="Times New Roman" w:hAnsi="Times New Roman" w:cs="Times New Roman"/>
            <w:vanish/>
            <w:color w:val="auto"/>
            <w:sz w:val="24"/>
            <w:szCs w:val="24"/>
            <w:lang w:val="en-AU"/>
          </w:rPr>
          <w:t>Learn about Author Central</w:t>
        </w:r>
      </w:hyperlink>
    </w:p>
    <w:p w:rsidR="00EA29B5" w:rsidRPr="00EA29B5" w:rsidRDefault="00165069" w:rsidP="002C3AAA">
      <w:pPr>
        <w:numPr>
          <w:ilvl w:val="0"/>
          <w:numId w:val="5"/>
        </w:numPr>
        <w:spacing w:after="120" w:line="240" w:lineRule="auto"/>
        <w:jc w:val="both"/>
        <w:rPr>
          <w:rFonts w:ascii="Times New Roman" w:hAnsi="Times New Roman" w:cs="Times New Roman"/>
          <w:sz w:val="24"/>
          <w:szCs w:val="24"/>
        </w:rPr>
      </w:pPr>
      <w:hyperlink r:id="rId13" w:history="1">
        <w:r w:rsidR="00EA29B5" w:rsidRPr="00EA29B5">
          <w:rPr>
            <w:rStyle w:val="Hyperlink"/>
            <w:rFonts w:ascii="Times New Roman" w:hAnsi="Times New Roman" w:cs="Times New Roman"/>
            <w:color w:val="auto"/>
            <w:sz w:val="24"/>
            <w:szCs w:val="24"/>
            <w:lang w:val="en-AU"/>
          </w:rPr>
          <w:t>Edward Marien</w:t>
        </w:r>
      </w:hyperlink>
      <w:r w:rsidR="00EA29B5" w:rsidRPr="00EA29B5">
        <w:rPr>
          <w:rFonts w:ascii="Times New Roman" w:hAnsi="Times New Roman" w:cs="Times New Roman"/>
          <w:sz w:val="24"/>
          <w:szCs w:val="24"/>
          <w:lang w:val="en-AU"/>
        </w:rPr>
        <w:t xml:space="preserve">, and </w:t>
      </w:r>
      <w:hyperlink r:id="rId14" w:history="1">
        <w:r w:rsidR="00EA29B5" w:rsidRPr="00EA29B5">
          <w:rPr>
            <w:rStyle w:val="Hyperlink"/>
            <w:rFonts w:ascii="Times New Roman" w:hAnsi="Times New Roman" w:cs="Times New Roman"/>
            <w:color w:val="auto"/>
            <w:sz w:val="24"/>
            <w:szCs w:val="24"/>
            <w:lang w:val="en-AU"/>
          </w:rPr>
          <w:t>Chuck West</w:t>
        </w:r>
      </w:hyperlink>
      <w:r w:rsidR="00EA29B5" w:rsidRPr="00EA29B5">
        <w:rPr>
          <w:rFonts w:ascii="Times New Roman" w:hAnsi="Times New Roman" w:cs="Times New Roman"/>
          <w:sz w:val="24"/>
          <w:szCs w:val="24"/>
          <w:lang w:val="en-AU"/>
        </w:rPr>
        <w:t xml:space="preserve">, </w:t>
      </w:r>
      <w:r w:rsidR="00CE7280" w:rsidRPr="00EA29B5">
        <w:rPr>
          <w:rFonts w:ascii="Times New Roman" w:hAnsi="Times New Roman" w:cs="Times New Roman"/>
          <w:sz w:val="24"/>
          <w:szCs w:val="24"/>
          <w:lang w:val="en-AU"/>
        </w:rPr>
        <w:t>the</w:t>
      </w:r>
      <w:r w:rsidR="00EA29B5" w:rsidRPr="00EA29B5">
        <w:rPr>
          <w:rFonts w:ascii="Times New Roman" w:hAnsi="Times New Roman" w:cs="Times New Roman"/>
          <w:sz w:val="24"/>
          <w:szCs w:val="24"/>
          <w:lang w:val="en-AU"/>
        </w:rPr>
        <w:t xml:space="preserve"> Manager's Guide to Distribution Channels. McGraw-Hill, 2004.</w:t>
      </w:r>
    </w:p>
    <w:p w:rsidR="00C90438" w:rsidRPr="00EA29B5" w:rsidRDefault="00EA29B5" w:rsidP="002C3AAA">
      <w:pPr>
        <w:pStyle w:val="ListParagraph"/>
        <w:numPr>
          <w:ilvl w:val="0"/>
          <w:numId w:val="13"/>
        </w:numPr>
        <w:spacing w:after="120" w:line="240" w:lineRule="auto"/>
        <w:jc w:val="both"/>
        <w:rPr>
          <w:rFonts w:ascii="Times New Roman" w:hAnsi="Times New Roman" w:cs="Times New Roman"/>
          <w:sz w:val="24"/>
          <w:szCs w:val="24"/>
        </w:rPr>
      </w:pPr>
      <w:r w:rsidRPr="00EA29B5">
        <w:rPr>
          <w:rFonts w:ascii="Times New Roman" w:hAnsi="Times New Roman" w:cs="Times New Roman"/>
          <w:sz w:val="24"/>
          <w:szCs w:val="24"/>
          <w:lang w:val="en-AU"/>
        </w:rPr>
        <w:t>All Arabic and foreign periodicals in Business and Marketing.</w:t>
      </w:r>
    </w:p>
    <w:p w:rsidR="0063034E" w:rsidRPr="00B5630A" w:rsidRDefault="0063034E" w:rsidP="007D56F8">
      <w:pPr>
        <w:autoSpaceDE w:val="0"/>
        <w:autoSpaceDN w:val="0"/>
        <w:adjustRightInd w:val="0"/>
        <w:spacing w:after="0" w:line="240" w:lineRule="auto"/>
        <w:rPr>
          <w:rFonts w:ascii="Times New Roman" w:hAnsi="Times New Roman" w:cs="Times New Roman"/>
          <w:b/>
          <w:bCs/>
          <w:sz w:val="4"/>
          <w:szCs w:val="4"/>
          <w:u w:val="single"/>
        </w:rPr>
      </w:pPr>
    </w:p>
    <w:p w:rsidR="007D56F8" w:rsidRPr="00E53911" w:rsidRDefault="008F60E9" w:rsidP="00E53911">
      <w:pPr>
        <w:shd w:val="clear" w:color="auto" w:fill="000000" w:themeFill="text1"/>
        <w:autoSpaceDE w:val="0"/>
        <w:autoSpaceDN w:val="0"/>
        <w:adjustRightInd w:val="0"/>
        <w:spacing w:after="0" w:line="240" w:lineRule="auto"/>
        <w:rPr>
          <w:rFonts w:ascii="Times New Roman" w:hAnsi="Times New Roman" w:cs="Times New Roman"/>
          <w:b/>
          <w:bCs/>
          <w:sz w:val="28"/>
          <w:szCs w:val="28"/>
        </w:rPr>
      </w:pPr>
      <w:r w:rsidRPr="00E53911">
        <w:rPr>
          <w:rFonts w:ascii="Times New Roman" w:hAnsi="Times New Roman" w:cs="Times New Roman"/>
          <w:b/>
          <w:bCs/>
          <w:sz w:val="28"/>
          <w:szCs w:val="28"/>
        </w:rPr>
        <w:t>Course Evaluation</w:t>
      </w:r>
    </w:p>
    <w:p w:rsidR="00F35108" w:rsidRPr="002E2669" w:rsidRDefault="00F35108" w:rsidP="00E23714">
      <w:pPr>
        <w:autoSpaceDE w:val="0"/>
        <w:autoSpaceDN w:val="0"/>
        <w:adjustRightInd w:val="0"/>
        <w:spacing w:after="0"/>
        <w:rPr>
          <w:rFonts w:ascii="Times New Roman" w:hAnsi="Times New Roman" w:cs="Times New Roman"/>
          <w:b/>
          <w:bCs/>
          <w:sz w:val="20"/>
          <w:szCs w:val="20"/>
          <w:u w:val="single"/>
        </w:rPr>
      </w:pPr>
    </w:p>
    <w:p w:rsidR="006B0839" w:rsidRPr="006B0839" w:rsidRDefault="006B0839" w:rsidP="00E23714">
      <w:pPr>
        <w:autoSpaceDE w:val="0"/>
        <w:autoSpaceDN w:val="0"/>
        <w:adjustRightInd w:val="0"/>
        <w:spacing w:after="0"/>
        <w:rPr>
          <w:rFonts w:ascii="Times New Roman" w:hAnsi="Times New Roman" w:cs="Times New Roman"/>
          <w:sz w:val="12"/>
          <w:szCs w:val="12"/>
        </w:rPr>
      </w:pPr>
    </w:p>
    <w:p w:rsidR="0055530E" w:rsidRDefault="0055530E" w:rsidP="00504840">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Participation………………………………………………………………………………….....5%</w:t>
      </w:r>
    </w:p>
    <w:p w:rsidR="00F35108" w:rsidRDefault="00F35108" w:rsidP="00E23714">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Case </w:t>
      </w:r>
      <w:r w:rsidR="008018E3">
        <w:rPr>
          <w:rFonts w:ascii="Times New Roman" w:hAnsi="Times New Roman" w:cs="Times New Roman"/>
          <w:sz w:val="24"/>
          <w:szCs w:val="24"/>
        </w:rPr>
        <w:t xml:space="preserve">Analysis &amp; Case </w:t>
      </w:r>
      <w:r>
        <w:rPr>
          <w:rFonts w:ascii="Times New Roman" w:hAnsi="Times New Roman" w:cs="Times New Roman"/>
          <w:sz w:val="24"/>
          <w:szCs w:val="24"/>
        </w:rPr>
        <w:t>Critique………………………</w:t>
      </w:r>
      <w:r w:rsidR="008018E3">
        <w:rPr>
          <w:rFonts w:ascii="Times New Roman" w:hAnsi="Times New Roman" w:cs="Times New Roman"/>
          <w:sz w:val="24"/>
          <w:szCs w:val="24"/>
        </w:rPr>
        <w:t>….</w:t>
      </w:r>
      <w:r>
        <w:rPr>
          <w:rFonts w:ascii="Times New Roman" w:hAnsi="Times New Roman" w:cs="Times New Roman"/>
          <w:sz w:val="24"/>
          <w:szCs w:val="24"/>
        </w:rPr>
        <w:t>………………………………….</w:t>
      </w:r>
      <w:r w:rsidR="0055530E">
        <w:rPr>
          <w:rFonts w:ascii="Times New Roman" w:hAnsi="Times New Roman" w:cs="Times New Roman"/>
          <w:sz w:val="24"/>
          <w:szCs w:val="24"/>
        </w:rPr>
        <w:t>.</w:t>
      </w:r>
      <w:r w:rsidR="00192851">
        <w:rPr>
          <w:rFonts w:ascii="Times New Roman" w:hAnsi="Times New Roman" w:cs="Times New Roman"/>
          <w:sz w:val="24"/>
          <w:szCs w:val="24"/>
        </w:rPr>
        <w:t>.</w:t>
      </w:r>
      <w:r w:rsidR="0055530E">
        <w:rPr>
          <w:rFonts w:ascii="Times New Roman" w:hAnsi="Times New Roman" w:cs="Times New Roman"/>
          <w:sz w:val="24"/>
          <w:szCs w:val="24"/>
        </w:rPr>
        <w:t>.</w:t>
      </w:r>
      <w:r>
        <w:rPr>
          <w:rFonts w:ascii="Times New Roman" w:hAnsi="Times New Roman" w:cs="Times New Roman"/>
          <w:sz w:val="24"/>
          <w:szCs w:val="24"/>
        </w:rPr>
        <w:t>.</w:t>
      </w:r>
      <w:r w:rsidR="00E23714">
        <w:rPr>
          <w:rFonts w:ascii="Times New Roman" w:hAnsi="Times New Roman" w:cs="Times New Roman"/>
          <w:sz w:val="24"/>
          <w:szCs w:val="24"/>
        </w:rPr>
        <w:t>..5</w:t>
      </w:r>
      <w:r>
        <w:rPr>
          <w:rFonts w:ascii="Times New Roman" w:hAnsi="Times New Roman" w:cs="Times New Roman"/>
          <w:sz w:val="24"/>
          <w:szCs w:val="24"/>
        </w:rPr>
        <w:t>%</w:t>
      </w:r>
    </w:p>
    <w:p w:rsidR="00DA1748" w:rsidRDefault="00136A73" w:rsidP="00BF524F">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Project</w:t>
      </w:r>
      <w:r w:rsidR="00BF524F">
        <w:rPr>
          <w:rFonts w:ascii="Times New Roman" w:hAnsi="Times New Roman" w:cs="Times New Roman"/>
          <w:sz w:val="24"/>
          <w:szCs w:val="24"/>
        </w:rPr>
        <w:t xml:space="preserve"> &amp; </w:t>
      </w:r>
      <w:r w:rsidR="00DA1748">
        <w:rPr>
          <w:rFonts w:ascii="Times New Roman" w:hAnsi="Times New Roman" w:cs="Times New Roman"/>
          <w:sz w:val="24"/>
          <w:szCs w:val="24"/>
        </w:rPr>
        <w:t>presentation</w:t>
      </w:r>
      <w:r w:rsidR="00BF524F" w:rsidRPr="007A2E28">
        <w:rPr>
          <w:rFonts w:ascii="Times New Roman" w:hAnsi="Times New Roman" w:cs="Times New Roman"/>
          <w:sz w:val="24"/>
          <w:szCs w:val="24"/>
        </w:rPr>
        <w:t>……</w:t>
      </w:r>
      <w:r w:rsidR="00BF524F">
        <w:rPr>
          <w:rFonts w:ascii="Times New Roman" w:hAnsi="Times New Roman" w:cs="Times New Roman"/>
          <w:sz w:val="24"/>
          <w:szCs w:val="24"/>
        </w:rPr>
        <w:t>……………….</w:t>
      </w:r>
      <w:r w:rsidR="00BF524F" w:rsidRPr="007A2E28">
        <w:rPr>
          <w:rFonts w:ascii="Times New Roman" w:hAnsi="Times New Roman" w:cs="Times New Roman"/>
          <w:sz w:val="24"/>
          <w:szCs w:val="24"/>
        </w:rPr>
        <w:t>……………………………………</w:t>
      </w:r>
      <w:r w:rsidR="00BF524F">
        <w:rPr>
          <w:rFonts w:ascii="Times New Roman" w:hAnsi="Times New Roman" w:cs="Times New Roman"/>
          <w:sz w:val="24"/>
          <w:szCs w:val="24"/>
        </w:rPr>
        <w:t>……………...</w:t>
      </w:r>
      <w:r w:rsidR="0025339B">
        <w:rPr>
          <w:rFonts w:ascii="Times New Roman" w:hAnsi="Times New Roman" w:cs="Times New Roman"/>
          <w:sz w:val="24"/>
          <w:szCs w:val="24"/>
        </w:rPr>
        <w:t>1</w:t>
      </w:r>
      <w:r w:rsidR="00DA1748">
        <w:rPr>
          <w:rFonts w:ascii="Times New Roman" w:hAnsi="Times New Roman" w:cs="Times New Roman"/>
          <w:sz w:val="24"/>
          <w:szCs w:val="24"/>
        </w:rPr>
        <w:t>0%</w:t>
      </w:r>
    </w:p>
    <w:p w:rsidR="007A2E28" w:rsidRPr="007A2E28" w:rsidRDefault="001E0414" w:rsidP="009F3B4A">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Two </w:t>
      </w:r>
      <w:r w:rsidR="007A2E28" w:rsidRPr="007A2E28">
        <w:rPr>
          <w:rFonts w:ascii="Times New Roman" w:hAnsi="Times New Roman" w:cs="Times New Roman"/>
          <w:sz w:val="24"/>
          <w:szCs w:val="24"/>
        </w:rPr>
        <w:t>Exams………………</w:t>
      </w:r>
      <w:r w:rsidR="00EC41C1">
        <w:rPr>
          <w:rFonts w:ascii="Times New Roman" w:hAnsi="Times New Roman" w:cs="Times New Roman"/>
          <w:sz w:val="24"/>
          <w:szCs w:val="24"/>
        </w:rPr>
        <w:t>……………….</w:t>
      </w:r>
      <w:r w:rsidR="007A2E28" w:rsidRPr="007A2E28">
        <w:rPr>
          <w:rFonts w:ascii="Times New Roman" w:hAnsi="Times New Roman" w:cs="Times New Roman"/>
          <w:sz w:val="24"/>
          <w:szCs w:val="24"/>
        </w:rPr>
        <w:t>……………………………………</w:t>
      </w:r>
      <w:r>
        <w:rPr>
          <w:rFonts w:ascii="Times New Roman" w:hAnsi="Times New Roman" w:cs="Times New Roman"/>
          <w:sz w:val="24"/>
          <w:szCs w:val="24"/>
        </w:rPr>
        <w:t>……………</w:t>
      </w:r>
      <w:r w:rsidR="0055530E">
        <w:rPr>
          <w:rFonts w:ascii="Times New Roman" w:hAnsi="Times New Roman" w:cs="Times New Roman"/>
          <w:sz w:val="24"/>
          <w:szCs w:val="24"/>
        </w:rPr>
        <w:t>.</w:t>
      </w:r>
      <w:r w:rsidR="00192851">
        <w:rPr>
          <w:rFonts w:ascii="Times New Roman" w:hAnsi="Times New Roman" w:cs="Times New Roman"/>
          <w:sz w:val="24"/>
          <w:szCs w:val="24"/>
        </w:rPr>
        <w:t>.</w:t>
      </w:r>
      <w:r w:rsidR="0055530E">
        <w:rPr>
          <w:rFonts w:ascii="Times New Roman" w:hAnsi="Times New Roman" w:cs="Times New Roman"/>
          <w:sz w:val="24"/>
          <w:szCs w:val="24"/>
        </w:rPr>
        <w:t>..</w:t>
      </w:r>
      <w:r w:rsidR="009F3B4A">
        <w:rPr>
          <w:rFonts w:ascii="Times New Roman" w:hAnsi="Times New Roman" w:cs="Times New Roman"/>
          <w:sz w:val="24"/>
          <w:szCs w:val="24"/>
        </w:rPr>
        <w:t>4</w:t>
      </w:r>
      <w:r w:rsidR="007A2E28" w:rsidRPr="007A2E28">
        <w:rPr>
          <w:rFonts w:ascii="Times New Roman" w:hAnsi="Times New Roman" w:cs="Times New Roman"/>
          <w:sz w:val="24"/>
          <w:szCs w:val="24"/>
        </w:rPr>
        <w:t>0%</w:t>
      </w:r>
    </w:p>
    <w:p w:rsidR="007A2E28" w:rsidRPr="007A2E28" w:rsidRDefault="007A2E28" w:rsidP="00504840">
      <w:pPr>
        <w:autoSpaceDE w:val="0"/>
        <w:autoSpaceDN w:val="0"/>
        <w:adjustRightInd w:val="0"/>
        <w:spacing w:after="0"/>
        <w:jc w:val="both"/>
        <w:rPr>
          <w:rFonts w:ascii="Times New Roman" w:hAnsi="Times New Roman" w:cs="Times New Roman"/>
          <w:sz w:val="24"/>
          <w:szCs w:val="24"/>
        </w:rPr>
      </w:pPr>
      <w:r w:rsidRPr="007A2E28">
        <w:rPr>
          <w:rFonts w:ascii="Times New Roman" w:hAnsi="Times New Roman" w:cs="Times New Roman"/>
          <w:sz w:val="24"/>
          <w:szCs w:val="24"/>
        </w:rPr>
        <w:t xml:space="preserve">Final </w:t>
      </w:r>
      <w:r w:rsidR="00EC41C1">
        <w:rPr>
          <w:rFonts w:ascii="Times New Roman" w:hAnsi="Times New Roman" w:cs="Times New Roman"/>
          <w:sz w:val="24"/>
          <w:szCs w:val="24"/>
        </w:rPr>
        <w:t>Exam</w:t>
      </w:r>
      <w:r w:rsidR="001E0414" w:rsidRPr="007A2E28">
        <w:rPr>
          <w:rFonts w:ascii="Times New Roman" w:hAnsi="Times New Roman" w:cs="Times New Roman"/>
          <w:sz w:val="24"/>
          <w:szCs w:val="24"/>
        </w:rPr>
        <w:t>…</w:t>
      </w:r>
      <w:r w:rsidR="001E0414">
        <w:rPr>
          <w:rFonts w:ascii="Times New Roman" w:hAnsi="Times New Roman" w:cs="Times New Roman"/>
          <w:sz w:val="24"/>
          <w:szCs w:val="24"/>
        </w:rPr>
        <w:t>………………………………………………………………………………</w:t>
      </w:r>
      <w:r w:rsidR="0055530E">
        <w:rPr>
          <w:rFonts w:ascii="Times New Roman" w:hAnsi="Times New Roman" w:cs="Times New Roman"/>
          <w:sz w:val="24"/>
          <w:szCs w:val="24"/>
        </w:rPr>
        <w:t>…</w:t>
      </w:r>
      <w:r w:rsidR="00192851">
        <w:rPr>
          <w:rFonts w:ascii="Times New Roman" w:hAnsi="Times New Roman" w:cs="Times New Roman"/>
          <w:sz w:val="24"/>
          <w:szCs w:val="24"/>
        </w:rPr>
        <w:t>.</w:t>
      </w:r>
      <w:r w:rsidRPr="007A2E28">
        <w:rPr>
          <w:rFonts w:ascii="Times New Roman" w:hAnsi="Times New Roman" w:cs="Times New Roman"/>
          <w:sz w:val="24"/>
          <w:szCs w:val="24"/>
        </w:rPr>
        <w:t>40%</w:t>
      </w:r>
    </w:p>
    <w:p w:rsidR="007D56F8" w:rsidRPr="00666B29" w:rsidRDefault="007A2E28" w:rsidP="00504840">
      <w:pPr>
        <w:spacing w:after="120"/>
        <w:jc w:val="both"/>
        <w:rPr>
          <w:rFonts w:ascii="Times New Roman" w:hAnsi="Times New Roman" w:cs="Times New Roman"/>
          <w:sz w:val="24"/>
          <w:szCs w:val="24"/>
        </w:rPr>
      </w:pPr>
      <w:r w:rsidRPr="007A2E28">
        <w:rPr>
          <w:rFonts w:ascii="Times New Roman" w:hAnsi="Times New Roman" w:cs="Times New Roman"/>
          <w:sz w:val="24"/>
          <w:szCs w:val="24"/>
        </w:rPr>
        <w:t>Total</w:t>
      </w:r>
      <w:r w:rsidR="0055530E">
        <w:rPr>
          <w:rFonts w:ascii="Times New Roman" w:hAnsi="Times New Roman" w:cs="Times New Roman"/>
          <w:sz w:val="24"/>
          <w:szCs w:val="24"/>
        </w:rPr>
        <w:t xml:space="preserve"> </w:t>
      </w:r>
      <w:r w:rsidR="0055530E" w:rsidRPr="007A2E28">
        <w:rPr>
          <w:rFonts w:ascii="Times New Roman" w:hAnsi="Times New Roman" w:cs="Times New Roman"/>
          <w:sz w:val="24"/>
          <w:szCs w:val="24"/>
        </w:rPr>
        <w:t>…</w:t>
      </w:r>
      <w:r w:rsidR="0055530E">
        <w:rPr>
          <w:rFonts w:ascii="Times New Roman" w:hAnsi="Times New Roman" w:cs="Times New Roman"/>
          <w:sz w:val="24"/>
          <w:szCs w:val="24"/>
        </w:rPr>
        <w:t>…………………………………………………………………………………….</w:t>
      </w:r>
      <w:r w:rsidR="0055530E" w:rsidRPr="007A2E28">
        <w:rPr>
          <w:rFonts w:ascii="Times New Roman" w:hAnsi="Times New Roman" w:cs="Times New Roman"/>
          <w:sz w:val="24"/>
          <w:szCs w:val="24"/>
        </w:rPr>
        <w:t>.</w:t>
      </w:r>
      <w:r w:rsidR="0055530E">
        <w:rPr>
          <w:rFonts w:ascii="Times New Roman" w:hAnsi="Times New Roman" w:cs="Times New Roman"/>
          <w:sz w:val="24"/>
          <w:szCs w:val="24"/>
        </w:rPr>
        <w:t>..</w:t>
      </w:r>
      <w:r w:rsidRPr="007A2E28">
        <w:rPr>
          <w:rFonts w:ascii="Times New Roman" w:hAnsi="Times New Roman" w:cs="Times New Roman"/>
          <w:sz w:val="24"/>
          <w:szCs w:val="24"/>
        </w:rPr>
        <w:t>100%</w:t>
      </w:r>
    </w:p>
    <w:p w:rsidR="007D56F8" w:rsidRPr="00E53911" w:rsidRDefault="007D56F8" w:rsidP="00E53911">
      <w:pPr>
        <w:shd w:val="clear" w:color="auto" w:fill="000000" w:themeFill="text1"/>
        <w:autoSpaceDE w:val="0"/>
        <w:autoSpaceDN w:val="0"/>
        <w:adjustRightInd w:val="0"/>
        <w:spacing w:after="0" w:line="240" w:lineRule="auto"/>
        <w:rPr>
          <w:rFonts w:ascii="Times New Roman" w:hAnsi="Times New Roman" w:cs="Times New Roman"/>
          <w:b/>
          <w:bCs/>
          <w:sz w:val="28"/>
          <w:szCs w:val="28"/>
        </w:rPr>
      </w:pPr>
      <w:r w:rsidRPr="00E53911">
        <w:rPr>
          <w:rFonts w:ascii="Times New Roman" w:hAnsi="Times New Roman" w:cs="Times New Roman"/>
          <w:b/>
          <w:bCs/>
          <w:sz w:val="28"/>
          <w:szCs w:val="28"/>
        </w:rPr>
        <w:lastRenderedPageBreak/>
        <w:t>Assignments</w:t>
      </w:r>
    </w:p>
    <w:p w:rsidR="003F234B" w:rsidRPr="003F234B" w:rsidRDefault="003F234B" w:rsidP="0025339B">
      <w:pPr>
        <w:autoSpaceDE w:val="0"/>
        <w:autoSpaceDN w:val="0"/>
        <w:adjustRightInd w:val="0"/>
        <w:spacing w:after="0" w:line="240" w:lineRule="auto"/>
        <w:jc w:val="right"/>
        <w:rPr>
          <w:rFonts w:ascii="Times New Roman" w:hAnsi="Times New Roman" w:cs="Times New Roman"/>
          <w:b/>
          <w:bCs/>
          <w:sz w:val="20"/>
          <w:szCs w:val="20"/>
          <w:u w:val="single"/>
        </w:rPr>
      </w:pPr>
    </w:p>
    <w:p w:rsidR="007D56F8" w:rsidRPr="00D740B0" w:rsidRDefault="007D56F8" w:rsidP="001A6715">
      <w:pPr>
        <w:autoSpaceDE w:val="0"/>
        <w:autoSpaceDN w:val="0"/>
        <w:adjustRightInd w:val="0"/>
        <w:spacing w:after="120"/>
        <w:jc w:val="both"/>
        <w:rPr>
          <w:rFonts w:ascii="Times New Roman" w:hAnsi="Times New Roman" w:cs="Times New Roman"/>
          <w:b/>
          <w:bCs/>
          <w:sz w:val="24"/>
          <w:szCs w:val="24"/>
        </w:rPr>
      </w:pPr>
      <w:r w:rsidRPr="00D740B0">
        <w:rPr>
          <w:rFonts w:ascii="Times New Roman" w:hAnsi="Times New Roman" w:cs="Times New Roman"/>
          <w:b/>
          <w:bCs/>
          <w:sz w:val="24"/>
          <w:szCs w:val="24"/>
        </w:rPr>
        <w:t>Objectives for Assignments</w:t>
      </w:r>
    </w:p>
    <w:p w:rsidR="007D56F8" w:rsidRDefault="007D56F8" w:rsidP="00CF385E">
      <w:pPr>
        <w:autoSpaceDE w:val="0"/>
        <w:autoSpaceDN w:val="0"/>
        <w:adjustRightInd w:val="0"/>
        <w:spacing w:after="0"/>
        <w:jc w:val="both"/>
        <w:rPr>
          <w:rFonts w:asciiTheme="majorBidi" w:hAnsiTheme="majorBidi" w:cstheme="majorBidi"/>
          <w:sz w:val="24"/>
          <w:szCs w:val="24"/>
        </w:rPr>
      </w:pPr>
      <w:r w:rsidRPr="00D740B0">
        <w:rPr>
          <w:rFonts w:asciiTheme="majorBidi" w:hAnsiTheme="majorBidi" w:cstheme="majorBidi"/>
          <w:sz w:val="24"/>
          <w:szCs w:val="24"/>
        </w:rPr>
        <w:t xml:space="preserve">An underlying assumption of the </w:t>
      </w:r>
      <w:r w:rsidR="00CF385E">
        <w:rPr>
          <w:rFonts w:asciiTheme="majorBidi" w:hAnsiTheme="majorBidi" w:cstheme="majorBidi"/>
          <w:sz w:val="24"/>
          <w:szCs w:val="24"/>
        </w:rPr>
        <w:t>Distribution Management</w:t>
      </w:r>
      <w:r w:rsidRPr="00D740B0">
        <w:rPr>
          <w:rFonts w:asciiTheme="majorBidi" w:hAnsiTheme="majorBidi" w:cstheme="majorBidi"/>
          <w:sz w:val="24"/>
          <w:szCs w:val="24"/>
        </w:rPr>
        <w:t xml:space="preserve"> course is that students learn best and retain more when they actively apply and work with the concepts presented in the course materials rather than simply read about them or hear the professor talk about the ideas. The purpose of these assignments is for you to apply concepts and tools learned in class to real situations. In general, each of the assignments will be graded according to the following criteria:</w:t>
      </w:r>
    </w:p>
    <w:p w:rsidR="00A338D5" w:rsidRPr="00A338D5" w:rsidRDefault="00A338D5" w:rsidP="00D740B0">
      <w:pPr>
        <w:autoSpaceDE w:val="0"/>
        <w:autoSpaceDN w:val="0"/>
        <w:adjustRightInd w:val="0"/>
        <w:spacing w:after="0"/>
        <w:jc w:val="both"/>
        <w:rPr>
          <w:rFonts w:asciiTheme="majorBidi" w:hAnsiTheme="majorBidi" w:cstheme="majorBidi"/>
          <w:sz w:val="10"/>
          <w:szCs w:val="10"/>
        </w:rPr>
      </w:pPr>
    </w:p>
    <w:p w:rsidR="007D56F8" w:rsidRPr="00D740B0" w:rsidRDefault="0039431E" w:rsidP="008030D1">
      <w:pPr>
        <w:autoSpaceDE w:val="0"/>
        <w:autoSpaceDN w:val="0"/>
        <w:adjustRightInd w:val="0"/>
        <w:spacing w:after="0"/>
        <w:jc w:val="both"/>
        <w:rPr>
          <w:rFonts w:asciiTheme="majorBidi" w:hAnsiTheme="majorBidi" w:cstheme="majorBidi"/>
          <w:sz w:val="24"/>
          <w:szCs w:val="24"/>
        </w:rPr>
      </w:pPr>
      <w:r>
        <w:rPr>
          <w:rFonts w:asciiTheme="majorBidi" w:eastAsia="Arial Unicode MS" w:hAnsiTheme="majorBidi" w:cstheme="majorBidi"/>
          <w:sz w:val="24"/>
          <w:szCs w:val="24"/>
        </w:rPr>
        <w:t>1.</w:t>
      </w:r>
      <w:r w:rsidR="007D56F8" w:rsidRPr="00D740B0">
        <w:rPr>
          <w:rFonts w:asciiTheme="majorBidi" w:eastAsia="SymbolMT" w:hAnsiTheme="majorBidi" w:cstheme="majorBidi"/>
          <w:sz w:val="24"/>
          <w:szCs w:val="24"/>
        </w:rPr>
        <w:t xml:space="preserve"> </w:t>
      </w:r>
      <w:r w:rsidR="007D56F8" w:rsidRPr="00D740B0">
        <w:rPr>
          <w:rFonts w:asciiTheme="majorBidi" w:hAnsiTheme="majorBidi" w:cstheme="majorBidi"/>
          <w:sz w:val="24"/>
          <w:szCs w:val="24"/>
        </w:rPr>
        <w:t>Evidence of understanding and ability to apply course concepts</w:t>
      </w:r>
    </w:p>
    <w:p w:rsidR="007D56F8" w:rsidRDefault="0039431E" w:rsidP="008030D1">
      <w:pPr>
        <w:autoSpaceDE w:val="0"/>
        <w:autoSpaceDN w:val="0"/>
        <w:adjustRightInd w:val="0"/>
        <w:spacing w:after="0"/>
        <w:jc w:val="both"/>
        <w:rPr>
          <w:rFonts w:asciiTheme="majorBidi" w:hAnsiTheme="majorBidi" w:cstheme="majorBidi"/>
          <w:sz w:val="24"/>
          <w:szCs w:val="24"/>
        </w:rPr>
      </w:pPr>
      <w:r>
        <w:rPr>
          <w:rFonts w:asciiTheme="majorBidi" w:eastAsia="Arial Unicode MS" w:hAnsiTheme="majorBidi" w:cstheme="majorBidi"/>
          <w:sz w:val="24"/>
          <w:szCs w:val="24"/>
        </w:rPr>
        <w:t xml:space="preserve">2. </w:t>
      </w:r>
      <w:r w:rsidR="007D56F8" w:rsidRPr="00D740B0">
        <w:rPr>
          <w:rFonts w:asciiTheme="majorBidi" w:hAnsiTheme="majorBidi" w:cstheme="majorBidi"/>
          <w:sz w:val="24"/>
          <w:szCs w:val="24"/>
        </w:rPr>
        <w:t>Quality (depth, creativity, clarity) of analysis and expression.</w:t>
      </w:r>
    </w:p>
    <w:p w:rsidR="00622642" w:rsidRPr="00A338D5" w:rsidRDefault="00622642" w:rsidP="008030D1">
      <w:pPr>
        <w:autoSpaceDE w:val="0"/>
        <w:autoSpaceDN w:val="0"/>
        <w:adjustRightInd w:val="0"/>
        <w:spacing w:after="0"/>
        <w:ind w:left="270" w:hanging="270"/>
        <w:jc w:val="both"/>
        <w:rPr>
          <w:rFonts w:ascii="Times New Roman" w:hAnsi="Times New Roman" w:cs="Times New Roman"/>
          <w:b/>
          <w:bCs/>
          <w:sz w:val="24"/>
          <w:szCs w:val="24"/>
        </w:rPr>
      </w:pPr>
      <w:r w:rsidRPr="00A338D5">
        <w:rPr>
          <w:rFonts w:ascii="Times New Roman" w:hAnsi="Times New Roman" w:cs="Times New Roman"/>
          <w:sz w:val="24"/>
          <w:szCs w:val="24"/>
        </w:rPr>
        <w:t>3.</w:t>
      </w:r>
      <w:r w:rsidR="00A07D39" w:rsidRPr="00A338D5">
        <w:rPr>
          <w:rFonts w:ascii="Times New Roman" w:hAnsi="Times New Roman" w:cs="Times New Roman"/>
          <w:sz w:val="24"/>
          <w:szCs w:val="24"/>
        </w:rPr>
        <w:t xml:space="preserve"> Writing style</w:t>
      </w:r>
      <w:r w:rsidR="005A2B4D" w:rsidRPr="00A338D5">
        <w:rPr>
          <w:rFonts w:ascii="Times New Roman" w:hAnsi="Times New Roman" w:cs="Times New Roman"/>
          <w:sz w:val="24"/>
          <w:szCs w:val="24"/>
        </w:rPr>
        <w:t xml:space="preserve">, you will not receive extra credit for proper spelling, grammar, punctuation, etc., </w:t>
      </w:r>
      <w:r w:rsidR="008139EC">
        <w:rPr>
          <w:rFonts w:ascii="Times New Roman" w:hAnsi="Times New Roman" w:cs="Times New Roman"/>
          <w:sz w:val="24"/>
          <w:szCs w:val="24"/>
        </w:rPr>
        <w:t xml:space="preserve">       </w:t>
      </w:r>
      <w:r w:rsidR="005A2B4D" w:rsidRPr="00A338D5">
        <w:rPr>
          <w:rFonts w:ascii="Times New Roman" w:hAnsi="Times New Roman" w:cs="Times New Roman"/>
          <w:sz w:val="24"/>
          <w:szCs w:val="24"/>
        </w:rPr>
        <w:t>but will receive a poor evaluation of the assignment if these areas are found to be lacking.</w:t>
      </w:r>
    </w:p>
    <w:p w:rsidR="00C77448" w:rsidRDefault="00622642" w:rsidP="008030D1">
      <w:pPr>
        <w:autoSpaceDE w:val="0"/>
        <w:autoSpaceDN w:val="0"/>
        <w:adjustRightInd w:val="0"/>
        <w:spacing w:after="0"/>
        <w:jc w:val="both"/>
        <w:rPr>
          <w:rFonts w:asciiTheme="majorBidi" w:hAnsiTheme="majorBidi" w:cstheme="majorBidi"/>
          <w:sz w:val="24"/>
          <w:szCs w:val="24"/>
        </w:rPr>
      </w:pPr>
      <w:r>
        <w:rPr>
          <w:rFonts w:asciiTheme="majorBidi" w:hAnsiTheme="majorBidi" w:cstheme="majorBidi"/>
          <w:sz w:val="24"/>
          <w:szCs w:val="24"/>
        </w:rPr>
        <w:t>4</w:t>
      </w:r>
      <w:r w:rsidR="00C77448">
        <w:rPr>
          <w:rFonts w:asciiTheme="majorBidi" w:hAnsiTheme="majorBidi" w:cstheme="majorBidi"/>
          <w:sz w:val="24"/>
          <w:szCs w:val="24"/>
        </w:rPr>
        <w:t>. The submission due dates.</w:t>
      </w:r>
    </w:p>
    <w:p w:rsidR="007977D9" w:rsidRPr="00454D4C" w:rsidRDefault="007977D9" w:rsidP="00D740B0">
      <w:pPr>
        <w:autoSpaceDE w:val="0"/>
        <w:autoSpaceDN w:val="0"/>
        <w:adjustRightInd w:val="0"/>
        <w:spacing w:after="0"/>
        <w:jc w:val="both"/>
        <w:rPr>
          <w:rFonts w:asciiTheme="majorBidi" w:hAnsiTheme="majorBidi" w:cstheme="majorBidi"/>
          <w:sz w:val="8"/>
          <w:szCs w:val="8"/>
        </w:rPr>
      </w:pPr>
    </w:p>
    <w:p w:rsidR="007D56F8" w:rsidRPr="0025124B" w:rsidRDefault="00962095" w:rsidP="0025124B">
      <w:pPr>
        <w:shd w:val="clear" w:color="auto" w:fill="000000" w:themeFill="text1"/>
        <w:autoSpaceDE w:val="0"/>
        <w:autoSpaceDN w:val="0"/>
        <w:adjustRightInd w:val="0"/>
        <w:spacing w:after="0"/>
        <w:jc w:val="both"/>
        <w:rPr>
          <w:rFonts w:asciiTheme="majorBidi" w:hAnsiTheme="majorBidi" w:cstheme="majorBidi"/>
          <w:b/>
          <w:bCs/>
          <w:sz w:val="24"/>
          <w:szCs w:val="24"/>
        </w:rPr>
      </w:pPr>
      <w:r w:rsidRPr="0025124B">
        <w:rPr>
          <w:rFonts w:asciiTheme="majorBidi" w:hAnsiTheme="majorBidi" w:cstheme="majorBidi"/>
          <w:b/>
          <w:bCs/>
          <w:sz w:val="28"/>
          <w:szCs w:val="28"/>
        </w:rPr>
        <w:t xml:space="preserve">Individual </w:t>
      </w:r>
      <w:r w:rsidRPr="0025124B">
        <w:rPr>
          <w:rFonts w:ascii="Times New Roman" w:hAnsi="Times New Roman" w:cs="Times New Roman"/>
          <w:b/>
          <w:bCs/>
          <w:sz w:val="28"/>
          <w:szCs w:val="28"/>
        </w:rPr>
        <w:t>assignments</w:t>
      </w:r>
      <w:r w:rsidRPr="0025124B">
        <w:rPr>
          <w:rFonts w:ascii="Times New Roman" w:hAnsi="Times New Roman" w:cs="Times New Roman"/>
          <w:b/>
          <w:bCs/>
          <w:sz w:val="24"/>
          <w:szCs w:val="24"/>
        </w:rPr>
        <w:t xml:space="preserve"> </w:t>
      </w:r>
    </w:p>
    <w:p w:rsidR="006028EA" w:rsidRPr="005E6875" w:rsidRDefault="006028EA" w:rsidP="00365CA7">
      <w:pPr>
        <w:autoSpaceDE w:val="0"/>
        <w:autoSpaceDN w:val="0"/>
        <w:adjustRightInd w:val="0"/>
        <w:spacing w:after="0"/>
        <w:jc w:val="both"/>
        <w:rPr>
          <w:rFonts w:ascii="Times New Roman" w:hAnsi="Times New Roman" w:cs="Times New Roman"/>
          <w:sz w:val="20"/>
          <w:szCs w:val="20"/>
        </w:rPr>
      </w:pPr>
    </w:p>
    <w:p w:rsidR="00EE2117" w:rsidRDefault="007D56F8" w:rsidP="008030D1">
      <w:pPr>
        <w:autoSpaceDE w:val="0"/>
        <w:autoSpaceDN w:val="0"/>
        <w:adjustRightInd w:val="0"/>
        <w:spacing w:after="0"/>
        <w:jc w:val="both"/>
        <w:rPr>
          <w:rFonts w:ascii="Times New Roman" w:hAnsi="Times New Roman" w:cs="Times New Roman"/>
          <w:sz w:val="24"/>
          <w:szCs w:val="24"/>
        </w:rPr>
      </w:pPr>
      <w:r w:rsidRPr="00365CA7">
        <w:rPr>
          <w:rFonts w:ascii="Times New Roman" w:hAnsi="Times New Roman" w:cs="Times New Roman"/>
          <w:sz w:val="24"/>
          <w:szCs w:val="24"/>
        </w:rPr>
        <w:t>The purpo</w:t>
      </w:r>
      <w:r w:rsidR="00AE317A">
        <w:rPr>
          <w:rFonts w:ascii="Times New Roman" w:hAnsi="Times New Roman" w:cs="Times New Roman"/>
          <w:sz w:val="24"/>
          <w:szCs w:val="24"/>
        </w:rPr>
        <w:t>se of these</w:t>
      </w:r>
      <w:r w:rsidR="005B0241">
        <w:rPr>
          <w:rFonts w:ascii="Times New Roman" w:hAnsi="Times New Roman" w:cs="Times New Roman"/>
          <w:sz w:val="24"/>
          <w:szCs w:val="24"/>
        </w:rPr>
        <w:t xml:space="preserve"> assignment</w:t>
      </w:r>
      <w:r w:rsidR="00AE317A">
        <w:rPr>
          <w:rFonts w:ascii="Times New Roman" w:hAnsi="Times New Roman" w:cs="Times New Roman"/>
          <w:sz w:val="24"/>
          <w:szCs w:val="24"/>
        </w:rPr>
        <w:t>s</w:t>
      </w:r>
      <w:r w:rsidR="005B0241">
        <w:rPr>
          <w:rFonts w:ascii="Times New Roman" w:hAnsi="Times New Roman" w:cs="Times New Roman"/>
          <w:sz w:val="24"/>
          <w:szCs w:val="24"/>
        </w:rPr>
        <w:t xml:space="preserve"> is</w:t>
      </w:r>
      <w:r w:rsidRPr="00365CA7">
        <w:rPr>
          <w:rFonts w:ascii="Times New Roman" w:hAnsi="Times New Roman" w:cs="Times New Roman"/>
          <w:sz w:val="24"/>
          <w:szCs w:val="24"/>
        </w:rPr>
        <w:t xml:space="preserve"> to understand and evaluate </w:t>
      </w:r>
      <w:r w:rsidR="00365CA7" w:rsidRPr="00365CA7">
        <w:rPr>
          <w:rFonts w:ascii="Times New Roman" w:hAnsi="Times New Roman" w:cs="Times New Roman"/>
          <w:sz w:val="24"/>
          <w:szCs w:val="24"/>
        </w:rPr>
        <w:t>the individual skills and level of understanding of the course concepts</w:t>
      </w:r>
      <w:r w:rsidR="005B0241">
        <w:rPr>
          <w:rFonts w:ascii="Times New Roman" w:hAnsi="Times New Roman" w:cs="Times New Roman"/>
          <w:sz w:val="24"/>
          <w:szCs w:val="24"/>
        </w:rPr>
        <w:t xml:space="preserve"> for each student</w:t>
      </w:r>
      <w:r w:rsidR="00365CA7" w:rsidRPr="00365CA7">
        <w:rPr>
          <w:rFonts w:ascii="Times New Roman" w:hAnsi="Times New Roman" w:cs="Times New Roman"/>
          <w:sz w:val="24"/>
          <w:szCs w:val="24"/>
        </w:rPr>
        <w:t xml:space="preserve">.  </w:t>
      </w:r>
    </w:p>
    <w:p w:rsidR="007D56F8" w:rsidRPr="000D39D1" w:rsidRDefault="00365CA7" w:rsidP="00365CA7">
      <w:pPr>
        <w:autoSpaceDE w:val="0"/>
        <w:autoSpaceDN w:val="0"/>
        <w:adjustRightInd w:val="0"/>
        <w:spacing w:after="0"/>
        <w:jc w:val="both"/>
        <w:rPr>
          <w:rFonts w:ascii="Times New Roman" w:hAnsi="Times New Roman" w:cs="Times New Roman"/>
          <w:sz w:val="18"/>
          <w:szCs w:val="18"/>
        </w:rPr>
      </w:pPr>
      <w:r w:rsidRPr="000D39D1">
        <w:rPr>
          <w:rFonts w:ascii="Times New Roman" w:hAnsi="Times New Roman" w:cs="Times New Roman"/>
          <w:sz w:val="18"/>
          <w:szCs w:val="18"/>
        </w:rPr>
        <w:t xml:space="preserve"> </w:t>
      </w:r>
    </w:p>
    <w:p w:rsidR="00F819E3" w:rsidRPr="00F819E3" w:rsidRDefault="00800DDA" w:rsidP="00F819E3">
      <w:pPr>
        <w:shd w:val="clear" w:color="auto" w:fill="000000" w:themeFill="text1"/>
        <w:autoSpaceDE w:val="0"/>
        <w:autoSpaceDN w:val="0"/>
        <w:adjustRightInd w:val="0"/>
        <w:spacing w:after="0"/>
        <w:rPr>
          <w:rFonts w:ascii="Times New Roman" w:hAnsi="Times New Roman" w:cs="Times New Roman"/>
          <w:b/>
          <w:bCs/>
          <w:sz w:val="24"/>
          <w:szCs w:val="24"/>
        </w:rPr>
      </w:pPr>
      <w:r w:rsidRPr="0025124B">
        <w:rPr>
          <w:rFonts w:ascii="Times New Roman" w:hAnsi="Times New Roman" w:cs="Times New Roman"/>
          <w:b/>
          <w:bCs/>
          <w:sz w:val="24"/>
          <w:szCs w:val="24"/>
        </w:rPr>
        <w:t xml:space="preserve">Assignment # 1: </w:t>
      </w:r>
      <w:r w:rsidR="004D70BE" w:rsidRPr="0025124B">
        <w:rPr>
          <w:rFonts w:ascii="Times New Roman" w:hAnsi="Times New Roman" w:cs="Times New Roman"/>
          <w:b/>
          <w:bCs/>
          <w:sz w:val="24"/>
          <w:szCs w:val="24"/>
        </w:rPr>
        <w:t xml:space="preserve"> </w:t>
      </w:r>
      <w:r w:rsidR="00F819E3" w:rsidRPr="00BA31A1">
        <w:rPr>
          <w:rFonts w:ascii="Times New Roman" w:hAnsi="Times New Roman" w:cs="Times New Roman"/>
          <w:b/>
          <w:bCs/>
          <w:sz w:val="24"/>
          <w:szCs w:val="24"/>
        </w:rPr>
        <w:t>Case Analysis &amp; Case critique</w:t>
      </w:r>
    </w:p>
    <w:p w:rsidR="00F819E3" w:rsidRPr="00F819E3" w:rsidRDefault="00F819E3" w:rsidP="00387838">
      <w:pPr>
        <w:autoSpaceDE w:val="0"/>
        <w:autoSpaceDN w:val="0"/>
        <w:adjustRightInd w:val="0"/>
        <w:spacing w:after="0"/>
        <w:jc w:val="both"/>
        <w:rPr>
          <w:rFonts w:ascii="Times New Roman" w:hAnsi="Times New Roman" w:cs="Times New Roman"/>
          <w:b/>
          <w:bCs/>
          <w:sz w:val="16"/>
          <w:szCs w:val="16"/>
        </w:rPr>
      </w:pPr>
    </w:p>
    <w:p w:rsidR="00C16B0E" w:rsidRDefault="006653C1" w:rsidP="00387838">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b/>
          <w:bCs/>
          <w:sz w:val="24"/>
          <w:szCs w:val="24"/>
        </w:rPr>
        <w:t>One</w:t>
      </w:r>
      <w:r w:rsidR="0095453C" w:rsidRPr="008156B9">
        <w:rPr>
          <w:rFonts w:ascii="Times New Roman" w:hAnsi="Times New Roman" w:cs="Times New Roman"/>
          <w:b/>
          <w:bCs/>
          <w:sz w:val="24"/>
          <w:szCs w:val="24"/>
        </w:rPr>
        <w:t xml:space="preserve"> case analysis </w:t>
      </w:r>
      <w:r w:rsidR="00621C67" w:rsidRPr="008156B9">
        <w:rPr>
          <w:rFonts w:ascii="Times New Roman" w:hAnsi="Times New Roman" w:cs="Times New Roman"/>
          <w:b/>
          <w:bCs/>
          <w:sz w:val="24"/>
          <w:szCs w:val="24"/>
        </w:rPr>
        <w:t>&amp; critique</w:t>
      </w:r>
      <w:r w:rsidR="00621C67" w:rsidRPr="00621C67">
        <w:rPr>
          <w:rFonts w:ascii="Times New Roman" w:hAnsi="Times New Roman" w:cs="Times New Roman"/>
          <w:sz w:val="24"/>
          <w:szCs w:val="24"/>
        </w:rPr>
        <w:t xml:space="preserve"> </w:t>
      </w:r>
      <w:r w:rsidR="0095453C" w:rsidRPr="00621C67">
        <w:rPr>
          <w:rFonts w:ascii="Times New Roman" w:hAnsi="Times New Roman" w:cs="Times New Roman"/>
          <w:sz w:val="24"/>
          <w:szCs w:val="24"/>
        </w:rPr>
        <w:t xml:space="preserve">with </w:t>
      </w:r>
      <w:r w:rsidR="0095453C" w:rsidRPr="00893658">
        <w:rPr>
          <w:rFonts w:ascii="Times New Roman" w:hAnsi="Times New Roman" w:cs="Times New Roman"/>
          <w:b/>
          <w:bCs/>
          <w:sz w:val="24"/>
          <w:szCs w:val="24"/>
        </w:rPr>
        <w:t>presentation</w:t>
      </w:r>
      <w:r w:rsidR="000D5184">
        <w:rPr>
          <w:rFonts w:ascii="Times New Roman" w:hAnsi="Times New Roman" w:cs="Times New Roman"/>
          <w:b/>
          <w:bCs/>
          <w:sz w:val="24"/>
          <w:szCs w:val="24"/>
        </w:rPr>
        <w:t xml:space="preserve">. The cases are found in the text book, the instructor will assign </w:t>
      </w:r>
      <w:r>
        <w:rPr>
          <w:rFonts w:ascii="Times New Roman" w:hAnsi="Times New Roman" w:cs="Times New Roman"/>
          <w:b/>
          <w:bCs/>
          <w:sz w:val="24"/>
          <w:szCs w:val="24"/>
        </w:rPr>
        <w:t>one</w:t>
      </w:r>
      <w:r w:rsidR="000D5184">
        <w:rPr>
          <w:rFonts w:ascii="Times New Roman" w:hAnsi="Times New Roman" w:cs="Times New Roman"/>
          <w:b/>
          <w:bCs/>
          <w:sz w:val="24"/>
          <w:szCs w:val="24"/>
        </w:rPr>
        <w:t xml:space="preserve"> case to each </w:t>
      </w:r>
      <w:r w:rsidR="00990D3F">
        <w:rPr>
          <w:rFonts w:ascii="Times New Roman" w:hAnsi="Times New Roman" w:cs="Times New Roman"/>
          <w:b/>
          <w:bCs/>
          <w:sz w:val="24"/>
          <w:szCs w:val="24"/>
        </w:rPr>
        <w:t>student</w:t>
      </w:r>
      <w:r w:rsidR="000D5184">
        <w:rPr>
          <w:rFonts w:ascii="Times New Roman" w:hAnsi="Times New Roman" w:cs="Times New Roman"/>
          <w:b/>
          <w:bCs/>
          <w:sz w:val="24"/>
          <w:szCs w:val="24"/>
        </w:rPr>
        <w:t xml:space="preserve"> </w:t>
      </w:r>
      <w:r w:rsidR="0017794E">
        <w:rPr>
          <w:rFonts w:ascii="Times New Roman" w:hAnsi="Times New Roman" w:cs="Times New Roman"/>
          <w:b/>
          <w:bCs/>
          <w:sz w:val="24"/>
          <w:szCs w:val="24"/>
        </w:rPr>
        <w:t>in the second lecture.</w:t>
      </w:r>
      <w:r w:rsidR="0017794E">
        <w:rPr>
          <w:rFonts w:ascii="Times New Roman" w:hAnsi="Times New Roman" w:cs="Times New Roman"/>
          <w:sz w:val="24"/>
          <w:szCs w:val="24"/>
        </w:rPr>
        <w:t xml:space="preserve"> A </w:t>
      </w:r>
      <w:r w:rsidR="0017794E" w:rsidRPr="002D09B9">
        <w:rPr>
          <w:rFonts w:ascii="Times New Roman" w:hAnsi="Times New Roman" w:cs="Times New Roman"/>
          <w:b/>
          <w:bCs/>
          <w:sz w:val="24"/>
          <w:szCs w:val="24"/>
        </w:rPr>
        <w:t xml:space="preserve">ten </w:t>
      </w:r>
      <w:r w:rsidR="0095453C" w:rsidRPr="002D09B9">
        <w:rPr>
          <w:rFonts w:ascii="Times New Roman" w:hAnsi="Times New Roman" w:cs="Times New Roman"/>
          <w:b/>
          <w:bCs/>
          <w:sz w:val="24"/>
          <w:szCs w:val="24"/>
        </w:rPr>
        <w:t>page</w:t>
      </w:r>
      <w:r w:rsidR="0017794E" w:rsidRPr="002D09B9">
        <w:rPr>
          <w:rFonts w:ascii="Times New Roman" w:hAnsi="Times New Roman" w:cs="Times New Roman"/>
          <w:b/>
          <w:bCs/>
          <w:sz w:val="24"/>
          <w:szCs w:val="24"/>
        </w:rPr>
        <w:t>s</w:t>
      </w:r>
      <w:r w:rsidR="0095453C" w:rsidRPr="00621C67">
        <w:rPr>
          <w:rFonts w:ascii="Times New Roman" w:hAnsi="Times New Roman" w:cs="Times New Roman"/>
          <w:sz w:val="24"/>
          <w:szCs w:val="24"/>
        </w:rPr>
        <w:t xml:space="preserve"> report </w:t>
      </w:r>
      <w:r w:rsidR="00B21171" w:rsidRPr="00621C67">
        <w:rPr>
          <w:rFonts w:ascii="Times New Roman" w:hAnsi="Times New Roman" w:cs="Times New Roman"/>
          <w:sz w:val="24"/>
          <w:szCs w:val="24"/>
        </w:rPr>
        <w:t xml:space="preserve">maximum </w:t>
      </w:r>
      <w:r w:rsidR="0095453C" w:rsidRPr="00621C67">
        <w:rPr>
          <w:rFonts w:ascii="Times New Roman" w:hAnsi="Times New Roman" w:cs="Times New Roman"/>
          <w:sz w:val="24"/>
          <w:szCs w:val="24"/>
        </w:rPr>
        <w:t>(12 point font, double-spaced)</w:t>
      </w:r>
      <w:r w:rsidR="0017794E">
        <w:rPr>
          <w:rFonts w:ascii="Times New Roman" w:hAnsi="Times New Roman" w:cs="Times New Roman"/>
          <w:sz w:val="24"/>
          <w:szCs w:val="24"/>
        </w:rPr>
        <w:t xml:space="preserve"> will be submitted in due date</w:t>
      </w:r>
      <w:r w:rsidR="0095453C" w:rsidRPr="00621C67">
        <w:rPr>
          <w:rFonts w:ascii="Times New Roman" w:hAnsi="Times New Roman" w:cs="Times New Roman"/>
          <w:sz w:val="24"/>
          <w:szCs w:val="24"/>
        </w:rPr>
        <w:t xml:space="preserve">. </w:t>
      </w:r>
      <w:r w:rsidR="00387838">
        <w:rPr>
          <w:rFonts w:ascii="Times New Roman" w:hAnsi="Times New Roman" w:cs="Times New Roman"/>
          <w:sz w:val="24"/>
          <w:szCs w:val="24"/>
        </w:rPr>
        <w:t xml:space="preserve">You must submit the </w:t>
      </w:r>
      <w:r w:rsidR="00F978BE">
        <w:rPr>
          <w:rFonts w:ascii="Times New Roman" w:hAnsi="Times New Roman" w:cs="Times New Roman"/>
          <w:sz w:val="24"/>
          <w:szCs w:val="24"/>
        </w:rPr>
        <w:t>case</w:t>
      </w:r>
      <w:r w:rsidR="00387838">
        <w:rPr>
          <w:rFonts w:ascii="Times New Roman" w:hAnsi="Times New Roman" w:cs="Times New Roman"/>
          <w:sz w:val="24"/>
          <w:szCs w:val="24"/>
        </w:rPr>
        <w:t>s</w:t>
      </w:r>
      <w:r w:rsidR="00F978BE">
        <w:rPr>
          <w:rFonts w:ascii="Times New Roman" w:hAnsi="Times New Roman" w:cs="Times New Roman"/>
          <w:sz w:val="24"/>
          <w:szCs w:val="24"/>
        </w:rPr>
        <w:t xml:space="preserve"> report</w:t>
      </w:r>
      <w:r w:rsidR="00387838">
        <w:rPr>
          <w:rFonts w:ascii="Times New Roman" w:hAnsi="Times New Roman" w:cs="Times New Roman"/>
          <w:sz w:val="24"/>
          <w:szCs w:val="24"/>
        </w:rPr>
        <w:t>s</w:t>
      </w:r>
      <w:r w:rsidR="0095453C" w:rsidRPr="00621C67">
        <w:rPr>
          <w:rFonts w:ascii="Times New Roman" w:hAnsi="Times New Roman" w:cs="Times New Roman"/>
          <w:sz w:val="24"/>
          <w:szCs w:val="24"/>
        </w:rPr>
        <w:t xml:space="preserve"> t</w:t>
      </w:r>
      <w:r w:rsidR="00B21171" w:rsidRPr="00621C67">
        <w:rPr>
          <w:rFonts w:ascii="Times New Roman" w:hAnsi="Times New Roman" w:cs="Times New Roman"/>
          <w:sz w:val="24"/>
          <w:szCs w:val="24"/>
        </w:rPr>
        <w:t>o me</w:t>
      </w:r>
      <w:r w:rsidR="0095453C" w:rsidRPr="00621C67">
        <w:rPr>
          <w:rFonts w:ascii="Times New Roman" w:hAnsi="Times New Roman" w:cs="Times New Roman"/>
          <w:sz w:val="24"/>
          <w:szCs w:val="24"/>
        </w:rPr>
        <w:t xml:space="preserve"> o</w:t>
      </w:r>
      <w:r w:rsidR="00926434" w:rsidRPr="00621C67">
        <w:rPr>
          <w:rFonts w:ascii="Times New Roman" w:hAnsi="Times New Roman" w:cs="Times New Roman"/>
          <w:sz w:val="24"/>
          <w:szCs w:val="24"/>
        </w:rPr>
        <w:t>ne week before the presentation.</w:t>
      </w:r>
    </w:p>
    <w:p w:rsidR="00E338A0" w:rsidRDefault="00C16B0E" w:rsidP="00E338A0">
      <w:pPr>
        <w:pStyle w:val="ListParagraph"/>
        <w:numPr>
          <w:ilvl w:val="0"/>
          <w:numId w:val="9"/>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The case analysis /critique guidelines will be delivered to the student</w:t>
      </w:r>
      <w:r w:rsidR="00C043DB">
        <w:rPr>
          <w:rFonts w:ascii="Times New Roman" w:hAnsi="Times New Roman" w:cs="Times New Roman"/>
          <w:sz w:val="24"/>
          <w:szCs w:val="24"/>
        </w:rPr>
        <w:t>s</w:t>
      </w:r>
      <w:r>
        <w:rPr>
          <w:rFonts w:ascii="Times New Roman" w:hAnsi="Times New Roman" w:cs="Times New Roman"/>
          <w:sz w:val="24"/>
          <w:szCs w:val="24"/>
        </w:rPr>
        <w:t xml:space="preserve"> in the class. </w:t>
      </w:r>
    </w:p>
    <w:p w:rsidR="007D56F8" w:rsidRPr="00E338A0" w:rsidRDefault="00E338A0" w:rsidP="00E338A0">
      <w:pPr>
        <w:pStyle w:val="ListParagraph"/>
        <w:numPr>
          <w:ilvl w:val="0"/>
          <w:numId w:val="9"/>
        </w:numPr>
        <w:autoSpaceDE w:val="0"/>
        <w:autoSpaceDN w:val="0"/>
        <w:adjustRightInd w:val="0"/>
        <w:spacing w:after="0"/>
        <w:jc w:val="both"/>
        <w:rPr>
          <w:rFonts w:ascii="Times New Roman" w:hAnsi="Times New Roman" w:cs="Times New Roman"/>
          <w:sz w:val="32"/>
          <w:szCs w:val="32"/>
        </w:rPr>
      </w:pPr>
      <w:r w:rsidRPr="00E338A0">
        <w:rPr>
          <w:rFonts w:ascii="Times New Roman" w:hAnsi="Times New Roman" w:cs="Times New Roman"/>
          <w:color w:val="000000"/>
          <w:sz w:val="24"/>
          <w:szCs w:val="24"/>
        </w:rPr>
        <w:t xml:space="preserve">Each individual member of the class is expected to analyze and be prepared to discuss each case. You should attempt to meet with your class members in advance of a case to help you prepare for the discussion. Your role in a case discussion requires you to not only learn the material but also to assist in the learning of your classmates. </w:t>
      </w:r>
      <w:r w:rsidR="000D5184" w:rsidRPr="00E338A0">
        <w:rPr>
          <w:rFonts w:ascii="Times New Roman" w:hAnsi="Times New Roman" w:cs="Times New Roman"/>
          <w:sz w:val="32"/>
          <w:szCs w:val="32"/>
        </w:rPr>
        <w:t xml:space="preserve"> </w:t>
      </w:r>
    </w:p>
    <w:p w:rsidR="0095453C" w:rsidRPr="0095453C" w:rsidRDefault="0095453C" w:rsidP="00B62198">
      <w:pPr>
        <w:autoSpaceDE w:val="0"/>
        <w:autoSpaceDN w:val="0"/>
        <w:adjustRightInd w:val="0"/>
        <w:spacing w:after="0" w:line="240" w:lineRule="auto"/>
        <w:rPr>
          <w:rFonts w:ascii="Times New Roman" w:hAnsi="Times New Roman" w:cs="Times New Roman"/>
          <w:b/>
          <w:bCs/>
          <w:sz w:val="16"/>
          <w:szCs w:val="16"/>
          <w:u w:val="single"/>
        </w:rPr>
      </w:pPr>
    </w:p>
    <w:p w:rsidR="00585A39" w:rsidRPr="00BA31A1" w:rsidRDefault="004D2333" w:rsidP="00A32A42">
      <w:pPr>
        <w:shd w:val="clear" w:color="auto" w:fill="000000" w:themeFill="text1"/>
        <w:autoSpaceDE w:val="0"/>
        <w:autoSpaceDN w:val="0"/>
        <w:adjustRightInd w:val="0"/>
        <w:spacing w:after="0"/>
        <w:rPr>
          <w:rFonts w:ascii="Times New Roman" w:hAnsi="Times New Roman" w:cs="Times New Roman"/>
          <w:b/>
          <w:bCs/>
          <w:i/>
          <w:iCs/>
          <w:sz w:val="24"/>
          <w:szCs w:val="24"/>
        </w:rPr>
      </w:pPr>
      <w:r>
        <w:rPr>
          <w:rFonts w:ascii="Times New Roman" w:hAnsi="Times New Roman" w:cs="Times New Roman"/>
          <w:b/>
          <w:bCs/>
          <w:sz w:val="24"/>
          <w:szCs w:val="24"/>
        </w:rPr>
        <w:t>A</w:t>
      </w:r>
      <w:r w:rsidR="00B62198" w:rsidRPr="00BA31A1">
        <w:rPr>
          <w:rFonts w:ascii="Times New Roman" w:hAnsi="Times New Roman" w:cs="Times New Roman"/>
          <w:b/>
          <w:bCs/>
          <w:sz w:val="24"/>
          <w:szCs w:val="24"/>
        </w:rPr>
        <w:t>ssignment</w:t>
      </w:r>
      <w:r>
        <w:rPr>
          <w:rFonts w:ascii="Times New Roman" w:hAnsi="Times New Roman" w:cs="Times New Roman"/>
          <w:b/>
          <w:bCs/>
          <w:sz w:val="24"/>
          <w:szCs w:val="24"/>
        </w:rPr>
        <w:t xml:space="preserve"> # 2</w:t>
      </w:r>
      <w:r w:rsidR="007D56F8" w:rsidRPr="00BA31A1">
        <w:rPr>
          <w:rFonts w:ascii="Times New Roman" w:hAnsi="Times New Roman" w:cs="Times New Roman"/>
          <w:b/>
          <w:bCs/>
          <w:sz w:val="24"/>
          <w:szCs w:val="24"/>
        </w:rPr>
        <w:t xml:space="preserve">: </w:t>
      </w:r>
      <w:r w:rsidR="00A32A42">
        <w:rPr>
          <w:rFonts w:ascii="Times New Roman" w:hAnsi="Times New Roman" w:cs="Times New Roman"/>
          <w:b/>
          <w:bCs/>
          <w:sz w:val="24"/>
          <w:szCs w:val="24"/>
        </w:rPr>
        <w:t>Distribution</w:t>
      </w:r>
      <w:r w:rsidR="007D56F8" w:rsidRPr="00BA31A1">
        <w:rPr>
          <w:rFonts w:ascii="Times New Roman" w:hAnsi="Times New Roman" w:cs="Times New Roman"/>
          <w:b/>
          <w:bCs/>
          <w:sz w:val="24"/>
          <w:szCs w:val="24"/>
        </w:rPr>
        <w:t xml:space="preserve"> </w:t>
      </w:r>
      <w:r w:rsidR="00A32A42">
        <w:rPr>
          <w:rFonts w:ascii="Times New Roman" w:hAnsi="Times New Roman" w:cs="Times New Roman"/>
          <w:b/>
          <w:bCs/>
          <w:sz w:val="24"/>
          <w:szCs w:val="24"/>
        </w:rPr>
        <w:t xml:space="preserve">Project  </w:t>
      </w:r>
      <w:r w:rsidR="007D56F8" w:rsidRPr="00BA31A1">
        <w:rPr>
          <w:rFonts w:ascii="Times New Roman" w:hAnsi="Times New Roman" w:cs="Times New Roman"/>
          <w:b/>
          <w:bCs/>
          <w:i/>
          <w:iCs/>
          <w:sz w:val="24"/>
          <w:szCs w:val="24"/>
        </w:rPr>
        <w:t xml:space="preserve"> </w:t>
      </w:r>
    </w:p>
    <w:p w:rsidR="00A7290B" w:rsidRPr="00A7290B" w:rsidRDefault="00B62198" w:rsidP="00A7290B">
      <w:pPr>
        <w:autoSpaceDE w:val="0"/>
        <w:autoSpaceDN w:val="0"/>
        <w:adjustRightInd w:val="0"/>
        <w:spacing w:after="0" w:line="240" w:lineRule="auto"/>
        <w:rPr>
          <w:rFonts w:ascii="Times New Roman" w:hAnsi="Times New Roman" w:cs="Times New Roman"/>
          <w:b/>
          <w:bCs/>
          <w:i/>
          <w:iCs/>
          <w:sz w:val="16"/>
          <w:szCs w:val="16"/>
          <w:u w:val="single"/>
        </w:rPr>
      </w:pPr>
      <w:r>
        <w:rPr>
          <w:rFonts w:ascii="Times New Roman" w:hAnsi="Times New Roman" w:cs="Times New Roman"/>
          <w:b/>
          <w:bCs/>
          <w:i/>
          <w:iCs/>
          <w:sz w:val="24"/>
          <w:szCs w:val="24"/>
          <w:u w:val="single"/>
        </w:rPr>
        <w:t xml:space="preserve"> </w:t>
      </w:r>
    </w:p>
    <w:p w:rsidR="007D56F8" w:rsidRPr="00A7290B" w:rsidRDefault="00B339EE" w:rsidP="00740412">
      <w:pPr>
        <w:autoSpaceDE w:val="0"/>
        <w:autoSpaceDN w:val="0"/>
        <w:adjustRightInd w:val="0"/>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00A7290B" w:rsidRPr="00A7290B">
        <w:rPr>
          <w:rFonts w:ascii="Times New Roman" w:hAnsi="Times New Roman" w:cs="Times New Roman"/>
          <w:color w:val="000000"/>
          <w:sz w:val="24"/>
          <w:szCs w:val="24"/>
        </w:rPr>
        <w:t xml:space="preserve">project </w:t>
      </w:r>
      <w:r>
        <w:rPr>
          <w:rFonts w:ascii="Times New Roman" w:hAnsi="Times New Roman" w:cs="Times New Roman"/>
          <w:color w:val="000000"/>
          <w:sz w:val="24"/>
          <w:szCs w:val="24"/>
        </w:rPr>
        <w:t xml:space="preserve">of </w:t>
      </w:r>
      <w:r w:rsidR="00A7290B" w:rsidRPr="00A7290B">
        <w:rPr>
          <w:rFonts w:ascii="Times New Roman" w:hAnsi="Times New Roman" w:cs="Times New Roman"/>
          <w:color w:val="000000"/>
          <w:sz w:val="24"/>
          <w:szCs w:val="24"/>
        </w:rPr>
        <w:t xml:space="preserve">this </w:t>
      </w:r>
      <w:r>
        <w:rPr>
          <w:rFonts w:ascii="Times New Roman" w:hAnsi="Times New Roman" w:cs="Times New Roman"/>
          <w:color w:val="000000"/>
          <w:sz w:val="24"/>
          <w:szCs w:val="24"/>
        </w:rPr>
        <w:t>course</w:t>
      </w:r>
      <w:r w:rsidR="00A7290B" w:rsidRPr="00A7290B">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focuses on </w:t>
      </w:r>
      <w:r w:rsidR="00A7290B" w:rsidRPr="00A7290B">
        <w:rPr>
          <w:rFonts w:ascii="Times New Roman" w:hAnsi="Times New Roman" w:cs="Times New Roman"/>
          <w:color w:val="000000"/>
          <w:sz w:val="24"/>
          <w:szCs w:val="24"/>
        </w:rPr>
        <w:t>analysis of a (business) situation wherein supply chain/logistics performance is a significant source of competitive advantage. The assignment provides an excellent opportunity to apply course concepts for analysis and description of how an organization’s</w:t>
      </w:r>
      <w:r w:rsidR="00B54892">
        <w:rPr>
          <w:rFonts w:ascii="Times New Roman" w:hAnsi="Times New Roman" w:cs="Times New Roman"/>
          <w:color w:val="000000"/>
          <w:sz w:val="24"/>
          <w:szCs w:val="24"/>
        </w:rPr>
        <w:t xml:space="preserve"> supply chain can be optimized</w:t>
      </w:r>
      <w:r w:rsidR="00A7290B" w:rsidRPr="00A7290B">
        <w:rPr>
          <w:rFonts w:ascii="Times New Roman" w:hAnsi="Times New Roman" w:cs="Times New Roman"/>
          <w:color w:val="000000"/>
          <w:sz w:val="24"/>
          <w:szCs w:val="24"/>
        </w:rPr>
        <w:t>. A written</w:t>
      </w:r>
      <w:r w:rsidR="006A040F">
        <w:rPr>
          <w:rFonts w:ascii="Times New Roman" w:hAnsi="Times New Roman" w:cs="Times New Roman"/>
          <w:color w:val="000000"/>
          <w:sz w:val="24"/>
          <w:szCs w:val="24"/>
        </w:rPr>
        <w:t xml:space="preserve"> report (not more than 2</w:t>
      </w:r>
      <w:r w:rsidR="00740412">
        <w:rPr>
          <w:rFonts w:ascii="Times New Roman" w:hAnsi="Times New Roman" w:cs="Times New Roman"/>
          <w:color w:val="000000"/>
          <w:sz w:val="24"/>
          <w:szCs w:val="24"/>
        </w:rPr>
        <w:t>0</w:t>
      </w:r>
      <w:r w:rsidR="006A040F">
        <w:rPr>
          <w:rFonts w:ascii="Times New Roman" w:hAnsi="Times New Roman" w:cs="Times New Roman"/>
          <w:color w:val="000000"/>
          <w:sz w:val="24"/>
          <w:szCs w:val="24"/>
        </w:rPr>
        <w:t xml:space="preserve"> pages)</w:t>
      </w:r>
      <w:r w:rsidR="00A7290B" w:rsidRPr="00A7290B">
        <w:rPr>
          <w:rFonts w:ascii="Times New Roman" w:hAnsi="Times New Roman" w:cs="Times New Roman"/>
          <w:color w:val="000000"/>
          <w:sz w:val="24"/>
          <w:szCs w:val="24"/>
        </w:rPr>
        <w:t xml:space="preserve"> will be due on the last </w:t>
      </w:r>
      <w:r w:rsidR="0068085C">
        <w:rPr>
          <w:rFonts w:ascii="Times New Roman" w:hAnsi="Times New Roman" w:cs="Times New Roman"/>
          <w:color w:val="000000"/>
          <w:sz w:val="24"/>
          <w:szCs w:val="24"/>
        </w:rPr>
        <w:t xml:space="preserve">week </w:t>
      </w:r>
      <w:r w:rsidR="00A7290B" w:rsidRPr="00A7290B">
        <w:rPr>
          <w:rFonts w:ascii="Times New Roman" w:hAnsi="Times New Roman" w:cs="Times New Roman"/>
          <w:color w:val="000000"/>
          <w:sz w:val="24"/>
          <w:szCs w:val="24"/>
        </w:rPr>
        <w:t>of class</w:t>
      </w:r>
      <w:r w:rsidR="00F8601F">
        <w:rPr>
          <w:rFonts w:ascii="Times New Roman" w:hAnsi="Times New Roman" w:cs="Times New Roman"/>
          <w:color w:val="000000"/>
          <w:sz w:val="24"/>
          <w:szCs w:val="24"/>
        </w:rPr>
        <w:t xml:space="preserve"> before final exams</w:t>
      </w:r>
      <w:r w:rsidR="00A7290B" w:rsidRPr="00A7290B">
        <w:rPr>
          <w:rFonts w:ascii="Times New Roman" w:hAnsi="Times New Roman" w:cs="Times New Roman"/>
          <w:color w:val="000000"/>
          <w:sz w:val="24"/>
          <w:szCs w:val="24"/>
        </w:rPr>
        <w:t>.</w:t>
      </w:r>
    </w:p>
    <w:p w:rsidR="007D56F8" w:rsidRPr="006A6300" w:rsidRDefault="00255FA2" w:rsidP="006A6300">
      <w:pPr>
        <w:pStyle w:val="Default"/>
        <w:numPr>
          <w:ilvl w:val="0"/>
          <w:numId w:val="6"/>
        </w:numPr>
        <w:spacing w:line="276" w:lineRule="auto"/>
        <w:jc w:val="both"/>
        <w:rPr>
          <w:rFonts w:ascii="Times New Roman" w:hAnsi="Times New Roman" w:cs="Times New Roman"/>
        </w:rPr>
      </w:pPr>
      <w:r w:rsidRPr="006A6300">
        <w:rPr>
          <w:rFonts w:ascii="Times New Roman" w:hAnsi="Times New Roman" w:cs="Times New Roman"/>
        </w:rPr>
        <w:t>You</w:t>
      </w:r>
      <w:r w:rsidR="007D56F8" w:rsidRPr="006A6300">
        <w:rPr>
          <w:rFonts w:ascii="Times New Roman" w:hAnsi="Times New Roman" w:cs="Times New Roman"/>
        </w:rPr>
        <w:t xml:space="preserve"> should describe </w:t>
      </w:r>
      <w:r w:rsidR="00402F99" w:rsidRPr="006A6300">
        <w:rPr>
          <w:rFonts w:ascii="Times New Roman" w:hAnsi="Times New Roman" w:cs="Times New Roman"/>
        </w:rPr>
        <w:t xml:space="preserve">the </w:t>
      </w:r>
      <w:r w:rsidR="00402F99" w:rsidRPr="00402F99">
        <w:rPr>
          <w:rFonts w:ascii="Times New Roman" w:hAnsi="Times New Roman" w:cs="Times New Roman"/>
        </w:rPr>
        <w:t xml:space="preserve">current supply chain </w:t>
      </w:r>
      <w:r w:rsidR="00402F99" w:rsidRPr="006A6300">
        <w:rPr>
          <w:rFonts w:ascii="Times New Roman" w:hAnsi="Times New Roman" w:cs="Times New Roman"/>
        </w:rPr>
        <w:t>management situation facing the organization</w:t>
      </w:r>
      <w:r w:rsidR="007D56F8" w:rsidRPr="006A6300">
        <w:rPr>
          <w:rFonts w:ascii="Times New Roman" w:hAnsi="Times New Roman" w:cs="Times New Roman"/>
        </w:rPr>
        <w:t xml:space="preserve"> you want to target</w:t>
      </w:r>
      <w:r w:rsidR="00402F99" w:rsidRPr="006A6300">
        <w:rPr>
          <w:rFonts w:ascii="Times New Roman" w:hAnsi="Times New Roman" w:cs="Times New Roman"/>
        </w:rPr>
        <w:t>.</w:t>
      </w:r>
      <w:r w:rsidR="007D56F8" w:rsidRPr="006A6300">
        <w:rPr>
          <w:rFonts w:ascii="Times New Roman" w:hAnsi="Times New Roman" w:cs="Times New Roman"/>
        </w:rPr>
        <w:t xml:space="preserve"> You should provide justification for why this </w:t>
      </w:r>
      <w:r w:rsidR="006A6300" w:rsidRPr="006A6300">
        <w:rPr>
          <w:rFonts w:ascii="Times New Roman" w:hAnsi="Times New Roman" w:cs="Times New Roman"/>
        </w:rPr>
        <w:t>organization.</w:t>
      </w:r>
      <w:r w:rsidR="007D56F8" w:rsidRPr="006A6300">
        <w:rPr>
          <w:rFonts w:ascii="Times New Roman" w:hAnsi="Times New Roman" w:cs="Times New Roman"/>
        </w:rPr>
        <w:t xml:space="preserve"> Be sure that you </w:t>
      </w:r>
      <w:r w:rsidR="007D56F8" w:rsidRPr="006A6300">
        <w:rPr>
          <w:rFonts w:ascii="Times New Roman" w:hAnsi="Times New Roman" w:cs="Times New Roman"/>
          <w:b/>
          <w:bCs/>
        </w:rPr>
        <w:t>sufficiently investigate competitors</w:t>
      </w:r>
      <w:r w:rsidR="007D56F8" w:rsidRPr="006A6300">
        <w:rPr>
          <w:rFonts w:ascii="Times New Roman" w:hAnsi="Times New Roman" w:cs="Times New Roman"/>
        </w:rPr>
        <w:t xml:space="preserve"> </w:t>
      </w:r>
      <w:r w:rsidR="007D56F8" w:rsidRPr="006A6300">
        <w:rPr>
          <w:rFonts w:ascii="Times New Roman" w:hAnsi="Times New Roman" w:cs="Times New Roman"/>
          <w:b/>
          <w:bCs/>
        </w:rPr>
        <w:t>that exist</w:t>
      </w:r>
      <w:r w:rsidR="007D56F8" w:rsidRPr="006A6300">
        <w:rPr>
          <w:rFonts w:ascii="Times New Roman" w:hAnsi="Times New Roman" w:cs="Times New Roman"/>
        </w:rPr>
        <w:t>. Please include a SWOT analysis.</w:t>
      </w:r>
    </w:p>
    <w:p w:rsidR="007F639E" w:rsidRPr="007F639E" w:rsidRDefault="007F639E" w:rsidP="007F639E">
      <w:pPr>
        <w:autoSpaceDE w:val="0"/>
        <w:autoSpaceDN w:val="0"/>
        <w:adjustRightInd w:val="0"/>
        <w:spacing w:after="0" w:line="240" w:lineRule="auto"/>
        <w:rPr>
          <w:rFonts w:ascii="Times New Roman" w:hAnsi="Times New Roman" w:cs="Times New Roman"/>
          <w:color w:val="000000"/>
          <w:sz w:val="24"/>
          <w:szCs w:val="24"/>
        </w:rPr>
      </w:pPr>
    </w:p>
    <w:p w:rsidR="002B26D5" w:rsidRPr="00131574" w:rsidRDefault="007F639E" w:rsidP="00131574">
      <w:pPr>
        <w:pStyle w:val="ListParagraph"/>
        <w:numPr>
          <w:ilvl w:val="0"/>
          <w:numId w:val="6"/>
        </w:numPr>
        <w:autoSpaceDE w:val="0"/>
        <w:autoSpaceDN w:val="0"/>
        <w:adjustRightInd w:val="0"/>
        <w:spacing w:after="0"/>
        <w:jc w:val="both"/>
        <w:rPr>
          <w:rFonts w:ascii="Times New Roman" w:hAnsi="Times New Roman" w:cs="Times New Roman"/>
          <w:color w:val="000000"/>
          <w:sz w:val="24"/>
          <w:szCs w:val="24"/>
        </w:rPr>
      </w:pPr>
      <w:r w:rsidRPr="00E477B1">
        <w:rPr>
          <w:rFonts w:ascii="Times New Roman" w:hAnsi="Times New Roman" w:cs="Times New Roman"/>
          <w:color w:val="000000"/>
          <w:sz w:val="24"/>
          <w:szCs w:val="24"/>
        </w:rPr>
        <w:t xml:space="preserve">Description of major problems/ obvious crisis or decisions point that requires further analysis or discussion </w:t>
      </w:r>
      <w:r w:rsidR="00E477B1" w:rsidRPr="00E477B1">
        <w:rPr>
          <w:rFonts w:ascii="Times New Roman" w:hAnsi="Times New Roman" w:cs="Times New Roman"/>
          <w:sz w:val="32"/>
          <w:szCs w:val="32"/>
        </w:rPr>
        <w:t xml:space="preserve"> </w:t>
      </w:r>
    </w:p>
    <w:p w:rsidR="007D56F8" w:rsidRPr="00764D04" w:rsidRDefault="00764D04" w:rsidP="00764D04">
      <w:pPr>
        <w:pStyle w:val="ListParagraph"/>
        <w:numPr>
          <w:ilvl w:val="0"/>
          <w:numId w:val="6"/>
        </w:numPr>
        <w:autoSpaceDE w:val="0"/>
        <w:autoSpaceDN w:val="0"/>
        <w:adjustRightInd w:val="0"/>
        <w:spacing w:after="0"/>
        <w:jc w:val="both"/>
        <w:rPr>
          <w:rFonts w:ascii="Times New Roman" w:hAnsi="Times New Roman" w:cs="Times New Roman"/>
          <w:color w:val="000000"/>
          <w:sz w:val="24"/>
          <w:szCs w:val="24"/>
        </w:rPr>
      </w:pPr>
      <w:r w:rsidRPr="00764D04">
        <w:rPr>
          <w:rFonts w:ascii="Times New Roman" w:hAnsi="Times New Roman" w:cs="Times New Roman"/>
          <w:color w:val="000000"/>
          <w:sz w:val="24"/>
          <w:szCs w:val="24"/>
        </w:rPr>
        <w:t>A</w:t>
      </w:r>
      <w:r w:rsidR="002B26D5" w:rsidRPr="00764D04">
        <w:rPr>
          <w:rFonts w:ascii="Times New Roman" w:hAnsi="Times New Roman" w:cs="Times New Roman"/>
          <w:color w:val="000000"/>
          <w:sz w:val="24"/>
          <w:szCs w:val="24"/>
        </w:rPr>
        <w:t xml:space="preserve"> complete analysis of the problems with recommendations for implementation</w:t>
      </w:r>
      <w:r w:rsidRPr="00764D04">
        <w:rPr>
          <w:rFonts w:ascii="Times New Roman" w:hAnsi="Times New Roman" w:cs="Times New Roman"/>
          <w:color w:val="000000"/>
          <w:sz w:val="24"/>
          <w:szCs w:val="24"/>
        </w:rPr>
        <w:t xml:space="preserve">. </w:t>
      </w:r>
      <w:r w:rsidR="002B26D5" w:rsidRPr="00764D04">
        <w:rPr>
          <w:rFonts w:ascii="Times New Roman" w:hAnsi="Times New Roman" w:cs="Times New Roman"/>
          <w:color w:val="000000"/>
          <w:sz w:val="24"/>
          <w:szCs w:val="24"/>
        </w:rPr>
        <w:t xml:space="preserve"> </w:t>
      </w:r>
      <w:r w:rsidRPr="00764D04">
        <w:rPr>
          <w:rFonts w:ascii="Times New Roman" w:hAnsi="Times New Roman" w:cs="Times New Roman"/>
          <w:sz w:val="32"/>
          <w:szCs w:val="32"/>
        </w:rPr>
        <w:t xml:space="preserve"> </w:t>
      </w:r>
    </w:p>
    <w:p w:rsidR="007D56F8" w:rsidRPr="00D40471" w:rsidRDefault="007D56F8" w:rsidP="00D4047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E602D3">
        <w:rPr>
          <w:rFonts w:ascii="Times New Roman" w:hAnsi="Times New Roman" w:cs="Times New Roman"/>
          <w:sz w:val="24"/>
          <w:szCs w:val="24"/>
        </w:rPr>
        <w:t xml:space="preserve">You should use appropriate </w:t>
      </w:r>
      <w:r w:rsidR="00A267DE" w:rsidRPr="00E602D3">
        <w:rPr>
          <w:rFonts w:ascii="Times New Roman" w:hAnsi="Times New Roman" w:cs="Times New Roman"/>
          <w:sz w:val="24"/>
          <w:szCs w:val="24"/>
        </w:rPr>
        <w:t>distribution</w:t>
      </w:r>
      <w:r w:rsidR="005013CF" w:rsidRPr="00E602D3">
        <w:rPr>
          <w:rFonts w:ascii="Times New Roman" w:hAnsi="Times New Roman" w:cs="Times New Roman"/>
          <w:sz w:val="24"/>
          <w:szCs w:val="24"/>
        </w:rPr>
        <w:t xml:space="preserve"> </w:t>
      </w:r>
      <w:r w:rsidRPr="00E602D3">
        <w:rPr>
          <w:rFonts w:ascii="Times New Roman" w:hAnsi="Times New Roman" w:cs="Times New Roman"/>
          <w:sz w:val="24"/>
          <w:szCs w:val="24"/>
        </w:rPr>
        <w:t xml:space="preserve">concepts to describe your </w:t>
      </w:r>
      <w:r w:rsidR="00D73F40">
        <w:rPr>
          <w:rFonts w:ascii="Times New Roman" w:hAnsi="Times New Roman" w:cs="Times New Roman"/>
          <w:sz w:val="24"/>
          <w:szCs w:val="24"/>
        </w:rPr>
        <w:t>chain</w:t>
      </w:r>
      <w:r w:rsidRPr="00E602D3">
        <w:rPr>
          <w:rFonts w:ascii="Times New Roman" w:hAnsi="Times New Roman" w:cs="Times New Roman"/>
          <w:sz w:val="24"/>
          <w:szCs w:val="24"/>
        </w:rPr>
        <w:t xml:space="preserve"> and your proposed marketing strategy.</w:t>
      </w:r>
    </w:p>
    <w:p w:rsidR="007D56F8" w:rsidRPr="00D75A5F" w:rsidRDefault="007D56F8" w:rsidP="003B23D6">
      <w:pPr>
        <w:pStyle w:val="ListParagraph"/>
        <w:numPr>
          <w:ilvl w:val="0"/>
          <w:numId w:val="6"/>
        </w:numPr>
        <w:autoSpaceDE w:val="0"/>
        <w:autoSpaceDN w:val="0"/>
        <w:adjustRightInd w:val="0"/>
        <w:spacing w:after="120"/>
        <w:jc w:val="both"/>
        <w:rPr>
          <w:rFonts w:ascii="Times New Roman" w:hAnsi="Times New Roman" w:cs="Times New Roman"/>
          <w:sz w:val="24"/>
          <w:szCs w:val="24"/>
        </w:rPr>
      </w:pPr>
      <w:r w:rsidRPr="00D75A5F">
        <w:rPr>
          <w:rFonts w:ascii="Times New Roman" w:hAnsi="Times New Roman" w:cs="Times New Roman"/>
          <w:sz w:val="24"/>
          <w:szCs w:val="24"/>
        </w:rPr>
        <w:t xml:space="preserve">An executive summary that highlights the key aspects of your </w:t>
      </w:r>
      <w:r w:rsidR="003B23D6">
        <w:rPr>
          <w:rFonts w:ascii="Times New Roman" w:hAnsi="Times New Roman" w:cs="Times New Roman"/>
          <w:sz w:val="24"/>
          <w:szCs w:val="24"/>
        </w:rPr>
        <w:t>project</w:t>
      </w:r>
      <w:r w:rsidRPr="00D75A5F">
        <w:rPr>
          <w:rFonts w:ascii="Times New Roman" w:hAnsi="Times New Roman" w:cs="Times New Roman"/>
          <w:sz w:val="24"/>
          <w:szCs w:val="24"/>
        </w:rPr>
        <w:t xml:space="preserve"> should also be included. Your paper will be evaluated based on the </w:t>
      </w:r>
      <w:r w:rsidRPr="00FE67EE">
        <w:rPr>
          <w:rFonts w:ascii="Times New Roman" w:hAnsi="Times New Roman" w:cs="Times New Roman"/>
          <w:b/>
          <w:bCs/>
          <w:sz w:val="24"/>
          <w:szCs w:val="24"/>
        </w:rPr>
        <w:t>quality</w:t>
      </w:r>
      <w:r w:rsidRPr="00D75A5F">
        <w:rPr>
          <w:rFonts w:ascii="Times New Roman" w:hAnsi="Times New Roman" w:cs="Times New Roman"/>
          <w:sz w:val="24"/>
          <w:szCs w:val="24"/>
        </w:rPr>
        <w:t xml:space="preserve"> of your justification for the decis</w:t>
      </w:r>
      <w:r w:rsidR="003B23D6">
        <w:rPr>
          <w:rFonts w:ascii="Times New Roman" w:hAnsi="Times New Roman" w:cs="Times New Roman"/>
          <w:sz w:val="24"/>
          <w:szCs w:val="24"/>
        </w:rPr>
        <w:t>ions you make about your project</w:t>
      </w:r>
      <w:r w:rsidRPr="00D75A5F">
        <w:rPr>
          <w:rFonts w:ascii="Times New Roman" w:hAnsi="Times New Roman" w:cs="Times New Roman"/>
          <w:sz w:val="24"/>
          <w:szCs w:val="24"/>
        </w:rPr>
        <w:t xml:space="preserve">, your </w:t>
      </w:r>
      <w:r w:rsidRPr="00FE67EE">
        <w:rPr>
          <w:rFonts w:ascii="Times New Roman" w:hAnsi="Times New Roman" w:cs="Times New Roman"/>
          <w:b/>
          <w:bCs/>
          <w:sz w:val="24"/>
          <w:szCs w:val="24"/>
        </w:rPr>
        <w:t>consistency</w:t>
      </w:r>
      <w:r w:rsidRPr="00D75A5F">
        <w:rPr>
          <w:rFonts w:ascii="Times New Roman" w:hAnsi="Times New Roman" w:cs="Times New Roman"/>
          <w:sz w:val="24"/>
          <w:szCs w:val="24"/>
        </w:rPr>
        <w:t xml:space="preserve"> in linking marketing strategy and tactic decisions, </w:t>
      </w:r>
      <w:r w:rsidRPr="000377D4">
        <w:rPr>
          <w:rFonts w:ascii="Times New Roman" w:hAnsi="Times New Roman" w:cs="Times New Roman"/>
          <w:b/>
          <w:bCs/>
          <w:sz w:val="24"/>
          <w:szCs w:val="24"/>
        </w:rPr>
        <w:t>the depth of knowledge</w:t>
      </w:r>
      <w:r w:rsidRPr="00D75A5F">
        <w:rPr>
          <w:rFonts w:ascii="Times New Roman" w:hAnsi="Times New Roman" w:cs="Times New Roman"/>
          <w:sz w:val="24"/>
          <w:szCs w:val="24"/>
        </w:rPr>
        <w:t xml:space="preserve"> about </w:t>
      </w:r>
      <w:r w:rsidR="003B23D6" w:rsidRPr="00D75A5F">
        <w:rPr>
          <w:rFonts w:ascii="Times New Roman" w:hAnsi="Times New Roman" w:cs="Times New Roman"/>
          <w:sz w:val="24"/>
          <w:szCs w:val="24"/>
        </w:rPr>
        <w:t>marketing</w:t>
      </w:r>
      <w:r w:rsidR="003B23D6">
        <w:rPr>
          <w:rFonts w:ascii="Times New Roman" w:hAnsi="Times New Roman" w:cs="Times New Roman"/>
          <w:sz w:val="24"/>
          <w:szCs w:val="24"/>
        </w:rPr>
        <w:t xml:space="preserve"> channels</w:t>
      </w:r>
      <w:r w:rsidRPr="00D75A5F">
        <w:rPr>
          <w:rFonts w:ascii="Times New Roman" w:hAnsi="Times New Roman" w:cs="Times New Roman"/>
          <w:sz w:val="24"/>
          <w:szCs w:val="24"/>
        </w:rPr>
        <w:t xml:space="preserve"> you demonstrate based on your discussion of course concepts, </w:t>
      </w:r>
      <w:r w:rsidRPr="000377D4">
        <w:rPr>
          <w:rFonts w:ascii="Times New Roman" w:hAnsi="Times New Roman" w:cs="Times New Roman"/>
          <w:b/>
          <w:bCs/>
          <w:sz w:val="24"/>
          <w:szCs w:val="24"/>
        </w:rPr>
        <w:t>the level</w:t>
      </w:r>
      <w:r w:rsidRPr="00D75A5F">
        <w:rPr>
          <w:rFonts w:ascii="Times New Roman" w:hAnsi="Times New Roman" w:cs="Times New Roman"/>
          <w:sz w:val="24"/>
          <w:szCs w:val="24"/>
        </w:rPr>
        <w:t xml:space="preserve"> of detail provided, the </w:t>
      </w:r>
      <w:r w:rsidRPr="000377D4">
        <w:rPr>
          <w:rFonts w:ascii="Times New Roman" w:hAnsi="Times New Roman" w:cs="Times New Roman"/>
          <w:b/>
          <w:bCs/>
          <w:sz w:val="24"/>
          <w:szCs w:val="24"/>
        </w:rPr>
        <w:t>quality of the writing</w:t>
      </w:r>
      <w:r w:rsidRPr="00D75A5F">
        <w:rPr>
          <w:rFonts w:ascii="Times New Roman" w:hAnsi="Times New Roman" w:cs="Times New Roman"/>
          <w:sz w:val="24"/>
          <w:szCs w:val="24"/>
        </w:rPr>
        <w:t xml:space="preserve">, and the </w:t>
      </w:r>
      <w:r w:rsidRPr="000377D4">
        <w:rPr>
          <w:rFonts w:ascii="Times New Roman" w:hAnsi="Times New Roman" w:cs="Times New Roman"/>
          <w:b/>
          <w:bCs/>
          <w:sz w:val="24"/>
          <w:szCs w:val="24"/>
        </w:rPr>
        <w:t>presentation</w:t>
      </w:r>
      <w:r w:rsidRPr="00D75A5F">
        <w:rPr>
          <w:rFonts w:ascii="Times New Roman" w:hAnsi="Times New Roman" w:cs="Times New Roman"/>
          <w:sz w:val="24"/>
          <w:szCs w:val="24"/>
        </w:rPr>
        <w:t>.</w:t>
      </w:r>
    </w:p>
    <w:p w:rsidR="007D56F8" w:rsidRPr="00FF7EC6" w:rsidRDefault="007D56F8" w:rsidP="00EB45FA">
      <w:pPr>
        <w:autoSpaceDE w:val="0"/>
        <w:autoSpaceDN w:val="0"/>
        <w:adjustRightInd w:val="0"/>
        <w:spacing w:after="120"/>
        <w:jc w:val="both"/>
        <w:rPr>
          <w:rFonts w:ascii="Times New Roman" w:hAnsi="Times New Roman" w:cs="Times New Roman"/>
          <w:sz w:val="24"/>
          <w:szCs w:val="24"/>
        </w:rPr>
      </w:pPr>
      <w:r w:rsidRPr="00FF7EC6">
        <w:rPr>
          <w:rFonts w:ascii="Times New Roman" w:hAnsi="Times New Roman" w:cs="Times New Roman"/>
          <w:sz w:val="24"/>
          <w:szCs w:val="24"/>
        </w:rPr>
        <w:t>You may put the blueprint in an appendix as well as any other related materials that help support the decisions made in the report. There is no limit to the number of pages included in the appendices.</w:t>
      </w:r>
    </w:p>
    <w:p w:rsidR="007D56F8" w:rsidRPr="00FF7EC6" w:rsidRDefault="007D56F8" w:rsidP="00FF7EC6">
      <w:pPr>
        <w:autoSpaceDE w:val="0"/>
        <w:autoSpaceDN w:val="0"/>
        <w:adjustRightInd w:val="0"/>
        <w:spacing w:after="0"/>
        <w:jc w:val="both"/>
        <w:rPr>
          <w:rFonts w:ascii="Times New Roman" w:hAnsi="Times New Roman" w:cs="Times New Roman"/>
          <w:b/>
          <w:bCs/>
          <w:sz w:val="24"/>
          <w:szCs w:val="24"/>
        </w:rPr>
      </w:pPr>
      <w:r w:rsidRPr="00FF7EC6">
        <w:rPr>
          <w:rFonts w:ascii="Times New Roman" w:hAnsi="Times New Roman" w:cs="Times New Roman"/>
          <w:b/>
          <w:bCs/>
          <w:sz w:val="24"/>
          <w:szCs w:val="24"/>
        </w:rPr>
        <w:t>Due Dates:</w:t>
      </w:r>
    </w:p>
    <w:p w:rsidR="007D56F8" w:rsidRPr="00392E19" w:rsidRDefault="00F956E0" w:rsidP="00DD4C92">
      <w:pPr>
        <w:pStyle w:val="ListParagraph"/>
        <w:numPr>
          <w:ilvl w:val="0"/>
          <w:numId w:val="7"/>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Case analysis </w:t>
      </w:r>
      <w:r w:rsidR="007D56F8" w:rsidRPr="00392E19">
        <w:rPr>
          <w:rFonts w:ascii="Times New Roman" w:hAnsi="Times New Roman" w:cs="Times New Roman"/>
          <w:sz w:val="24"/>
          <w:szCs w:val="24"/>
        </w:rPr>
        <w:t>is due</w:t>
      </w:r>
      <w:r w:rsidR="00A75116">
        <w:rPr>
          <w:rFonts w:ascii="Times New Roman" w:hAnsi="Times New Roman" w:cs="Times New Roman"/>
          <w:sz w:val="24"/>
          <w:szCs w:val="24"/>
        </w:rPr>
        <w:t xml:space="preserve"> </w:t>
      </w:r>
      <w:r>
        <w:rPr>
          <w:rFonts w:ascii="Times New Roman" w:hAnsi="Times New Roman" w:cs="Times New Roman"/>
          <w:sz w:val="24"/>
          <w:szCs w:val="24"/>
        </w:rPr>
        <w:t>on the fifth week.</w:t>
      </w:r>
      <w:r w:rsidR="0039399F">
        <w:rPr>
          <w:rFonts w:ascii="Times New Roman" w:hAnsi="Times New Roman" w:cs="Times New Roman"/>
          <w:b/>
          <w:bCs/>
          <w:color w:val="FF0000"/>
          <w:sz w:val="24"/>
          <w:szCs w:val="24"/>
        </w:rPr>
        <w:t xml:space="preserve"> </w:t>
      </w:r>
      <w:r w:rsidR="007D56F8" w:rsidRPr="00392E19">
        <w:rPr>
          <w:rFonts w:ascii="Times New Roman" w:hAnsi="Times New Roman" w:cs="Times New Roman"/>
          <w:b/>
          <w:bCs/>
          <w:sz w:val="24"/>
          <w:szCs w:val="24"/>
        </w:rPr>
        <w:t xml:space="preserve"> </w:t>
      </w:r>
      <w:r w:rsidR="008B6E26" w:rsidRPr="00392E19">
        <w:rPr>
          <w:rFonts w:ascii="Times New Roman" w:hAnsi="Times New Roman" w:cs="Times New Roman"/>
          <w:sz w:val="24"/>
          <w:szCs w:val="24"/>
        </w:rPr>
        <w:t xml:space="preserve"> </w:t>
      </w:r>
    </w:p>
    <w:p w:rsidR="007D56F8" w:rsidRPr="004518AB" w:rsidRDefault="007D56F8" w:rsidP="00444E96">
      <w:pPr>
        <w:pStyle w:val="ListParagraph"/>
        <w:numPr>
          <w:ilvl w:val="0"/>
          <w:numId w:val="7"/>
        </w:numPr>
        <w:autoSpaceDE w:val="0"/>
        <w:autoSpaceDN w:val="0"/>
        <w:adjustRightInd w:val="0"/>
        <w:spacing w:after="120"/>
        <w:jc w:val="both"/>
        <w:rPr>
          <w:rFonts w:ascii="Times New Roman" w:hAnsi="Times New Roman" w:cs="Times New Roman"/>
          <w:b/>
          <w:bCs/>
          <w:sz w:val="24"/>
          <w:szCs w:val="24"/>
        </w:rPr>
      </w:pPr>
      <w:r w:rsidRPr="00392E19">
        <w:rPr>
          <w:rFonts w:ascii="Times New Roman" w:hAnsi="Times New Roman" w:cs="Times New Roman"/>
          <w:sz w:val="24"/>
          <w:szCs w:val="24"/>
        </w:rPr>
        <w:t xml:space="preserve">The </w:t>
      </w:r>
      <w:r w:rsidR="00F956E0">
        <w:rPr>
          <w:rFonts w:ascii="Times New Roman" w:hAnsi="Times New Roman" w:cs="Times New Roman"/>
          <w:sz w:val="24"/>
          <w:szCs w:val="24"/>
        </w:rPr>
        <w:t xml:space="preserve">project report </w:t>
      </w:r>
      <w:r w:rsidRPr="00392E19">
        <w:rPr>
          <w:rFonts w:ascii="Times New Roman" w:hAnsi="Times New Roman" w:cs="Times New Roman"/>
          <w:sz w:val="24"/>
          <w:szCs w:val="24"/>
        </w:rPr>
        <w:t xml:space="preserve">is due on </w:t>
      </w:r>
      <w:r w:rsidR="00F956E0">
        <w:rPr>
          <w:rFonts w:ascii="Times New Roman" w:hAnsi="Times New Roman" w:cs="Times New Roman"/>
          <w:sz w:val="24"/>
          <w:szCs w:val="24"/>
        </w:rPr>
        <w:t>last week before final exams</w:t>
      </w:r>
      <w:r w:rsidR="00A63798">
        <w:rPr>
          <w:rFonts w:ascii="Times New Roman" w:hAnsi="Times New Roman" w:cs="Times New Roman"/>
          <w:sz w:val="24"/>
          <w:szCs w:val="24"/>
        </w:rPr>
        <w:t xml:space="preserve"> </w:t>
      </w:r>
      <w:r w:rsidR="00444E96">
        <w:rPr>
          <w:rFonts w:ascii="Times New Roman" w:hAnsi="Times New Roman" w:cs="Times New Roman"/>
          <w:sz w:val="24"/>
          <w:szCs w:val="24"/>
        </w:rPr>
        <w:t>15</w:t>
      </w:r>
      <w:r w:rsidR="00A63798">
        <w:rPr>
          <w:rFonts w:ascii="Times New Roman" w:hAnsi="Times New Roman" w:cs="Times New Roman"/>
          <w:sz w:val="24"/>
          <w:szCs w:val="24"/>
        </w:rPr>
        <w:t>/2/1435</w:t>
      </w:r>
      <w:r w:rsidR="00F956E0">
        <w:rPr>
          <w:rFonts w:ascii="Times New Roman" w:hAnsi="Times New Roman" w:cs="Times New Roman"/>
          <w:sz w:val="24"/>
          <w:szCs w:val="24"/>
        </w:rPr>
        <w:t xml:space="preserve">. </w:t>
      </w:r>
      <w:r w:rsidR="00F956E0">
        <w:rPr>
          <w:rFonts w:ascii="Times New Roman" w:hAnsi="Times New Roman" w:cs="Times New Roman"/>
          <w:b/>
          <w:bCs/>
          <w:sz w:val="24"/>
          <w:szCs w:val="24"/>
        </w:rPr>
        <w:t xml:space="preserve"> </w:t>
      </w:r>
      <w:r w:rsidR="00DD4C92" w:rsidRPr="004518AB">
        <w:rPr>
          <w:rFonts w:ascii="Times New Roman" w:hAnsi="Times New Roman" w:cs="Times New Roman"/>
          <w:b/>
          <w:bCs/>
          <w:color w:val="FF0000"/>
          <w:sz w:val="24"/>
          <w:szCs w:val="24"/>
        </w:rPr>
        <w:t xml:space="preserve"> </w:t>
      </w:r>
    </w:p>
    <w:p w:rsidR="00B708B2" w:rsidRDefault="00732831" w:rsidP="007D56F8">
      <w:pPr>
        <w:rPr>
          <w:rFonts w:ascii="Times New Roman" w:hAnsi="Times New Roman" w:cs="Times New Roman"/>
          <w:b/>
          <w:bCs/>
          <w:sz w:val="24"/>
          <w:szCs w:val="24"/>
        </w:rPr>
      </w:pPr>
      <w:r w:rsidRPr="00732831">
        <w:rPr>
          <w:rFonts w:ascii="Times New Roman" w:hAnsi="Times New Roman" w:cs="Times New Roman"/>
          <w:b/>
          <w:bCs/>
          <w:sz w:val="24"/>
          <w:szCs w:val="24"/>
        </w:rPr>
        <w:t>Exams Due Dates:</w:t>
      </w:r>
    </w:p>
    <w:p w:rsidR="002F250B" w:rsidRDefault="008B328D" w:rsidP="00444E96">
      <w:pPr>
        <w:pStyle w:val="ListParagraph"/>
        <w:numPr>
          <w:ilvl w:val="0"/>
          <w:numId w:val="7"/>
        </w:numPr>
        <w:spacing w:after="120"/>
        <w:rPr>
          <w:rFonts w:ascii="Times New Roman" w:hAnsi="Times New Roman" w:cs="Times New Roman"/>
          <w:b/>
          <w:bCs/>
          <w:sz w:val="24"/>
          <w:szCs w:val="24"/>
        </w:rPr>
      </w:pPr>
      <w:r>
        <w:rPr>
          <w:rFonts w:ascii="Times New Roman" w:hAnsi="Times New Roman" w:cs="Times New Roman"/>
          <w:b/>
          <w:bCs/>
          <w:sz w:val="24"/>
          <w:szCs w:val="24"/>
        </w:rPr>
        <w:t xml:space="preserve">First Midterm </w:t>
      </w:r>
      <w:r w:rsidR="00444E96">
        <w:rPr>
          <w:rFonts w:ascii="Times New Roman" w:hAnsi="Times New Roman" w:cs="Times New Roman"/>
          <w:b/>
          <w:bCs/>
          <w:sz w:val="24"/>
          <w:szCs w:val="24"/>
        </w:rPr>
        <w:t>23</w:t>
      </w:r>
      <w:r w:rsidR="00A21539">
        <w:rPr>
          <w:rFonts w:ascii="Times New Roman" w:hAnsi="Times New Roman" w:cs="Times New Roman"/>
          <w:b/>
          <w:bCs/>
          <w:sz w:val="24"/>
          <w:szCs w:val="24"/>
        </w:rPr>
        <w:t>/</w:t>
      </w:r>
      <w:r w:rsidR="00444E96">
        <w:rPr>
          <w:rFonts w:ascii="Times New Roman" w:hAnsi="Times New Roman" w:cs="Times New Roman"/>
          <w:b/>
          <w:bCs/>
          <w:sz w:val="24"/>
          <w:szCs w:val="24"/>
        </w:rPr>
        <w:t>12</w:t>
      </w:r>
      <w:r w:rsidR="00A21539">
        <w:rPr>
          <w:rFonts w:ascii="Times New Roman" w:hAnsi="Times New Roman" w:cs="Times New Roman"/>
          <w:b/>
          <w:bCs/>
          <w:sz w:val="24"/>
          <w:szCs w:val="24"/>
        </w:rPr>
        <w:t>/143</w:t>
      </w:r>
      <w:r w:rsidR="00444E96">
        <w:rPr>
          <w:rFonts w:ascii="Times New Roman" w:hAnsi="Times New Roman" w:cs="Times New Roman"/>
          <w:b/>
          <w:bCs/>
          <w:sz w:val="24"/>
          <w:szCs w:val="24"/>
        </w:rPr>
        <w:t>4</w:t>
      </w:r>
      <w:r w:rsidR="00A21539">
        <w:rPr>
          <w:rFonts w:ascii="Times New Roman" w:hAnsi="Times New Roman" w:cs="Times New Roman"/>
          <w:b/>
          <w:bCs/>
          <w:sz w:val="24"/>
          <w:szCs w:val="24"/>
        </w:rPr>
        <w:t xml:space="preserve"> </w:t>
      </w:r>
      <w:r w:rsidR="00444E96">
        <w:rPr>
          <w:rFonts w:ascii="Times New Roman" w:hAnsi="Times New Roman" w:cs="Times New Roman"/>
          <w:b/>
          <w:bCs/>
          <w:sz w:val="24"/>
          <w:szCs w:val="24"/>
        </w:rPr>
        <w:t xml:space="preserve"> </w:t>
      </w:r>
    </w:p>
    <w:p w:rsidR="002F250B" w:rsidRPr="002F250B" w:rsidRDefault="002F250B" w:rsidP="002F250B">
      <w:pPr>
        <w:pStyle w:val="ListParagraph"/>
        <w:spacing w:after="120"/>
        <w:rPr>
          <w:rFonts w:ascii="Times New Roman" w:hAnsi="Times New Roman" w:cs="Times New Roman"/>
          <w:b/>
          <w:bCs/>
          <w:sz w:val="14"/>
          <w:szCs w:val="14"/>
        </w:rPr>
      </w:pPr>
    </w:p>
    <w:p w:rsidR="00A21539" w:rsidRPr="008B328D" w:rsidRDefault="00A21539" w:rsidP="00444E96">
      <w:pPr>
        <w:pStyle w:val="ListParagraph"/>
        <w:numPr>
          <w:ilvl w:val="0"/>
          <w:numId w:val="7"/>
        </w:numPr>
        <w:rPr>
          <w:rFonts w:ascii="Times New Roman" w:hAnsi="Times New Roman" w:cs="Times New Roman"/>
          <w:b/>
          <w:bCs/>
          <w:sz w:val="24"/>
          <w:szCs w:val="24"/>
        </w:rPr>
      </w:pPr>
      <w:r>
        <w:rPr>
          <w:rFonts w:ascii="Times New Roman" w:hAnsi="Times New Roman" w:cs="Times New Roman"/>
          <w:b/>
          <w:bCs/>
          <w:sz w:val="24"/>
          <w:szCs w:val="24"/>
        </w:rPr>
        <w:t>Second Midterm</w:t>
      </w:r>
      <w:r w:rsidR="00FE1437">
        <w:rPr>
          <w:rFonts w:ascii="Times New Roman" w:hAnsi="Times New Roman" w:cs="Times New Roman"/>
          <w:b/>
          <w:bCs/>
          <w:sz w:val="24"/>
          <w:szCs w:val="24"/>
        </w:rPr>
        <w:t xml:space="preserve"> </w:t>
      </w:r>
      <w:r w:rsidR="00444E96">
        <w:rPr>
          <w:rFonts w:ascii="Times New Roman" w:hAnsi="Times New Roman" w:cs="Times New Roman"/>
          <w:b/>
          <w:bCs/>
          <w:sz w:val="24"/>
          <w:szCs w:val="24"/>
        </w:rPr>
        <w:t>13</w:t>
      </w:r>
      <w:r w:rsidR="00E51AE5">
        <w:rPr>
          <w:rFonts w:ascii="Times New Roman" w:hAnsi="Times New Roman" w:cs="Times New Roman"/>
          <w:b/>
          <w:bCs/>
          <w:sz w:val="24"/>
          <w:szCs w:val="24"/>
        </w:rPr>
        <w:t>/</w:t>
      </w:r>
      <w:r w:rsidR="00444E96">
        <w:rPr>
          <w:rFonts w:ascii="Times New Roman" w:hAnsi="Times New Roman" w:cs="Times New Roman"/>
          <w:b/>
          <w:bCs/>
          <w:sz w:val="24"/>
          <w:szCs w:val="24"/>
        </w:rPr>
        <w:t>2</w:t>
      </w:r>
      <w:r w:rsidR="00E51AE5">
        <w:rPr>
          <w:rFonts w:ascii="Times New Roman" w:hAnsi="Times New Roman" w:cs="Times New Roman"/>
          <w:b/>
          <w:bCs/>
          <w:sz w:val="24"/>
          <w:szCs w:val="24"/>
        </w:rPr>
        <w:t>/143</w:t>
      </w:r>
      <w:r w:rsidR="00444E96">
        <w:rPr>
          <w:rFonts w:ascii="Times New Roman" w:hAnsi="Times New Roman" w:cs="Times New Roman"/>
          <w:b/>
          <w:bCs/>
          <w:sz w:val="24"/>
          <w:szCs w:val="24"/>
        </w:rPr>
        <w:t>5</w:t>
      </w:r>
      <w:r w:rsidR="00E51AE5">
        <w:rPr>
          <w:rFonts w:ascii="Times New Roman" w:hAnsi="Times New Roman" w:cs="Times New Roman"/>
          <w:b/>
          <w:bCs/>
          <w:sz w:val="24"/>
          <w:szCs w:val="24"/>
        </w:rPr>
        <w:t xml:space="preserve"> </w:t>
      </w:r>
      <w:r w:rsidR="00444E96">
        <w:rPr>
          <w:rFonts w:ascii="Times New Roman" w:hAnsi="Times New Roman" w:cs="Times New Roman"/>
          <w:b/>
          <w:bCs/>
          <w:sz w:val="24"/>
          <w:szCs w:val="24"/>
        </w:rPr>
        <w:t xml:space="preserve"> </w:t>
      </w:r>
    </w:p>
    <w:p w:rsidR="00003021" w:rsidRDefault="00003021" w:rsidP="00E1224C">
      <w:pPr>
        <w:jc w:val="center"/>
        <w:rPr>
          <w:rFonts w:ascii="Times New Roman" w:hAnsi="Times New Roman" w:cs="Times New Roman"/>
          <w:b/>
          <w:bCs/>
          <w:sz w:val="24"/>
          <w:szCs w:val="24"/>
        </w:rPr>
      </w:pPr>
    </w:p>
    <w:p w:rsidR="00906CF1" w:rsidRDefault="0048265D" w:rsidP="004176DB">
      <w:pPr>
        <w:jc w:val="center"/>
        <w:rPr>
          <w:rFonts w:ascii="Times New Roman" w:hAnsi="Times New Roman" w:cs="Times New Roman"/>
          <w:b/>
          <w:bCs/>
          <w:sz w:val="24"/>
          <w:szCs w:val="24"/>
        </w:rPr>
      </w:pPr>
      <w:r w:rsidRPr="0048265D">
        <w:rPr>
          <w:rFonts w:ascii="Times New Roman" w:hAnsi="Times New Roman" w:cs="Times New Roman"/>
          <w:b/>
          <w:bCs/>
          <w:sz w:val="28"/>
          <w:szCs w:val="28"/>
        </w:rPr>
        <w:t xml:space="preserve">*All students are required to </w:t>
      </w:r>
      <w:r w:rsidR="004176DB">
        <w:rPr>
          <w:rFonts w:ascii="Times New Roman" w:hAnsi="Times New Roman" w:cs="Times New Roman"/>
          <w:b/>
          <w:bCs/>
          <w:sz w:val="28"/>
          <w:szCs w:val="28"/>
        </w:rPr>
        <w:t>present their individual</w:t>
      </w:r>
      <w:r w:rsidRPr="0048265D">
        <w:rPr>
          <w:rFonts w:ascii="Times New Roman" w:hAnsi="Times New Roman" w:cs="Times New Roman"/>
          <w:b/>
          <w:bCs/>
          <w:sz w:val="28"/>
          <w:szCs w:val="28"/>
        </w:rPr>
        <w:t xml:space="preserve"> assignments</w:t>
      </w:r>
      <w:r w:rsidR="006618C8">
        <w:rPr>
          <w:rFonts w:ascii="Times New Roman" w:hAnsi="Times New Roman" w:cs="Times New Roman"/>
          <w:b/>
          <w:bCs/>
          <w:sz w:val="28"/>
          <w:szCs w:val="28"/>
        </w:rPr>
        <w:t>*</w:t>
      </w:r>
    </w:p>
    <w:p w:rsidR="0062528E" w:rsidRDefault="0062528E" w:rsidP="0062528E">
      <w:pPr>
        <w:rPr>
          <w:rFonts w:ascii="Times New Roman" w:hAnsi="Times New Roman" w:cs="Times New Roman"/>
          <w:b/>
          <w:bCs/>
          <w:sz w:val="6"/>
          <w:szCs w:val="6"/>
        </w:rPr>
      </w:pPr>
    </w:p>
    <w:p w:rsidR="00906CF1" w:rsidRDefault="00906CF1" w:rsidP="0062528E">
      <w:pPr>
        <w:rPr>
          <w:rFonts w:ascii="Times New Roman" w:hAnsi="Times New Roman" w:cs="Times New Roman"/>
          <w:b/>
          <w:bCs/>
          <w:sz w:val="6"/>
          <w:szCs w:val="6"/>
        </w:rPr>
      </w:pPr>
    </w:p>
    <w:p w:rsidR="00906CF1" w:rsidRDefault="00906CF1" w:rsidP="0062528E">
      <w:pPr>
        <w:rPr>
          <w:rFonts w:ascii="Times New Roman" w:hAnsi="Times New Roman" w:cs="Times New Roman"/>
          <w:b/>
          <w:bCs/>
          <w:sz w:val="6"/>
          <w:szCs w:val="6"/>
        </w:rPr>
      </w:pPr>
    </w:p>
    <w:p w:rsidR="00906CF1" w:rsidRDefault="00906CF1" w:rsidP="0062528E">
      <w:pPr>
        <w:rPr>
          <w:rFonts w:ascii="Times New Roman" w:hAnsi="Times New Roman" w:cs="Times New Roman"/>
          <w:b/>
          <w:bCs/>
          <w:sz w:val="6"/>
          <w:szCs w:val="6"/>
        </w:rPr>
      </w:pPr>
    </w:p>
    <w:p w:rsidR="00906CF1" w:rsidRDefault="00906CF1" w:rsidP="0062528E">
      <w:pPr>
        <w:rPr>
          <w:rFonts w:ascii="Times New Roman" w:hAnsi="Times New Roman" w:cs="Times New Roman"/>
          <w:b/>
          <w:bCs/>
          <w:sz w:val="6"/>
          <w:szCs w:val="6"/>
        </w:rPr>
      </w:pPr>
    </w:p>
    <w:p w:rsidR="00906CF1" w:rsidRDefault="00906CF1" w:rsidP="0062528E">
      <w:pPr>
        <w:rPr>
          <w:rFonts w:ascii="Times New Roman" w:hAnsi="Times New Roman" w:cs="Times New Roman"/>
          <w:b/>
          <w:bCs/>
          <w:sz w:val="6"/>
          <w:szCs w:val="6"/>
        </w:rPr>
      </w:pPr>
    </w:p>
    <w:p w:rsidR="00906CF1" w:rsidRDefault="00906CF1" w:rsidP="0062528E">
      <w:pPr>
        <w:rPr>
          <w:rFonts w:ascii="Times New Roman" w:hAnsi="Times New Roman" w:cs="Times New Roman"/>
          <w:b/>
          <w:bCs/>
          <w:sz w:val="6"/>
          <w:szCs w:val="6"/>
        </w:rPr>
      </w:pPr>
    </w:p>
    <w:p w:rsidR="00906CF1" w:rsidRDefault="00906CF1" w:rsidP="0062528E">
      <w:pPr>
        <w:rPr>
          <w:rFonts w:ascii="Times New Roman" w:hAnsi="Times New Roman" w:cs="Times New Roman"/>
          <w:b/>
          <w:bCs/>
          <w:sz w:val="6"/>
          <w:szCs w:val="6"/>
        </w:rPr>
      </w:pPr>
    </w:p>
    <w:p w:rsidR="00906CF1" w:rsidRDefault="00906CF1" w:rsidP="0062528E">
      <w:pPr>
        <w:rPr>
          <w:rFonts w:ascii="Times New Roman" w:hAnsi="Times New Roman" w:cs="Times New Roman"/>
          <w:b/>
          <w:bCs/>
          <w:sz w:val="6"/>
          <w:szCs w:val="6"/>
        </w:rPr>
      </w:pPr>
    </w:p>
    <w:p w:rsidR="00906CF1" w:rsidRDefault="00906CF1" w:rsidP="0062528E">
      <w:pPr>
        <w:rPr>
          <w:rFonts w:ascii="Times New Roman" w:hAnsi="Times New Roman" w:cs="Times New Roman"/>
          <w:b/>
          <w:bCs/>
          <w:sz w:val="6"/>
          <w:szCs w:val="6"/>
        </w:rPr>
      </w:pPr>
    </w:p>
    <w:p w:rsidR="00906CF1" w:rsidRDefault="00906CF1" w:rsidP="0062528E">
      <w:pPr>
        <w:rPr>
          <w:rFonts w:ascii="Times New Roman" w:hAnsi="Times New Roman" w:cs="Times New Roman"/>
          <w:b/>
          <w:bCs/>
          <w:sz w:val="6"/>
          <w:szCs w:val="6"/>
        </w:rPr>
      </w:pPr>
    </w:p>
    <w:p w:rsidR="00906CF1" w:rsidRDefault="00906CF1" w:rsidP="0062528E">
      <w:pPr>
        <w:rPr>
          <w:rFonts w:ascii="Times New Roman" w:hAnsi="Times New Roman" w:cs="Times New Roman"/>
          <w:b/>
          <w:bCs/>
          <w:sz w:val="6"/>
          <w:szCs w:val="6"/>
        </w:rPr>
      </w:pPr>
    </w:p>
    <w:p w:rsidR="00906CF1" w:rsidRDefault="00906CF1" w:rsidP="0062528E">
      <w:pPr>
        <w:rPr>
          <w:rFonts w:ascii="Times New Roman" w:hAnsi="Times New Roman" w:cs="Times New Roman"/>
          <w:b/>
          <w:bCs/>
          <w:sz w:val="6"/>
          <w:szCs w:val="6"/>
        </w:rPr>
      </w:pPr>
    </w:p>
    <w:p w:rsidR="00906CF1" w:rsidRDefault="00906CF1" w:rsidP="0062528E">
      <w:pPr>
        <w:rPr>
          <w:rFonts w:ascii="Times New Roman" w:hAnsi="Times New Roman" w:cs="Times New Roman"/>
          <w:b/>
          <w:bCs/>
          <w:sz w:val="6"/>
          <w:szCs w:val="6"/>
        </w:rPr>
      </w:pPr>
    </w:p>
    <w:p w:rsidR="00906CF1" w:rsidRDefault="00906CF1" w:rsidP="0062528E">
      <w:pPr>
        <w:rPr>
          <w:rFonts w:ascii="Times New Roman" w:hAnsi="Times New Roman" w:cs="Times New Roman"/>
          <w:b/>
          <w:bCs/>
          <w:sz w:val="6"/>
          <w:szCs w:val="6"/>
        </w:rPr>
      </w:pPr>
    </w:p>
    <w:p w:rsidR="00906CF1" w:rsidRPr="00ED1D70" w:rsidRDefault="00906CF1" w:rsidP="00906CF1">
      <w:pPr>
        <w:shd w:val="clear" w:color="auto" w:fill="000000" w:themeFill="text1"/>
        <w:spacing w:before="120" w:after="120"/>
        <w:ind w:left="-90" w:right="-90" w:firstLine="90"/>
        <w:rPr>
          <w:rFonts w:ascii="Times New Roman" w:hAnsi="Times New Roman" w:cs="Times New Roman"/>
          <w:b/>
          <w:bCs/>
        </w:rPr>
      </w:pPr>
      <w:r w:rsidRPr="00ED1D70">
        <w:rPr>
          <w:rFonts w:ascii="Times New Roman" w:hAnsi="Times New Roman" w:cs="Times New Roman"/>
          <w:b/>
          <w:bCs/>
          <w:sz w:val="28"/>
          <w:szCs w:val="28"/>
        </w:rPr>
        <w:lastRenderedPageBreak/>
        <w:t>Content outline</w:t>
      </w:r>
    </w:p>
    <w:p w:rsidR="00906CF1" w:rsidRPr="00154202" w:rsidRDefault="00906CF1" w:rsidP="00F904CB">
      <w:pPr>
        <w:spacing w:before="120" w:after="120"/>
        <w:rPr>
          <w:rFonts w:ascii="Times New Roman" w:hAnsi="Times New Roman" w:cs="Times New Roman"/>
          <w:sz w:val="24"/>
          <w:szCs w:val="24"/>
        </w:rPr>
      </w:pPr>
      <w:r>
        <w:rPr>
          <w:rFonts w:ascii="Times New Roman" w:hAnsi="Times New Roman" w:cs="Times New Roman"/>
          <w:sz w:val="24"/>
          <w:szCs w:val="24"/>
        </w:rPr>
        <w:t xml:space="preserve">In the </w:t>
      </w:r>
      <w:r w:rsidR="00F904CB">
        <w:rPr>
          <w:rFonts w:ascii="Times New Roman" w:hAnsi="Times New Roman" w:cs="Times New Roman"/>
          <w:sz w:val="24"/>
          <w:szCs w:val="24"/>
        </w:rPr>
        <w:t>distribution management</w:t>
      </w:r>
      <w:r>
        <w:rPr>
          <w:rFonts w:ascii="Times New Roman" w:hAnsi="Times New Roman" w:cs="Times New Roman"/>
          <w:sz w:val="24"/>
          <w:szCs w:val="24"/>
        </w:rPr>
        <w:t xml:space="preserve"> course there are essential topics that should be covered; these topics are listed in the table below.  </w:t>
      </w:r>
    </w:p>
    <w:p w:rsidR="00906CF1" w:rsidRPr="00543726" w:rsidRDefault="00906CF1" w:rsidP="00543726">
      <w:pPr>
        <w:tabs>
          <w:tab w:val="left" w:pos="3444"/>
          <w:tab w:val="center" w:pos="4680"/>
        </w:tabs>
        <w:rPr>
          <w:rFonts w:ascii="Times New Roman" w:hAnsi="Times New Roman" w:cs="Times New Roman"/>
          <w:b/>
          <w:bCs/>
          <w:sz w:val="8"/>
          <w:szCs w:val="8"/>
        </w:rPr>
      </w:pPr>
    </w:p>
    <w:tbl>
      <w:tblPr>
        <w:tblStyle w:val="TableGrid"/>
        <w:tblpPr w:leftFromText="180" w:rightFromText="180" w:vertAnchor="page" w:horzAnchor="margin" w:tblpY="2941"/>
        <w:tblW w:w="0" w:type="auto"/>
        <w:tblLook w:val="04A0"/>
      </w:tblPr>
      <w:tblGrid>
        <w:gridCol w:w="1225"/>
        <w:gridCol w:w="1673"/>
        <w:gridCol w:w="6660"/>
      </w:tblGrid>
      <w:tr w:rsidR="00906CF1" w:rsidRPr="00FF4B86" w:rsidTr="00906CF1">
        <w:trPr>
          <w:trHeight w:val="436"/>
        </w:trPr>
        <w:tc>
          <w:tcPr>
            <w:tcW w:w="1225" w:type="dxa"/>
            <w:shd w:val="clear" w:color="auto" w:fill="C6D9F1" w:themeFill="text2" w:themeFillTint="33"/>
          </w:tcPr>
          <w:p w:rsidR="00906CF1" w:rsidRPr="004A7ABC" w:rsidRDefault="00906CF1" w:rsidP="00906CF1">
            <w:pPr>
              <w:rPr>
                <w:rFonts w:ascii="Times New Roman" w:hAnsi="Times New Roman" w:cs="Times New Roman"/>
                <w:b/>
                <w:bCs/>
                <w:sz w:val="10"/>
                <w:szCs w:val="10"/>
              </w:rPr>
            </w:pPr>
          </w:p>
          <w:p w:rsidR="00906CF1" w:rsidRPr="00B2590E" w:rsidRDefault="00906CF1" w:rsidP="00906CF1">
            <w:pPr>
              <w:rPr>
                <w:rFonts w:ascii="Times New Roman" w:hAnsi="Times New Roman" w:cs="Times New Roman"/>
                <w:b/>
                <w:bCs/>
                <w:sz w:val="28"/>
                <w:szCs w:val="28"/>
              </w:rPr>
            </w:pPr>
            <w:r w:rsidRPr="00B2590E">
              <w:rPr>
                <w:rFonts w:ascii="Times New Roman" w:hAnsi="Times New Roman" w:cs="Times New Roman"/>
                <w:b/>
                <w:bCs/>
                <w:sz w:val="28"/>
                <w:szCs w:val="28"/>
              </w:rPr>
              <w:t>Week</w:t>
            </w:r>
          </w:p>
          <w:p w:rsidR="00906CF1" w:rsidRPr="00886FE8" w:rsidRDefault="00906CF1" w:rsidP="00906CF1">
            <w:pPr>
              <w:rPr>
                <w:rFonts w:ascii="Times New Roman" w:hAnsi="Times New Roman" w:cs="Times New Roman"/>
                <w:b/>
                <w:bCs/>
                <w:sz w:val="6"/>
                <w:szCs w:val="6"/>
              </w:rPr>
            </w:pPr>
          </w:p>
        </w:tc>
        <w:tc>
          <w:tcPr>
            <w:tcW w:w="1673" w:type="dxa"/>
            <w:shd w:val="clear" w:color="auto" w:fill="C6D9F1" w:themeFill="text2" w:themeFillTint="33"/>
          </w:tcPr>
          <w:p w:rsidR="00906CF1" w:rsidRPr="004A7ABC" w:rsidRDefault="00906CF1" w:rsidP="00906CF1">
            <w:pPr>
              <w:rPr>
                <w:rFonts w:ascii="Times New Roman" w:hAnsi="Times New Roman" w:cs="Times New Roman"/>
                <w:b/>
                <w:bCs/>
                <w:sz w:val="8"/>
                <w:szCs w:val="8"/>
              </w:rPr>
            </w:pPr>
          </w:p>
          <w:p w:rsidR="00906CF1" w:rsidRPr="00C35C56" w:rsidRDefault="00906CF1" w:rsidP="00906CF1">
            <w:pPr>
              <w:rPr>
                <w:rFonts w:ascii="Times New Roman" w:hAnsi="Times New Roman" w:cs="Times New Roman"/>
                <w:b/>
                <w:bCs/>
                <w:sz w:val="24"/>
                <w:szCs w:val="24"/>
              </w:rPr>
            </w:pPr>
            <w:r w:rsidRPr="00B2590E">
              <w:rPr>
                <w:rFonts w:ascii="Times New Roman" w:hAnsi="Times New Roman" w:cs="Times New Roman"/>
                <w:b/>
                <w:bCs/>
                <w:sz w:val="28"/>
                <w:szCs w:val="28"/>
              </w:rPr>
              <w:t>Reading</w:t>
            </w:r>
          </w:p>
        </w:tc>
        <w:tc>
          <w:tcPr>
            <w:tcW w:w="6660" w:type="dxa"/>
            <w:shd w:val="clear" w:color="auto" w:fill="C6D9F1" w:themeFill="text2" w:themeFillTint="33"/>
          </w:tcPr>
          <w:p w:rsidR="00906CF1" w:rsidRPr="004A7ABC" w:rsidRDefault="00906CF1" w:rsidP="00906CF1">
            <w:pPr>
              <w:rPr>
                <w:rFonts w:ascii="Times New Roman" w:hAnsi="Times New Roman" w:cs="Times New Roman"/>
                <w:b/>
                <w:bCs/>
                <w:sz w:val="8"/>
                <w:szCs w:val="8"/>
              </w:rPr>
            </w:pPr>
          </w:p>
          <w:p w:rsidR="00906CF1" w:rsidRPr="00C35C56" w:rsidRDefault="00906CF1" w:rsidP="00906CF1">
            <w:pPr>
              <w:rPr>
                <w:rFonts w:ascii="Times New Roman" w:hAnsi="Times New Roman" w:cs="Times New Roman"/>
                <w:b/>
                <w:bCs/>
                <w:sz w:val="24"/>
                <w:szCs w:val="24"/>
              </w:rPr>
            </w:pPr>
            <w:r w:rsidRPr="00B2590E">
              <w:rPr>
                <w:rFonts w:ascii="Times New Roman" w:hAnsi="Times New Roman" w:cs="Times New Roman"/>
                <w:b/>
                <w:bCs/>
                <w:sz w:val="28"/>
                <w:szCs w:val="28"/>
              </w:rPr>
              <w:t>Topic</w:t>
            </w:r>
          </w:p>
        </w:tc>
      </w:tr>
      <w:tr w:rsidR="00906CF1" w:rsidRPr="00FF4B86" w:rsidTr="00906CF1">
        <w:trPr>
          <w:trHeight w:val="359"/>
        </w:trPr>
        <w:tc>
          <w:tcPr>
            <w:tcW w:w="1225" w:type="dxa"/>
          </w:tcPr>
          <w:p w:rsidR="00906CF1" w:rsidRPr="00FF4B86" w:rsidRDefault="00906CF1" w:rsidP="00906CF1">
            <w:pPr>
              <w:rPr>
                <w:rFonts w:ascii="Times New Roman" w:hAnsi="Times New Roman" w:cs="Times New Roman"/>
                <w:sz w:val="24"/>
                <w:szCs w:val="24"/>
              </w:rPr>
            </w:pPr>
            <w:r w:rsidRPr="00FF4B86">
              <w:rPr>
                <w:rFonts w:ascii="Times New Roman" w:hAnsi="Times New Roman" w:cs="Times New Roman"/>
                <w:sz w:val="24"/>
                <w:szCs w:val="24"/>
              </w:rPr>
              <w:t>1</w:t>
            </w:r>
          </w:p>
        </w:tc>
        <w:tc>
          <w:tcPr>
            <w:tcW w:w="1673" w:type="dxa"/>
          </w:tcPr>
          <w:p w:rsidR="00906CF1" w:rsidRPr="00FF4B86" w:rsidRDefault="00906CF1" w:rsidP="00906CF1">
            <w:pPr>
              <w:rPr>
                <w:rFonts w:ascii="Times New Roman" w:hAnsi="Times New Roman" w:cs="Times New Roman"/>
                <w:sz w:val="24"/>
                <w:szCs w:val="24"/>
              </w:rPr>
            </w:pPr>
            <w:r w:rsidRPr="00FF4B86">
              <w:rPr>
                <w:rFonts w:ascii="Times New Roman" w:hAnsi="Times New Roman" w:cs="Times New Roman"/>
                <w:sz w:val="24"/>
                <w:szCs w:val="24"/>
              </w:rPr>
              <w:t>Ch</w:t>
            </w:r>
            <w:r>
              <w:rPr>
                <w:rFonts w:ascii="Times New Roman" w:hAnsi="Times New Roman" w:cs="Times New Roman"/>
                <w:sz w:val="24"/>
                <w:szCs w:val="24"/>
              </w:rPr>
              <w:t xml:space="preserve">apter # </w:t>
            </w:r>
            <w:r w:rsidRPr="00FF4B86">
              <w:rPr>
                <w:rFonts w:ascii="Times New Roman" w:hAnsi="Times New Roman" w:cs="Times New Roman"/>
                <w:sz w:val="24"/>
                <w:szCs w:val="24"/>
              </w:rPr>
              <w:t>1</w:t>
            </w:r>
          </w:p>
        </w:tc>
        <w:tc>
          <w:tcPr>
            <w:tcW w:w="6660" w:type="dxa"/>
          </w:tcPr>
          <w:p w:rsidR="00906CF1" w:rsidRPr="00FF4B86" w:rsidRDefault="00C26F7D" w:rsidP="0039120E">
            <w:pPr>
              <w:rPr>
                <w:rFonts w:ascii="Times New Roman" w:hAnsi="Times New Roman" w:cs="Times New Roman"/>
                <w:sz w:val="24"/>
                <w:szCs w:val="24"/>
              </w:rPr>
            </w:pPr>
            <w:r>
              <w:rPr>
                <w:rStyle w:val="apple-style-span"/>
                <w:rFonts w:ascii="Times New Roman" w:hAnsi="Times New Roman" w:cs="Times New Roman"/>
                <w:sz w:val="24"/>
                <w:szCs w:val="24"/>
              </w:rPr>
              <w:t xml:space="preserve">Marketing Channel </w:t>
            </w:r>
            <w:r w:rsidR="0039120E">
              <w:rPr>
                <w:rStyle w:val="apple-style-span"/>
                <w:rFonts w:ascii="Times New Roman" w:hAnsi="Times New Roman" w:cs="Times New Roman"/>
                <w:sz w:val="24"/>
                <w:szCs w:val="24"/>
              </w:rPr>
              <w:t xml:space="preserve">Concepts </w:t>
            </w:r>
          </w:p>
        </w:tc>
      </w:tr>
      <w:tr w:rsidR="00906CF1" w:rsidRPr="00FF4B86" w:rsidTr="00906CF1">
        <w:trPr>
          <w:trHeight w:val="350"/>
        </w:trPr>
        <w:tc>
          <w:tcPr>
            <w:tcW w:w="1225" w:type="dxa"/>
          </w:tcPr>
          <w:p w:rsidR="00906CF1" w:rsidRPr="00FF4B86" w:rsidRDefault="00906CF1" w:rsidP="00906CF1">
            <w:pPr>
              <w:rPr>
                <w:rFonts w:ascii="Times New Roman" w:hAnsi="Times New Roman" w:cs="Times New Roman"/>
                <w:sz w:val="24"/>
                <w:szCs w:val="24"/>
              </w:rPr>
            </w:pPr>
            <w:r w:rsidRPr="00FF4B86">
              <w:rPr>
                <w:rFonts w:ascii="Times New Roman" w:hAnsi="Times New Roman" w:cs="Times New Roman"/>
                <w:sz w:val="24"/>
                <w:szCs w:val="24"/>
              </w:rPr>
              <w:t>2</w:t>
            </w:r>
          </w:p>
        </w:tc>
        <w:tc>
          <w:tcPr>
            <w:tcW w:w="1673" w:type="dxa"/>
          </w:tcPr>
          <w:p w:rsidR="00906CF1" w:rsidRPr="00FF4B86" w:rsidRDefault="00906CF1" w:rsidP="00906CF1">
            <w:pPr>
              <w:rPr>
                <w:rFonts w:ascii="Times New Roman" w:hAnsi="Times New Roman" w:cs="Times New Roman"/>
                <w:sz w:val="24"/>
                <w:szCs w:val="24"/>
              </w:rPr>
            </w:pPr>
            <w:r>
              <w:rPr>
                <w:rFonts w:ascii="Times New Roman" w:hAnsi="Times New Roman" w:cs="Times New Roman"/>
                <w:sz w:val="24"/>
                <w:szCs w:val="24"/>
              </w:rPr>
              <w:t xml:space="preserve">Chapter # </w:t>
            </w:r>
            <w:r w:rsidRPr="00FF4B86">
              <w:rPr>
                <w:rFonts w:ascii="Times New Roman" w:hAnsi="Times New Roman" w:cs="Times New Roman"/>
                <w:sz w:val="24"/>
                <w:szCs w:val="24"/>
              </w:rPr>
              <w:t>2</w:t>
            </w:r>
            <w:r>
              <w:rPr>
                <w:rFonts w:ascii="Times New Roman" w:hAnsi="Times New Roman" w:cs="Times New Roman"/>
                <w:sz w:val="24"/>
                <w:szCs w:val="24"/>
              </w:rPr>
              <w:t xml:space="preserve">  </w:t>
            </w:r>
          </w:p>
        </w:tc>
        <w:tc>
          <w:tcPr>
            <w:tcW w:w="6660" w:type="dxa"/>
          </w:tcPr>
          <w:p w:rsidR="00906CF1" w:rsidRPr="00FF4B86" w:rsidRDefault="008E5A8D" w:rsidP="00906CF1">
            <w:pPr>
              <w:rPr>
                <w:rFonts w:ascii="Times New Roman" w:hAnsi="Times New Roman" w:cs="Times New Roman"/>
                <w:sz w:val="24"/>
                <w:szCs w:val="24"/>
              </w:rPr>
            </w:pPr>
            <w:r>
              <w:rPr>
                <w:rStyle w:val="apple-style-span"/>
                <w:rFonts w:ascii="Times New Roman" w:hAnsi="Times New Roman" w:cs="Times New Roman"/>
                <w:sz w:val="24"/>
                <w:szCs w:val="24"/>
              </w:rPr>
              <w:t>The Channel Participants</w:t>
            </w:r>
            <w:r w:rsidR="00906CF1" w:rsidRPr="00FF4B86">
              <w:rPr>
                <w:rStyle w:val="apple-style-span"/>
                <w:rFonts w:ascii="Times New Roman" w:hAnsi="Times New Roman" w:cs="Times New Roman"/>
                <w:sz w:val="24"/>
                <w:szCs w:val="24"/>
              </w:rPr>
              <w:t xml:space="preserve"> </w:t>
            </w:r>
          </w:p>
        </w:tc>
      </w:tr>
      <w:tr w:rsidR="00906CF1" w:rsidRPr="00FF4B86" w:rsidTr="00906CF1">
        <w:trPr>
          <w:trHeight w:val="350"/>
        </w:trPr>
        <w:tc>
          <w:tcPr>
            <w:tcW w:w="1225" w:type="dxa"/>
          </w:tcPr>
          <w:p w:rsidR="00906CF1" w:rsidRPr="00FF4B86" w:rsidRDefault="00906CF1" w:rsidP="00906CF1">
            <w:pPr>
              <w:rPr>
                <w:rFonts w:ascii="Times New Roman" w:hAnsi="Times New Roman" w:cs="Times New Roman"/>
                <w:sz w:val="24"/>
                <w:szCs w:val="24"/>
              </w:rPr>
            </w:pPr>
            <w:r>
              <w:rPr>
                <w:rFonts w:ascii="Times New Roman" w:hAnsi="Times New Roman" w:cs="Times New Roman"/>
                <w:sz w:val="24"/>
                <w:szCs w:val="24"/>
              </w:rPr>
              <w:t>3</w:t>
            </w:r>
          </w:p>
        </w:tc>
        <w:tc>
          <w:tcPr>
            <w:tcW w:w="1673" w:type="dxa"/>
          </w:tcPr>
          <w:p w:rsidR="00906CF1" w:rsidRDefault="00906CF1" w:rsidP="001932CD">
            <w:pPr>
              <w:rPr>
                <w:rFonts w:ascii="Times New Roman" w:hAnsi="Times New Roman" w:cs="Times New Roman"/>
                <w:sz w:val="24"/>
                <w:szCs w:val="24"/>
              </w:rPr>
            </w:pPr>
            <w:r>
              <w:rPr>
                <w:rFonts w:ascii="Times New Roman" w:hAnsi="Times New Roman" w:cs="Times New Roman"/>
                <w:sz w:val="24"/>
                <w:szCs w:val="24"/>
              </w:rPr>
              <w:t xml:space="preserve">Chapter # </w:t>
            </w:r>
            <w:r w:rsidR="001932CD">
              <w:rPr>
                <w:rFonts w:ascii="Times New Roman" w:hAnsi="Times New Roman" w:cs="Times New Roman"/>
                <w:sz w:val="24"/>
                <w:szCs w:val="24"/>
              </w:rPr>
              <w:t>4</w:t>
            </w:r>
          </w:p>
        </w:tc>
        <w:tc>
          <w:tcPr>
            <w:tcW w:w="6660" w:type="dxa"/>
          </w:tcPr>
          <w:p w:rsidR="00906CF1" w:rsidRPr="00FF4B86" w:rsidRDefault="001932CD" w:rsidP="00906CF1">
            <w:pPr>
              <w:rPr>
                <w:rStyle w:val="apple-style-span"/>
                <w:rFonts w:ascii="Times New Roman" w:hAnsi="Times New Roman" w:cs="Times New Roman"/>
                <w:sz w:val="24"/>
                <w:szCs w:val="24"/>
              </w:rPr>
            </w:pPr>
            <w:r>
              <w:rPr>
                <w:rStyle w:val="apple-style-span"/>
                <w:rFonts w:ascii="Times New Roman" w:hAnsi="Times New Roman" w:cs="Times New Roman"/>
                <w:sz w:val="24"/>
                <w:szCs w:val="24"/>
              </w:rPr>
              <w:t>Behavioral Processes in Marketing Channels</w:t>
            </w:r>
          </w:p>
        </w:tc>
      </w:tr>
      <w:tr w:rsidR="00906CF1" w:rsidRPr="00FF4B86" w:rsidTr="00906CF1">
        <w:trPr>
          <w:trHeight w:val="350"/>
        </w:trPr>
        <w:tc>
          <w:tcPr>
            <w:tcW w:w="1225" w:type="dxa"/>
          </w:tcPr>
          <w:p w:rsidR="00906CF1" w:rsidRPr="00FF4B86" w:rsidRDefault="00906CF1" w:rsidP="00906CF1">
            <w:pPr>
              <w:rPr>
                <w:rFonts w:ascii="Times New Roman" w:hAnsi="Times New Roman" w:cs="Times New Roman"/>
                <w:sz w:val="24"/>
                <w:szCs w:val="24"/>
              </w:rPr>
            </w:pPr>
            <w:r w:rsidRPr="00FF4B86">
              <w:rPr>
                <w:rFonts w:ascii="Times New Roman" w:hAnsi="Times New Roman" w:cs="Times New Roman"/>
                <w:sz w:val="24"/>
                <w:szCs w:val="24"/>
              </w:rPr>
              <w:t>4</w:t>
            </w:r>
          </w:p>
        </w:tc>
        <w:tc>
          <w:tcPr>
            <w:tcW w:w="1673" w:type="dxa"/>
          </w:tcPr>
          <w:p w:rsidR="00906CF1" w:rsidRPr="00FF4B86" w:rsidRDefault="00906CF1" w:rsidP="00BE1F25">
            <w:pPr>
              <w:rPr>
                <w:rFonts w:ascii="Times New Roman" w:hAnsi="Times New Roman" w:cs="Times New Roman"/>
                <w:sz w:val="24"/>
                <w:szCs w:val="24"/>
              </w:rPr>
            </w:pPr>
            <w:r>
              <w:rPr>
                <w:rFonts w:ascii="Times New Roman" w:hAnsi="Times New Roman" w:cs="Times New Roman"/>
                <w:sz w:val="24"/>
                <w:szCs w:val="24"/>
              </w:rPr>
              <w:t xml:space="preserve">Chapter # </w:t>
            </w:r>
            <w:r w:rsidR="00D40B86">
              <w:rPr>
                <w:rFonts w:ascii="Times New Roman" w:hAnsi="Times New Roman" w:cs="Times New Roman"/>
                <w:sz w:val="24"/>
                <w:szCs w:val="24"/>
              </w:rPr>
              <w:t>5</w:t>
            </w:r>
          </w:p>
        </w:tc>
        <w:tc>
          <w:tcPr>
            <w:tcW w:w="6660" w:type="dxa"/>
          </w:tcPr>
          <w:p w:rsidR="00906CF1" w:rsidRPr="00D40B86" w:rsidRDefault="00D40B86" w:rsidP="00906CF1">
            <w:pPr>
              <w:rPr>
                <w:rFonts w:ascii="Times New Roman" w:hAnsi="Times New Roman" w:cs="Times New Roman"/>
                <w:sz w:val="24"/>
                <w:szCs w:val="24"/>
              </w:rPr>
            </w:pPr>
            <w:r w:rsidRPr="00D40B86">
              <w:rPr>
                <w:rStyle w:val="apple-style-span"/>
                <w:rFonts w:ascii="Times New Roman" w:hAnsi="Times New Roman" w:cs="Times New Roman"/>
                <w:sz w:val="24"/>
                <w:szCs w:val="24"/>
              </w:rPr>
              <w:t>Strategy in Marketing Channels</w:t>
            </w:r>
          </w:p>
        </w:tc>
      </w:tr>
      <w:tr w:rsidR="00906CF1" w:rsidRPr="00FF4B86" w:rsidTr="00906CF1">
        <w:trPr>
          <w:trHeight w:val="350"/>
        </w:trPr>
        <w:tc>
          <w:tcPr>
            <w:tcW w:w="1225" w:type="dxa"/>
          </w:tcPr>
          <w:p w:rsidR="00906CF1" w:rsidRPr="00FF4B86" w:rsidRDefault="00906CF1" w:rsidP="00906CF1">
            <w:pPr>
              <w:rPr>
                <w:rFonts w:ascii="Times New Roman" w:hAnsi="Times New Roman" w:cs="Times New Roman"/>
                <w:sz w:val="24"/>
                <w:szCs w:val="24"/>
              </w:rPr>
            </w:pPr>
            <w:r>
              <w:rPr>
                <w:rFonts w:ascii="Times New Roman" w:hAnsi="Times New Roman" w:cs="Times New Roman"/>
                <w:sz w:val="24"/>
                <w:szCs w:val="24"/>
              </w:rPr>
              <w:t>5</w:t>
            </w:r>
          </w:p>
        </w:tc>
        <w:tc>
          <w:tcPr>
            <w:tcW w:w="1673" w:type="dxa"/>
          </w:tcPr>
          <w:p w:rsidR="00906CF1" w:rsidRPr="00FF4B86" w:rsidRDefault="00906CF1" w:rsidP="00084CB0">
            <w:pPr>
              <w:rPr>
                <w:rFonts w:ascii="Times New Roman" w:hAnsi="Times New Roman" w:cs="Times New Roman"/>
                <w:sz w:val="24"/>
                <w:szCs w:val="24"/>
              </w:rPr>
            </w:pPr>
            <w:r>
              <w:rPr>
                <w:rFonts w:ascii="Times New Roman" w:hAnsi="Times New Roman" w:cs="Times New Roman"/>
                <w:sz w:val="24"/>
                <w:szCs w:val="24"/>
              </w:rPr>
              <w:t>Chapter #</w:t>
            </w:r>
            <w:r w:rsidR="00084CB0">
              <w:rPr>
                <w:rFonts w:ascii="Times New Roman" w:hAnsi="Times New Roman" w:cs="Times New Roman"/>
                <w:sz w:val="24"/>
                <w:szCs w:val="24"/>
              </w:rPr>
              <w:t xml:space="preserve"> </w:t>
            </w:r>
            <w:r w:rsidR="00BC2129">
              <w:rPr>
                <w:rFonts w:ascii="Times New Roman" w:hAnsi="Times New Roman" w:cs="Times New Roman"/>
                <w:sz w:val="24"/>
                <w:szCs w:val="24"/>
              </w:rPr>
              <w:t>6</w:t>
            </w:r>
          </w:p>
        </w:tc>
        <w:tc>
          <w:tcPr>
            <w:tcW w:w="6660" w:type="dxa"/>
          </w:tcPr>
          <w:p w:rsidR="00906CF1" w:rsidRPr="00BC2129" w:rsidRDefault="00BC2129" w:rsidP="00906CF1">
            <w:pPr>
              <w:rPr>
                <w:rFonts w:ascii="Times New Roman" w:hAnsi="Times New Roman" w:cs="Times New Roman"/>
                <w:sz w:val="24"/>
                <w:szCs w:val="24"/>
              </w:rPr>
            </w:pPr>
            <w:r w:rsidRPr="00BC2129">
              <w:rPr>
                <w:rStyle w:val="apple-style-span"/>
                <w:rFonts w:ascii="Times New Roman" w:hAnsi="Times New Roman" w:cs="Times New Roman"/>
                <w:sz w:val="24"/>
                <w:szCs w:val="24"/>
              </w:rPr>
              <w:t>Designing the Marketing Channels</w:t>
            </w:r>
          </w:p>
        </w:tc>
      </w:tr>
      <w:tr w:rsidR="00906CF1" w:rsidRPr="00FF4B86" w:rsidTr="00906CF1">
        <w:trPr>
          <w:trHeight w:val="350"/>
        </w:trPr>
        <w:tc>
          <w:tcPr>
            <w:tcW w:w="1225" w:type="dxa"/>
          </w:tcPr>
          <w:p w:rsidR="00906CF1" w:rsidRPr="00FF4B86" w:rsidRDefault="00906CF1" w:rsidP="00906CF1">
            <w:pPr>
              <w:rPr>
                <w:rFonts w:ascii="Times New Roman" w:hAnsi="Times New Roman" w:cs="Times New Roman"/>
                <w:sz w:val="24"/>
                <w:szCs w:val="24"/>
              </w:rPr>
            </w:pPr>
            <w:r>
              <w:rPr>
                <w:rFonts w:ascii="Times New Roman" w:hAnsi="Times New Roman" w:cs="Times New Roman"/>
                <w:sz w:val="24"/>
                <w:szCs w:val="24"/>
              </w:rPr>
              <w:t>6</w:t>
            </w:r>
          </w:p>
        </w:tc>
        <w:tc>
          <w:tcPr>
            <w:tcW w:w="1673" w:type="dxa"/>
          </w:tcPr>
          <w:p w:rsidR="00906CF1" w:rsidRPr="00FF4B86" w:rsidRDefault="00906CF1" w:rsidP="00114060">
            <w:pPr>
              <w:rPr>
                <w:rFonts w:ascii="Times New Roman" w:hAnsi="Times New Roman" w:cs="Times New Roman"/>
                <w:sz w:val="24"/>
                <w:szCs w:val="24"/>
              </w:rPr>
            </w:pPr>
            <w:r>
              <w:rPr>
                <w:rFonts w:ascii="Times New Roman" w:hAnsi="Times New Roman" w:cs="Times New Roman"/>
                <w:sz w:val="24"/>
                <w:szCs w:val="24"/>
              </w:rPr>
              <w:t xml:space="preserve">Chapter # </w:t>
            </w:r>
            <w:r w:rsidR="00114060">
              <w:rPr>
                <w:rFonts w:ascii="Times New Roman" w:hAnsi="Times New Roman" w:cs="Times New Roman"/>
                <w:sz w:val="24"/>
                <w:szCs w:val="24"/>
              </w:rPr>
              <w:t>7</w:t>
            </w:r>
          </w:p>
        </w:tc>
        <w:tc>
          <w:tcPr>
            <w:tcW w:w="6660" w:type="dxa"/>
          </w:tcPr>
          <w:p w:rsidR="00906CF1" w:rsidRPr="00114060" w:rsidRDefault="00114060" w:rsidP="00906CF1">
            <w:pPr>
              <w:rPr>
                <w:rFonts w:ascii="Times New Roman" w:hAnsi="Times New Roman" w:cs="Times New Roman"/>
                <w:sz w:val="24"/>
                <w:szCs w:val="24"/>
              </w:rPr>
            </w:pPr>
            <w:r w:rsidRPr="00114060">
              <w:rPr>
                <w:rStyle w:val="apple-style-span"/>
                <w:rFonts w:ascii="Times New Roman" w:hAnsi="Times New Roman" w:cs="Times New Roman"/>
                <w:sz w:val="24"/>
                <w:szCs w:val="24"/>
              </w:rPr>
              <w:t>Selecting the Channel Members</w:t>
            </w:r>
          </w:p>
        </w:tc>
      </w:tr>
      <w:tr w:rsidR="00906CF1" w:rsidRPr="00FF4B86" w:rsidTr="00906CF1">
        <w:trPr>
          <w:trHeight w:val="350"/>
        </w:trPr>
        <w:tc>
          <w:tcPr>
            <w:tcW w:w="1225" w:type="dxa"/>
          </w:tcPr>
          <w:p w:rsidR="00906CF1" w:rsidRPr="00FF4B86" w:rsidRDefault="00906CF1" w:rsidP="00906CF1">
            <w:pPr>
              <w:rPr>
                <w:rFonts w:ascii="Times New Roman" w:hAnsi="Times New Roman" w:cs="Times New Roman"/>
                <w:sz w:val="24"/>
                <w:szCs w:val="24"/>
              </w:rPr>
            </w:pPr>
            <w:r>
              <w:rPr>
                <w:rFonts w:ascii="Times New Roman" w:hAnsi="Times New Roman" w:cs="Times New Roman"/>
                <w:sz w:val="24"/>
                <w:szCs w:val="24"/>
              </w:rPr>
              <w:t>7</w:t>
            </w:r>
          </w:p>
        </w:tc>
        <w:tc>
          <w:tcPr>
            <w:tcW w:w="1673" w:type="dxa"/>
          </w:tcPr>
          <w:p w:rsidR="00906CF1" w:rsidRPr="00FF4B86" w:rsidRDefault="00906CF1" w:rsidP="001D7925">
            <w:pPr>
              <w:rPr>
                <w:rFonts w:ascii="Times New Roman" w:hAnsi="Times New Roman" w:cs="Times New Roman"/>
                <w:sz w:val="24"/>
                <w:szCs w:val="24"/>
              </w:rPr>
            </w:pPr>
            <w:r>
              <w:rPr>
                <w:rFonts w:ascii="Times New Roman" w:hAnsi="Times New Roman" w:cs="Times New Roman"/>
                <w:sz w:val="24"/>
                <w:szCs w:val="24"/>
              </w:rPr>
              <w:t xml:space="preserve">Chapter # </w:t>
            </w:r>
            <w:r w:rsidR="001D7925">
              <w:rPr>
                <w:rFonts w:ascii="Times New Roman" w:hAnsi="Times New Roman" w:cs="Times New Roman"/>
                <w:sz w:val="24"/>
                <w:szCs w:val="24"/>
              </w:rPr>
              <w:t>10</w:t>
            </w:r>
          </w:p>
        </w:tc>
        <w:tc>
          <w:tcPr>
            <w:tcW w:w="6660" w:type="dxa"/>
          </w:tcPr>
          <w:p w:rsidR="00906CF1" w:rsidRPr="00AA5AAF" w:rsidRDefault="001D7925" w:rsidP="00906CF1">
            <w:pPr>
              <w:rPr>
                <w:rFonts w:ascii="Times New Roman" w:hAnsi="Times New Roman" w:cs="Times New Roman"/>
                <w:sz w:val="24"/>
                <w:szCs w:val="24"/>
              </w:rPr>
            </w:pPr>
            <w:r>
              <w:rPr>
                <w:rFonts w:ascii="Times New Roman" w:hAnsi="Times New Roman" w:cs="Times New Roman"/>
                <w:sz w:val="24"/>
                <w:szCs w:val="24"/>
              </w:rPr>
              <w:t>Product Issues in Channel Management</w:t>
            </w:r>
          </w:p>
        </w:tc>
      </w:tr>
      <w:tr w:rsidR="00906CF1" w:rsidRPr="00FF4B86" w:rsidTr="00906CF1">
        <w:trPr>
          <w:trHeight w:val="350"/>
        </w:trPr>
        <w:tc>
          <w:tcPr>
            <w:tcW w:w="1225" w:type="dxa"/>
          </w:tcPr>
          <w:p w:rsidR="00906CF1" w:rsidRPr="00FF4B86" w:rsidRDefault="00906CF1" w:rsidP="00906CF1">
            <w:pPr>
              <w:rPr>
                <w:rFonts w:ascii="Times New Roman" w:hAnsi="Times New Roman" w:cs="Times New Roman"/>
                <w:sz w:val="24"/>
                <w:szCs w:val="24"/>
              </w:rPr>
            </w:pPr>
            <w:r>
              <w:rPr>
                <w:rFonts w:ascii="Times New Roman" w:hAnsi="Times New Roman" w:cs="Times New Roman"/>
                <w:sz w:val="24"/>
                <w:szCs w:val="24"/>
              </w:rPr>
              <w:t>8</w:t>
            </w:r>
          </w:p>
        </w:tc>
        <w:tc>
          <w:tcPr>
            <w:tcW w:w="1673" w:type="dxa"/>
          </w:tcPr>
          <w:p w:rsidR="00906CF1" w:rsidRPr="00FF4B86" w:rsidRDefault="00906CF1" w:rsidP="001D7925">
            <w:pPr>
              <w:rPr>
                <w:rFonts w:ascii="Times New Roman" w:hAnsi="Times New Roman" w:cs="Times New Roman"/>
                <w:sz w:val="24"/>
                <w:szCs w:val="24"/>
              </w:rPr>
            </w:pPr>
            <w:r>
              <w:rPr>
                <w:rFonts w:ascii="Times New Roman" w:hAnsi="Times New Roman" w:cs="Times New Roman"/>
                <w:sz w:val="24"/>
                <w:szCs w:val="24"/>
              </w:rPr>
              <w:t xml:space="preserve">Chapter # </w:t>
            </w:r>
            <w:r w:rsidR="001D7925">
              <w:rPr>
                <w:rFonts w:ascii="Times New Roman" w:hAnsi="Times New Roman" w:cs="Times New Roman"/>
                <w:sz w:val="24"/>
                <w:szCs w:val="24"/>
              </w:rPr>
              <w:t>11</w:t>
            </w:r>
          </w:p>
        </w:tc>
        <w:tc>
          <w:tcPr>
            <w:tcW w:w="6660" w:type="dxa"/>
          </w:tcPr>
          <w:p w:rsidR="00906CF1" w:rsidRPr="00FF4B86" w:rsidRDefault="001D7925" w:rsidP="00906CF1">
            <w:pPr>
              <w:rPr>
                <w:rFonts w:ascii="Times New Roman" w:hAnsi="Times New Roman" w:cs="Times New Roman"/>
                <w:sz w:val="24"/>
                <w:szCs w:val="24"/>
              </w:rPr>
            </w:pPr>
            <w:r>
              <w:rPr>
                <w:rStyle w:val="apple-style-span"/>
                <w:rFonts w:ascii="Times New Roman" w:hAnsi="Times New Roman" w:cs="Times New Roman"/>
                <w:sz w:val="24"/>
                <w:szCs w:val="24"/>
              </w:rPr>
              <w:t>Pricing Issues in Channel Management</w:t>
            </w:r>
          </w:p>
        </w:tc>
      </w:tr>
      <w:tr w:rsidR="00906CF1" w:rsidRPr="00FF4B86" w:rsidTr="00906CF1">
        <w:trPr>
          <w:trHeight w:val="350"/>
        </w:trPr>
        <w:tc>
          <w:tcPr>
            <w:tcW w:w="1225" w:type="dxa"/>
          </w:tcPr>
          <w:p w:rsidR="00906CF1" w:rsidRPr="00FF4B86" w:rsidRDefault="00906CF1" w:rsidP="00906CF1">
            <w:pPr>
              <w:rPr>
                <w:rFonts w:ascii="Times New Roman" w:hAnsi="Times New Roman" w:cs="Times New Roman"/>
                <w:sz w:val="24"/>
                <w:szCs w:val="24"/>
              </w:rPr>
            </w:pPr>
            <w:r w:rsidRPr="00FF4B86">
              <w:rPr>
                <w:rFonts w:ascii="Times New Roman" w:hAnsi="Times New Roman" w:cs="Times New Roman"/>
                <w:sz w:val="24"/>
                <w:szCs w:val="24"/>
              </w:rPr>
              <w:t>9</w:t>
            </w:r>
          </w:p>
        </w:tc>
        <w:tc>
          <w:tcPr>
            <w:tcW w:w="1673" w:type="dxa"/>
          </w:tcPr>
          <w:p w:rsidR="00906CF1" w:rsidRPr="00FF4B86" w:rsidRDefault="00906CF1" w:rsidP="0017466F">
            <w:pPr>
              <w:rPr>
                <w:rFonts w:ascii="Times New Roman" w:hAnsi="Times New Roman" w:cs="Times New Roman"/>
                <w:sz w:val="24"/>
                <w:szCs w:val="24"/>
              </w:rPr>
            </w:pPr>
            <w:r>
              <w:rPr>
                <w:rFonts w:ascii="Times New Roman" w:hAnsi="Times New Roman" w:cs="Times New Roman"/>
                <w:sz w:val="24"/>
                <w:szCs w:val="24"/>
              </w:rPr>
              <w:t>Chapter # 1</w:t>
            </w:r>
            <w:r w:rsidR="0017466F">
              <w:rPr>
                <w:rFonts w:ascii="Times New Roman" w:hAnsi="Times New Roman" w:cs="Times New Roman"/>
                <w:sz w:val="24"/>
                <w:szCs w:val="24"/>
              </w:rPr>
              <w:t>2</w:t>
            </w:r>
          </w:p>
        </w:tc>
        <w:tc>
          <w:tcPr>
            <w:tcW w:w="6660" w:type="dxa"/>
          </w:tcPr>
          <w:p w:rsidR="00906CF1" w:rsidRPr="00FF4B86" w:rsidRDefault="0017466F" w:rsidP="00906CF1">
            <w:pPr>
              <w:rPr>
                <w:rFonts w:ascii="Times New Roman" w:hAnsi="Times New Roman" w:cs="Times New Roman"/>
                <w:sz w:val="24"/>
                <w:szCs w:val="24"/>
              </w:rPr>
            </w:pPr>
            <w:r>
              <w:rPr>
                <w:rStyle w:val="apple-style-span"/>
                <w:rFonts w:ascii="Times New Roman" w:hAnsi="Times New Roman" w:cs="Times New Roman"/>
                <w:sz w:val="24"/>
                <w:szCs w:val="24"/>
              </w:rPr>
              <w:t>Promotion through the Marketing Channel</w:t>
            </w:r>
          </w:p>
        </w:tc>
      </w:tr>
      <w:tr w:rsidR="00906CF1" w:rsidRPr="00FF4B86" w:rsidTr="00906CF1">
        <w:trPr>
          <w:trHeight w:val="350"/>
        </w:trPr>
        <w:tc>
          <w:tcPr>
            <w:tcW w:w="1225" w:type="dxa"/>
          </w:tcPr>
          <w:p w:rsidR="00906CF1" w:rsidRPr="00FF4B86" w:rsidRDefault="00906CF1" w:rsidP="00906CF1">
            <w:pPr>
              <w:rPr>
                <w:rFonts w:ascii="Times New Roman" w:hAnsi="Times New Roman" w:cs="Times New Roman"/>
                <w:sz w:val="24"/>
                <w:szCs w:val="24"/>
              </w:rPr>
            </w:pPr>
            <w:r w:rsidRPr="00FF4B86">
              <w:rPr>
                <w:rFonts w:ascii="Times New Roman" w:hAnsi="Times New Roman" w:cs="Times New Roman"/>
                <w:sz w:val="24"/>
                <w:szCs w:val="24"/>
              </w:rPr>
              <w:t>10</w:t>
            </w:r>
          </w:p>
        </w:tc>
        <w:tc>
          <w:tcPr>
            <w:tcW w:w="1673" w:type="dxa"/>
          </w:tcPr>
          <w:p w:rsidR="00906CF1" w:rsidRPr="00FF4B86" w:rsidRDefault="00906CF1" w:rsidP="00A8082A">
            <w:pPr>
              <w:rPr>
                <w:rFonts w:ascii="Times New Roman" w:hAnsi="Times New Roman" w:cs="Times New Roman"/>
                <w:sz w:val="24"/>
                <w:szCs w:val="24"/>
              </w:rPr>
            </w:pPr>
            <w:r>
              <w:rPr>
                <w:rFonts w:ascii="Times New Roman" w:hAnsi="Times New Roman" w:cs="Times New Roman"/>
                <w:sz w:val="24"/>
                <w:szCs w:val="24"/>
              </w:rPr>
              <w:t>Chapter # 1</w:t>
            </w:r>
            <w:r w:rsidR="00A8082A">
              <w:rPr>
                <w:rFonts w:ascii="Times New Roman" w:hAnsi="Times New Roman" w:cs="Times New Roman"/>
                <w:sz w:val="24"/>
                <w:szCs w:val="24"/>
              </w:rPr>
              <w:t>3</w:t>
            </w:r>
          </w:p>
        </w:tc>
        <w:tc>
          <w:tcPr>
            <w:tcW w:w="6660" w:type="dxa"/>
          </w:tcPr>
          <w:p w:rsidR="00906CF1" w:rsidRPr="00FF4B86" w:rsidRDefault="00A8082A" w:rsidP="00906CF1">
            <w:pPr>
              <w:rPr>
                <w:rStyle w:val="apple-style-span"/>
                <w:rFonts w:ascii="Times New Roman" w:hAnsi="Times New Roman" w:cs="Times New Roman"/>
                <w:sz w:val="24"/>
                <w:szCs w:val="24"/>
              </w:rPr>
            </w:pPr>
            <w:r>
              <w:rPr>
                <w:rFonts w:ascii="Times New Roman" w:hAnsi="Times New Roman" w:cs="Times New Roman"/>
                <w:sz w:val="24"/>
                <w:szCs w:val="24"/>
              </w:rPr>
              <w:t>Logistics and Channel Management</w:t>
            </w:r>
          </w:p>
        </w:tc>
      </w:tr>
      <w:tr w:rsidR="00906CF1" w:rsidRPr="00FF4B86" w:rsidTr="00906CF1">
        <w:trPr>
          <w:trHeight w:val="350"/>
        </w:trPr>
        <w:tc>
          <w:tcPr>
            <w:tcW w:w="1225" w:type="dxa"/>
          </w:tcPr>
          <w:p w:rsidR="00906CF1" w:rsidRPr="00FF4B86" w:rsidRDefault="00906CF1" w:rsidP="00906CF1">
            <w:pPr>
              <w:rPr>
                <w:rFonts w:ascii="Times New Roman" w:hAnsi="Times New Roman" w:cs="Times New Roman"/>
                <w:sz w:val="24"/>
                <w:szCs w:val="24"/>
              </w:rPr>
            </w:pPr>
            <w:r w:rsidRPr="00FF4B86">
              <w:rPr>
                <w:rFonts w:ascii="Times New Roman" w:hAnsi="Times New Roman" w:cs="Times New Roman"/>
                <w:sz w:val="24"/>
                <w:szCs w:val="24"/>
              </w:rPr>
              <w:t>11</w:t>
            </w:r>
          </w:p>
        </w:tc>
        <w:tc>
          <w:tcPr>
            <w:tcW w:w="1673" w:type="dxa"/>
          </w:tcPr>
          <w:p w:rsidR="00906CF1" w:rsidRPr="00FF4B86" w:rsidRDefault="00906CF1" w:rsidP="00B1176A">
            <w:pPr>
              <w:rPr>
                <w:rFonts w:ascii="Times New Roman" w:hAnsi="Times New Roman" w:cs="Times New Roman"/>
                <w:sz w:val="24"/>
                <w:szCs w:val="24"/>
              </w:rPr>
            </w:pPr>
            <w:r>
              <w:rPr>
                <w:rFonts w:ascii="Times New Roman" w:hAnsi="Times New Roman" w:cs="Times New Roman"/>
                <w:sz w:val="24"/>
                <w:szCs w:val="24"/>
              </w:rPr>
              <w:t xml:space="preserve">Chapter # </w:t>
            </w:r>
            <w:r w:rsidRPr="00FF4B86">
              <w:rPr>
                <w:rFonts w:ascii="Times New Roman" w:hAnsi="Times New Roman" w:cs="Times New Roman"/>
                <w:sz w:val="24"/>
                <w:szCs w:val="24"/>
              </w:rPr>
              <w:t>1</w:t>
            </w:r>
            <w:r w:rsidR="00B1176A">
              <w:rPr>
                <w:rFonts w:ascii="Times New Roman" w:hAnsi="Times New Roman" w:cs="Times New Roman"/>
                <w:sz w:val="24"/>
                <w:szCs w:val="24"/>
              </w:rPr>
              <w:t>4</w:t>
            </w:r>
          </w:p>
        </w:tc>
        <w:tc>
          <w:tcPr>
            <w:tcW w:w="6660" w:type="dxa"/>
          </w:tcPr>
          <w:p w:rsidR="00906CF1" w:rsidRPr="00FF4B86" w:rsidRDefault="00B1176A" w:rsidP="00906CF1">
            <w:pPr>
              <w:rPr>
                <w:rFonts w:ascii="Times New Roman" w:hAnsi="Times New Roman" w:cs="Times New Roman"/>
                <w:sz w:val="24"/>
                <w:szCs w:val="24"/>
              </w:rPr>
            </w:pPr>
            <w:r>
              <w:rPr>
                <w:rStyle w:val="apple-style-span"/>
                <w:rFonts w:ascii="Times New Roman" w:hAnsi="Times New Roman" w:cs="Times New Roman"/>
                <w:sz w:val="24"/>
                <w:szCs w:val="24"/>
              </w:rPr>
              <w:t>Evaluation Channel Member Performance</w:t>
            </w:r>
          </w:p>
        </w:tc>
      </w:tr>
      <w:tr w:rsidR="00906CF1" w:rsidRPr="00FF4B86" w:rsidTr="00906CF1">
        <w:trPr>
          <w:trHeight w:val="350"/>
        </w:trPr>
        <w:tc>
          <w:tcPr>
            <w:tcW w:w="1225" w:type="dxa"/>
          </w:tcPr>
          <w:p w:rsidR="00906CF1" w:rsidRPr="00FF4B86" w:rsidRDefault="00906CF1" w:rsidP="00906CF1">
            <w:pPr>
              <w:rPr>
                <w:rFonts w:ascii="Times New Roman" w:hAnsi="Times New Roman" w:cs="Times New Roman"/>
                <w:sz w:val="24"/>
                <w:szCs w:val="24"/>
              </w:rPr>
            </w:pPr>
            <w:r w:rsidRPr="00FF4B86">
              <w:rPr>
                <w:rFonts w:ascii="Times New Roman" w:hAnsi="Times New Roman" w:cs="Times New Roman"/>
                <w:sz w:val="24"/>
                <w:szCs w:val="24"/>
              </w:rPr>
              <w:t>12</w:t>
            </w:r>
          </w:p>
        </w:tc>
        <w:tc>
          <w:tcPr>
            <w:tcW w:w="1673" w:type="dxa"/>
          </w:tcPr>
          <w:p w:rsidR="00906CF1" w:rsidRPr="00FF4B86" w:rsidRDefault="00906CF1" w:rsidP="00C8596F">
            <w:pPr>
              <w:rPr>
                <w:rFonts w:ascii="Times New Roman" w:hAnsi="Times New Roman" w:cs="Times New Roman"/>
                <w:sz w:val="24"/>
                <w:szCs w:val="24"/>
              </w:rPr>
            </w:pPr>
            <w:r>
              <w:rPr>
                <w:rFonts w:ascii="Times New Roman" w:hAnsi="Times New Roman" w:cs="Times New Roman"/>
                <w:sz w:val="24"/>
                <w:szCs w:val="24"/>
              </w:rPr>
              <w:t xml:space="preserve">Chapter # </w:t>
            </w:r>
            <w:r w:rsidRPr="00FF4B86">
              <w:rPr>
                <w:rFonts w:ascii="Times New Roman" w:hAnsi="Times New Roman" w:cs="Times New Roman"/>
                <w:sz w:val="24"/>
                <w:szCs w:val="24"/>
              </w:rPr>
              <w:t>1</w:t>
            </w:r>
            <w:r w:rsidR="00C8596F">
              <w:rPr>
                <w:rFonts w:ascii="Times New Roman" w:hAnsi="Times New Roman" w:cs="Times New Roman"/>
                <w:sz w:val="24"/>
                <w:szCs w:val="24"/>
              </w:rPr>
              <w:t>5</w:t>
            </w:r>
          </w:p>
        </w:tc>
        <w:tc>
          <w:tcPr>
            <w:tcW w:w="6660" w:type="dxa"/>
          </w:tcPr>
          <w:p w:rsidR="00906CF1" w:rsidRPr="00FF4B86" w:rsidRDefault="00C8596F" w:rsidP="00906CF1">
            <w:pPr>
              <w:rPr>
                <w:rFonts w:ascii="Times New Roman" w:hAnsi="Times New Roman" w:cs="Times New Roman"/>
                <w:sz w:val="24"/>
                <w:szCs w:val="24"/>
              </w:rPr>
            </w:pPr>
            <w:r>
              <w:rPr>
                <w:rStyle w:val="apple-style-span"/>
                <w:rFonts w:ascii="Times New Roman" w:hAnsi="Times New Roman" w:cs="Times New Roman"/>
                <w:sz w:val="24"/>
                <w:szCs w:val="24"/>
              </w:rPr>
              <w:t>Electronic Marketing Channels</w:t>
            </w:r>
          </w:p>
        </w:tc>
      </w:tr>
      <w:tr w:rsidR="00906CF1" w:rsidRPr="00FF4B86" w:rsidTr="00906CF1">
        <w:trPr>
          <w:trHeight w:val="350"/>
        </w:trPr>
        <w:tc>
          <w:tcPr>
            <w:tcW w:w="1225" w:type="dxa"/>
          </w:tcPr>
          <w:p w:rsidR="00906CF1" w:rsidRPr="00FF4B86" w:rsidRDefault="00906CF1" w:rsidP="00906CF1">
            <w:pPr>
              <w:rPr>
                <w:rFonts w:ascii="Times New Roman" w:hAnsi="Times New Roman" w:cs="Times New Roman"/>
                <w:sz w:val="24"/>
                <w:szCs w:val="24"/>
              </w:rPr>
            </w:pPr>
            <w:r w:rsidRPr="00FF4B86">
              <w:rPr>
                <w:rFonts w:ascii="Times New Roman" w:hAnsi="Times New Roman" w:cs="Times New Roman"/>
                <w:sz w:val="24"/>
                <w:szCs w:val="24"/>
              </w:rPr>
              <w:t>13</w:t>
            </w:r>
          </w:p>
        </w:tc>
        <w:tc>
          <w:tcPr>
            <w:tcW w:w="1673" w:type="dxa"/>
          </w:tcPr>
          <w:p w:rsidR="00906CF1" w:rsidRDefault="00906CF1" w:rsidP="009921B1">
            <w:pPr>
              <w:rPr>
                <w:rFonts w:ascii="Times New Roman" w:hAnsi="Times New Roman" w:cs="Times New Roman"/>
                <w:sz w:val="24"/>
                <w:szCs w:val="24"/>
              </w:rPr>
            </w:pPr>
            <w:r>
              <w:rPr>
                <w:rFonts w:ascii="Times New Roman" w:hAnsi="Times New Roman" w:cs="Times New Roman"/>
                <w:sz w:val="24"/>
                <w:szCs w:val="24"/>
              </w:rPr>
              <w:t xml:space="preserve">Chapter # </w:t>
            </w:r>
            <w:r w:rsidRPr="00FF4B86">
              <w:rPr>
                <w:rFonts w:ascii="Times New Roman" w:hAnsi="Times New Roman" w:cs="Times New Roman"/>
                <w:sz w:val="24"/>
                <w:szCs w:val="24"/>
              </w:rPr>
              <w:t>1</w:t>
            </w:r>
            <w:r w:rsidR="009921B1">
              <w:rPr>
                <w:rFonts w:ascii="Times New Roman" w:hAnsi="Times New Roman" w:cs="Times New Roman"/>
                <w:sz w:val="24"/>
                <w:szCs w:val="24"/>
              </w:rPr>
              <w:t>7</w:t>
            </w:r>
          </w:p>
        </w:tc>
        <w:tc>
          <w:tcPr>
            <w:tcW w:w="6660" w:type="dxa"/>
          </w:tcPr>
          <w:p w:rsidR="00906CF1" w:rsidRPr="00FF4B86" w:rsidRDefault="009921B1" w:rsidP="00906CF1">
            <w:pPr>
              <w:rPr>
                <w:rStyle w:val="apple-style-span"/>
                <w:rFonts w:ascii="Times New Roman" w:hAnsi="Times New Roman" w:cs="Times New Roman"/>
                <w:sz w:val="24"/>
                <w:szCs w:val="24"/>
              </w:rPr>
            </w:pPr>
            <w:r>
              <w:rPr>
                <w:rStyle w:val="apple-style-span"/>
                <w:rFonts w:ascii="Times New Roman" w:hAnsi="Times New Roman" w:cs="Times New Roman"/>
                <w:sz w:val="24"/>
                <w:szCs w:val="24"/>
              </w:rPr>
              <w:t>Marketing Channels for Services</w:t>
            </w:r>
          </w:p>
        </w:tc>
      </w:tr>
      <w:tr w:rsidR="00906CF1" w:rsidRPr="00FF4B86" w:rsidTr="00906CF1">
        <w:trPr>
          <w:trHeight w:val="350"/>
        </w:trPr>
        <w:tc>
          <w:tcPr>
            <w:tcW w:w="1225" w:type="dxa"/>
          </w:tcPr>
          <w:p w:rsidR="00906CF1" w:rsidRPr="00FF4B86" w:rsidRDefault="00906CF1" w:rsidP="00906CF1">
            <w:pPr>
              <w:rPr>
                <w:rFonts w:ascii="Times New Roman" w:hAnsi="Times New Roman" w:cs="Times New Roman"/>
                <w:sz w:val="24"/>
                <w:szCs w:val="24"/>
              </w:rPr>
            </w:pPr>
            <w:r>
              <w:rPr>
                <w:rFonts w:ascii="Times New Roman" w:hAnsi="Times New Roman" w:cs="Times New Roman"/>
                <w:sz w:val="24"/>
                <w:szCs w:val="24"/>
              </w:rPr>
              <w:t>14</w:t>
            </w:r>
          </w:p>
        </w:tc>
        <w:tc>
          <w:tcPr>
            <w:tcW w:w="1673" w:type="dxa"/>
          </w:tcPr>
          <w:p w:rsidR="00906CF1" w:rsidRDefault="002D5B66" w:rsidP="00906CF1">
            <w:pPr>
              <w:rPr>
                <w:rFonts w:ascii="Times New Roman" w:hAnsi="Times New Roman" w:cs="Times New Roman"/>
                <w:sz w:val="24"/>
                <w:szCs w:val="24"/>
              </w:rPr>
            </w:pPr>
            <w:r>
              <w:rPr>
                <w:rFonts w:ascii="Times New Roman" w:hAnsi="Times New Roman" w:cs="Times New Roman"/>
                <w:sz w:val="24"/>
                <w:szCs w:val="24"/>
              </w:rPr>
              <w:t>Chapter # 18</w:t>
            </w:r>
            <w:r w:rsidR="00906CF1">
              <w:rPr>
                <w:rFonts w:ascii="Times New Roman" w:hAnsi="Times New Roman" w:cs="Times New Roman"/>
                <w:sz w:val="24"/>
                <w:szCs w:val="24"/>
              </w:rPr>
              <w:t xml:space="preserve"> </w:t>
            </w:r>
          </w:p>
        </w:tc>
        <w:tc>
          <w:tcPr>
            <w:tcW w:w="6660" w:type="dxa"/>
          </w:tcPr>
          <w:p w:rsidR="00906CF1" w:rsidRPr="00FF4B86" w:rsidRDefault="00087F1F" w:rsidP="00906CF1">
            <w:pPr>
              <w:rPr>
                <w:rStyle w:val="apple-style-span"/>
                <w:rFonts w:ascii="Times New Roman" w:hAnsi="Times New Roman" w:cs="Times New Roman"/>
                <w:sz w:val="24"/>
                <w:szCs w:val="24"/>
              </w:rPr>
            </w:pPr>
            <w:r>
              <w:rPr>
                <w:rStyle w:val="apple-style-span"/>
                <w:rFonts w:ascii="Times New Roman" w:hAnsi="Times New Roman" w:cs="Times New Roman"/>
                <w:sz w:val="24"/>
                <w:szCs w:val="24"/>
              </w:rPr>
              <w:t>International Channel Perspective</w:t>
            </w:r>
          </w:p>
        </w:tc>
      </w:tr>
    </w:tbl>
    <w:p w:rsidR="00543726" w:rsidRDefault="00543726" w:rsidP="00543726">
      <w:pPr>
        <w:tabs>
          <w:tab w:val="left" w:pos="330"/>
          <w:tab w:val="left" w:pos="3444"/>
          <w:tab w:val="left" w:pos="6165"/>
        </w:tabs>
        <w:rPr>
          <w:rFonts w:ascii="Times New Roman" w:hAnsi="Times New Roman" w:cs="Times New Roman"/>
          <w:b/>
          <w:bCs/>
        </w:rPr>
      </w:pPr>
      <w:r>
        <w:rPr>
          <w:rFonts w:ascii="Times New Roman" w:hAnsi="Times New Roman" w:cs="Times New Roman"/>
          <w:b/>
          <w:bCs/>
        </w:rPr>
        <w:tab/>
      </w:r>
    </w:p>
    <w:p w:rsidR="00ED1D70" w:rsidRPr="00543726" w:rsidRDefault="00ED1D70" w:rsidP="00543726">
      <w:pPr>
        <w:tabs>
          <w:tab w:val="left" w:pos="330"/>
          <w:tab w:val="left" w:pos="3444"/>
          <w:tab w:val="left" w:pos="6165"/>
        </w:tabs>
        <w:rPr>
          <w:rFonts w:ascii="Times New Roman" w:hAnsi="Times New Roman" w:cs="Times New Roman"/>
          <w:b/>
          <w:bCs/>
        </w:rPr>
      </w:pPr>
    </w:p>
    <w:p w:rsidR="00543726" w:rsidRDefault="00ED1D70" w:rsidP="00ED1D70">
      <w:pPr>
        <w:jc w:val="center"/>
        <w:rPr>
          <w:rFonts w:ascii="Times New Roman" w:hAnsi="Times New Roman" w:cs="Times New Roman"/>
          <w:b/>
          <w:bCs/>
          <w:sz w:val="24"/>
          <w:szCs w:val="24"/>
        </w:rPr>
      </w:pPr>
      <w:r w:rsidRPr="00ED1D70">
        <w:rPr>
          <w:rFonts w:ascii="Times New Roman" w:hAnsi="Times New Roman" w:cs="Times New Roman"/>
          <w:b/>
          <w:bCs/>
          <w:sz w:val="24"/>
          <w:szCs w:val="24"/>
        </w:rPr>
        <w:t>Good Luck</w:t>
      </w:r>
    </w:p>
    <w:p w:rsidR="00543726" w:rsidRDefault="00543726" w:rsidP="00543726">
      <w:pPr>
        <w:rPr>
          <w:rFonts w:ascii="Times New Roman" w:hAnsi="Times New Roman" w:cs="Times New Roman"/>
          <w:sz w:val="24"/>
          <w:szCs w:val="24"/>
        </w:rPr>
      </w:pPr>
    </w:p>
    <w:p w:rsidR="00ED1D70" w:rsidRPr="00543726" w:rsidRDefault="00ED1D70" w:rsidP="00543726">
      <w:pPr>
        <w:ind w:firstLine="720"/>
        <w:rPr>
          <w:rFonts w:ascii="Times New Roman" w:hAnsi="Times New Roman" w:cs="Times New Roman"/>
          <w:sz w:val="24"/>
          <w:szCs w:val="24"/>
        </w:rPr>
      </w:pPr>
    </w:p>
    <w:sectPr w:rsidR="00ED1D70" w:rsidRPr="00543726" w:rsidSect="007F3D10">
      <w:footerReference w:type="default" r:id="rId1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61A2" w:rsidRDefault="000261A2" w:rsidP="00B16621">
      <w:pPr>
        <w:spacing w:after="0" w:line="240" w:lineRule="auto"/>
      </w:pPr>
      <w:r>
        <w:separator/>
      </w:r>
    </w:p>
  </w:endnote>
  <w:endnote w:type="continuationSeparator" w:id="1">
    <w:p w:rsidR="000261A2" w:rsidRDefault="000261A2" w:rsidP="00B166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ymbolMT">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58552"/>
      <w:docPartObj>
        <w:docPartGallery w:val="Page Numbers (Bottom of Page)"/>
        <w:docPartUnique/>
      </w:docPartObj>
    </w:sdtPr>
    <w:sdtContent>
      <w:p w:rsidR="00B16621" w:rsidRDefault="00165069">
        <w:pPr>
          <w:pStyle w:val="Footer"/>
          <w:jc w:val="center"/>
        </w:pPr>
        <w:fldSimple w:instr=" PAGE   \* MERGEFORMAT ">
          <w:r w:rsidR="00D2716E">
            <w:rPr>
              <w:noProof/>
            </w:rPr>
            <w:t>5</w:t>
          </w:r>
        </w:fldSimple>
      </w:p>
    </w:sdtContent>
  </w:sdt>
  <w:p w:rsidR="00B16621" w:rsidRDefault="00B1662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61A2" w:rsidRDefault="000261A2" w:rsidP="00B16621">
      <w:pPr>
        <w:spacing w:after="0" w:line="240" w:lineRule="auto"/>
      </w:pPr>
      <w:r>
        <w:separator/>
      </w:r>
    </w:p>
  </w:footnote>
  <w:footnote w:type="continuationSeparator" w:id="1">
    <w:p w:rsidR="000261A2" w:rsidRDefault="000261A2" w:rsidP="00B1662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31DB2"/>
    <w:multiLevelType w:val="hybridMultilevel"/>
    <w:tmpl w:val="E26E375A"/>
    <w:lvl w:ilvl="0" w:tplc="BFAA7BC4">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324D57"/>
    <w:multiLevelType w:val="hybridMultilevel"/>
    <w:tmpl w:val="944EF32E"/>
    <w:lvl w:ilvl="0" w:tplc="E84A228C">
      <w:start w:val="1"/>
      <w:numFmt w:val="decimal"/>
      <w:lvlText w:val="%1."/>
      <w:lvlJc w:val="left"/>
      <w:pPr>
        <w:ind w:left="495" w:hanging="360"/>
      </w:pPr>
      <w:rPr>
        <w:rFonts w:ascii="Times New Roman" w:eastAsiaTheme="minorHAnsi" w:hAnsi="Times New Roman" w:cs="Times New Roman" w:hint="default"/>
        <w:sz w:val="24"/>
        <w:szCs w:val="24"/>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2">
    <w:nsid w:val="2045231E"/>
    <w:multiLevelType w:val="hybridMultilevel"/>
    <w:tmpl w:val="17009F48"/>
    <w:lvl w:ilvl="0" w:tplc="38FEED9A">
      <w:start w:val="1"/>
      <w:numFmt w:val="decimal"/>
      <w:lvlText w:val="%1."/>
      <w:lvlJc w:val="left"/>
      <w:pPr>
        <w:ind w:left="720" w:hanging="360"/>
      </w:pPr>
      <w:rPr>
        <w:rFonts w:hint="default"/>
        <w:b/>
        <w:i/>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655042"/>
    <w:multiLevelType w:val="hybridMultilevel"/>
    <w:tmpl w:val="949A5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8A20E0"/>
    <w:multiLevelType w:val="singleLevel"/>
    <w:tmpl w:val="0809000F"/>
    <w:lvl w:ilvl="0">
      <w:start w:val="1"/>
      <w:numFmt w:val="decimal"/>
      <w:lvlText w:val="%1."/>
      <w:lvlJc w:val="left"/>
      <w:pPr>
        <w:tabs>
          <w:tab w:val="num" w:pos="360"/>
        </w:tabs>
        <w:ind w:left="360" w:hanging="360"/>
      </w:pPr>
    </w:lvl>
  </w:abstractNum>
  <w:abstractNum w:abstractNumId="5">
    <w:nsid w:val="2EFC2BA6"/>
    <w:multiLevelType w:val="hybridMultilevel"/>
    <w:tmpl w:val="944EF32E"/>
    <w:lvl w:ilvl="0" w:tplc="E84A228C">
      <w:start w:val="1"/>
      <w:numFmt w:val="decimal"/>
      <w:lvlText w:val="%1."/>
      <w:lvlJc w:val="left"/>
      <w:pPr>
        <w:ind w:left="495" w:hanging="360"/>
      </w:pPr>
      <w:rPr>
        <w:rFonts w:ascii="Times New Roman" w:eastAsiaTheme="minorHAnsi" w:hAnsi="Times New Roman" w:cs="Times New Roman" w:hint="default"/>
        <w:sz w:val="24"/>
        <w:szCs w:val="24"/>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6">
    <w:nsid w:val="2FAE5D1D"/>
    <w:multiLevelType w:val="hybridMultilevel"/>
    <w:tmpl w:val="996E89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ED223C"/>
    <w:multiLevelType w:val="hybridMultilevel"/>
    <w:tmpl w:val="76503C78"/>
    <w:lvl w:ilvl="0" w:tplc="94A87F9E">
      <w:start w:val="6"/>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C939F9"/>
    <w:multiLevelType w:val="hybridMultilevel"/>
    <w:tmpl w:val="05587B20"/>
    <w:lvl w:ilvl="0" w:tplc="16CAAD02">
      <w:start w:val="3"/>
      <w:numFmt w:val="decimal"/>
      <w:lvlText w:val="%1."/>
      <w:lvlJc w:val="left"/>
      <w:pPr>
        <w:ind w:left="720" w:hanging="360"/>
      </w:pPr>
      <w:rPr>
        <w:rFonts w:hint="default"/>
        <w:b/>
        <w:bCs/>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5256D4B"/>
    <w:multiLevelType w:val="hybridMultilevel"/>
    <w:tmpl w:val="CD2EDFB2"/>
    <w:lvl w:ilvl="0" w:tplc="736EAF6A">
      <w:numFmt w:val="bullet"/>
      <w:lvlText w:val=""/>
      <w:lvlJc w:val="left"/>
      <w:pPr>
        <w:ind w:left="720" w:hanging="360"/>
      </w:pPr>
      <w:rPr>
        <w:rFonts w:ascii="Symbol" w:eastAsiaTheme="minorHAnsi" w:hAnsi="Symbol"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48A00D6"/>
    <w:multiLevelType w:val="hybridMultilevel"/>
    <w:tmpl w:val="2F009986"/>
    <w:lvl w:ilvl="0" w:tplc="50DA49EC">
      <w:start w:val="1"/>
      <w:numFmt w:val="decimal"/>
      <w:lvlText w:val="%1."/>
      <w:lvlJc w:val="left"/>
      <w:pPr>
        <w:ind w:left="495" w:hanging="360"/>
      </w:pPr>
      <w:rPr>
        <w:rFonts w:ascii="Times New Roman" w:eastAsiaTheme="minorHAnsi" w:hAnsi="Times New Roman" w:cs="Times New Roman" w:hint="default"/>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11">
    <w:nsid w:val="6818210C"/>
    <w:multiLevelType w:val="hybridMultilevel"/>
    <w:tmpl w:val="944EF32E"/>
    <w:lvl w:ilvl="0" w:tplc="E84A228C">
      <w:start w:val="1"/>
      <w:numFmt w:val="decimal"/>
      <w:lvlText w:val="%1."/>
      <w:lvlJc w:val="left"/>
      <w:pPr>
        <w:ind w:left="495" w:hanging="360"/>
      </w:pPr>
      <w:rPr>
        <w:rFonts w:ascii="Times New Roman" w:eastAsiaTheme="minorHAnsi" w:hAnsi="Times New Roman" w:cs="Times New Roman" w:hint="default"/>
        <w:sz w:val="24"/>
        <w:szCs w:val="24"/>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12">
    <w:nsid w:val="6EB01EC8"/>
    <w:multiLevelType w:val="hybridMultilevel"/>
    <w:tmpl w:val="18B8BF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11A50AE"/>
    <w:multiLevelType w:val="hybridMultilevel"/>
    <w:tmpl w:val="E26E375A"/>
    <w:lvl w:ilvl="0" w:tplc="BFAA7BC4">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0"/>
  </w:num>
  <w:num w:numId="3">
    <w:abstractNumId w:val="1"/>
  </w:num>
  <w:num w:numId="4">
    <w:abstractNumId w:val="11"/>
  </w:num>
  <w:num w:numId="5">
    <w:abstractNumId w:val="2"/>
  </w:num>
  <w:num w:numId="6">
    <w:abstractNumId w:val="0"/>
  </w:num>
  <w:num w:numId="7">
    <w:abstractNumId w:val="7"/>
  </w:num>
  <w:num w:numId="8">
    <w:abstractNumId w:val="4"/>
  </w:num>
  <w:num w:numId="9">
    <w:abstractNumId w:val="9"/>
  </w:num>
  <w:num w:numId="10">
    <w:abstractNumId w:val="12"/>
  </w:num>
  <w:num w:numId="11">
    <w:abstractNumId w:val="6"/>
  </w:num>
  <w:num w:numId="12">
    <w:abstractNumId w:val="3"/>
  </w:num>
  <w:num w:numId="13">
    <w:abstractNumId w:val="8"/>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D56F8"/>
    <w:rsid w:val="00001F00"/>
    <w:rsid w:val="00003021"/>
    <w:rsid w:val="00021E27"/>
    <w:rsid w:val="000261A2"/>
    <w:rsid w:val="00033CA0"/>
    <w:rsid w:val="00034D0A"/>
    <w:rsid w:val="00034F3D"/>
    <w:rsid w:val="000377D4"/>
    <w:rsid w:val="00045077"/>
    <w:rsid w:val="000457E9"/>
    <w:rsid w:val="00065AB2"/>
    <w:rsid w:val="000667B8"/>
    <w:rsid w:val="0007467C"/>
    <w:rsid w:val="000747B1"/>
    <w:rsid w:val="0007580E"/>
    <w:rsid w:val="00077459"/>
    <w:rsid w:val="000830A9"/>
    <w:rsid w:val="00084CB0"/>
    <w:rsid w:val="00087F1F"/>
    <w:rsid w:val="00090C99"/>
    <w:rsid w:val="00096556"/>
    <w:rsid w:val="00097973"/>
    <w:rsid w:val="000A69A6"/>
    <w:rsid w:val="000C222E"/>
    <w:rsid w:val="000C5B95"/>
    <w:rsid w:val="000C7B1D"/>
    <w:rsid w:val="000D148C"/>
    <w:rsid w:val="000D39D1"/>
    <w:rsid w:val="000D5184"/>
    <w:rsid w:val="000D6155"/>
    <w:rsid w:val="000D7BF1"/>
    <w:rsid w:val="000E08C9"/>
    <w:rsid w:val="000F2880"/>
    <w:rsid w:val="001046B2"/>
    <w:rsid w:val="00106541"/>
    <w:rsid w:val="00112238"/>
    <w:rsid w:val="00113874"/>
    <w:rsid w:val="00114060"/>
    <w:rsid w:val="00121B48"/>
    <w:rsid w:val="00124598"/>
    <w:rsid w:val="00126814"/>
    <w:rsid w:val="00131574"/>
    <w:rsid w:val="00131E46"/>
    <w:rsid w:val="00136200"/>
    <w:rsid w:val="00136A73"/>
    <w:rsid w:val="00147458"/>
    <w:rsid w:val="001507D9"/>
    <w:rsid w:val="00152457"/>
    <w:rsid w:val="00153357"/>
    <w:rsid w:val="00154202"/>
    <w:rsid w:val="001643F5"/>
    <w:rsid w:val="00165069"/>
    <w:rsid w:val="00165872"/>
    <w:rsid w:val="0017466F"/>
    <w:rsid w:val="001762F3"/>
    <w:rsid w:val="0017750E"/>
    <w:rsid w:val="0017794E"/>
    <w:rsid w:val="00177BAA"/>
    <w:rsid w:val="0018288A"/>
    <w:rsid w:val="00192851"/>
    <w:rsid w:val="001932CD"/>
    <w:rsid w:val="00197160"/>
    <w:rsid w:val="001A6715"/>
    <w:rsid w:val="001B21DE"/>
    <w:rsid w:val="001B29C6"/>
    <w:rsid w:val="001C2940"/>
    <w:rsid w:val="001C6053"/>
    <w:rsid w:val="001D4A0B"/>
    <w:rsid w:val="001D7812"/>
    <w:rsid w:val="001D7925"/>
    <w:rsid w:val="001E0414"/>
    <w:rsid w:val="001E1178"/>
    <w:rsid w:val="002061C6"/>
    <w:rsid w:val="00206AC4"/>
    <w:rsid w:val="0021637F"/>
    <w:rsid w:val="00227135"/>
    <w:rsid w:val="002312AB"/>
    <w:rsid w:val="00236CDC"/>
    <w:rsid w:val="00241BB4"/>
    <w:rsid w:val="00246399"/>
    <w:rsid w:val="0025124B"/>
    <w:rsid w:val="0025339B"/>
    <w:rsid w:val="00255FA2"/>
    <w:rsid w:val="00260212"/>
    <w:rsid w:val="0026188F"/>
    <w:rsid w:val="00277E42"/>
    <w:rsid w:val="00280C5C"/>
    <w:rsid w:val="00281D0A"/>
    <w:rsid w:val="00281E38"/>
    <w:rsid w:val="002832FC"/>
    <w:rsid w:val="00284797"/>
    <w:rsid w:val="002858DE"/>
    <w:rsid w:val="00294DE7"/>
    <w:rsid w:val="002A6F06"/>
    <w:rsid w:val="002B26D5"/>
    <w:rsid w:val="002B6773"/>
    <w:rsid w:val="002C3AAA"/>
    <w:rsid w:val="002C5FB3"/>
    <w:rsid w:val="002C7830"/>
    <w:rsid w:val="002D09B9"/>
    <w:rsid w:val="002D5B66"/>
    <w:rsid w:val="002E2669"/>
    <w:rsid w:val="002E51B6"/>
    <w:rsid w:val="002E7953"/>
    <w:rsid w:val="002F01B9"/>
    <w:rsid w:val="002F250B"/>
    <w:rsid w:val="002F562E"/>
    <w:rsid w:val="00301CF7"/>
    <w:rsid w:val="00302AD2"/>
    <w:rsid w:val="00303455"/>
    <w:rsid w:val="00303501"/>
    <w:rsid w:val="003059F7"/>
    <w:rsid w:val="0030667C"/>
    <w:rsid w:val="00307F64"/>
    <w:rsid w:val="00311A18"/>
    <w:rsid w:val="00311E80"/>
    <w:rsid w:val="0031323F"/>
    <w:rsid w:val="003242E8"/>
    <w:rsid w:val="003250A5"/>
    <w:rsid w:val="003335ED"/>
    <w:rsid w:val="00335C58"/>
    <w:rsid w:val="00351C74"/>
    <w:rsid w:val="003553A1"/>
    <w:rsid w:val="00360B2E"/>
    <w:rsid w:val="00365CA7"/>
    <w:rsid w:val="00366C76"/>
    <w:rsid w:val="00367A1F"/>
    <w:rsid w:val="00374A9C"/>
    <w:rsid w:val="00377589"/>
    <w:rsid w:val="00381AD4"/>
    <w:rsid w:val="003855C9"/>
    <w:rsid w:val="00386E7E"/>
    <w:rsid w:val="003873A1"/>
    <w:rsid w:val="00387838"/>
    <w:rsid w:val="0039120E"/>
    <w:rsid w:val="0039274A"/>
    <w:rsid w:val="00392E19"/>
    <w:rsid w:val="0039399F"/>
    <w:rsid w:val="0039431E"/>
    <w:rsid w:val="003966CA"/>
    <w:rsid w:val="0039677C"/>
    <w:rsid w:val="003A3A03"/>
    <w:rsid w:val="003B23BB"/>
    <w:rsid w:val="003B23D6"/>
    <w:rsid w:val="003B69C1"/>
    <w:rsid w:val="003C004E"/>
    <w:rsid w:val="003C272A"/>
    <w:rsid w:val="003C3EE5"/>
    <w:rsid w:val="003D1DC1"/>
    <w:rsid w:val="003D4DBB"/>
    <w:rsid w:val="003E623A"/>
    <w:rsid w:val="003F0803"/>
    <w:rsid w:val="003F234B"/>
    <w:rsid w:val="0040218E"/>
    <w:rsid w:val="00402F99"/>
    <w:rsid w:val="00403608"/>
    <w:rsid w:val="004036FF"/>
    <w:rsid w:val="00403D44"/>
    <w:rsid w:val="004155B8"/>
    <w:rsid w:val="004176DB"/>
    <w:rsid w:val="0042366F"/>
    <w:rsid w:val="004273EF"/>
    <w:rsid w:val="00434AE4"/>
    <w:rsid w:val="00437801"/>
    <w:rsid w:val="004434E8"/>
    <w:rsid w:val="00444E96"/>
    <w:rsid w:val="004518AB"/>
    <w:rsid w:val="0045238E"/>
    <w:rsid w:val="00454D4C"/>
    <w:rsid w:val="00456874"/>
    <w:rsid w:val="004601B9"/>
    <w:rsid w:val="0046212A"/>
    <w:rsid w:val="0047198D"/>
    <w:rsid w:val="00476D6E"/>
    <w:rsid w:val="0048265D"/>
    <w:rsid w:val="00482E10"/>
    <w:rsid w:val="004923FB"/>
    <w:rsid w:val="004A4433"/>
    <w:rsid w:val="004A65AC"/>
    <w:rsid w:val="004A6930"/>
    <w:rsid w:val="004A7ABC"/>
    <w:rsid w:val="004B0558"/>
    <w:rsid w:val="004C3ACC"/>
    <w:rsid w:val="004D0C86"/>
    <w:rsid w:val="004D2333"/>
    <w:rsid w:val="004D70BE"/>
    <w:rsid w:val="004F2BC8"/>
    <w:rsid w:val="004F41BF"/>
    <w:rsid w:val="005013CF"/>
    <w:rsid w:val="00503741"/>
    <w:rsid w:val="0050472A"/>
    <w:rsid w:val="00504840"/>
    <w:rsid w:val="0051040F"/>
    <w:rsid w:val="0052341E"/>
    <w:rsid w:val="00523B98"/>
    <w:rsid w:val="00526FA2"/>
    <w:rsid w:val="00536C90"/>
    <w:rsid w:val="00537E69"/>
    <w:rsid w:val="00542B82"/>
    <w:rsid w:val="00543726"/>
    <w:rsid w:val="00543F07"/>
    <w:rsid w:val="0055325D"/>
    <w:rsid w:val="0055530E"/>
    <w:rsid w:val="005570BE"/>
    <w:rsid w:val="0056105B"/>
    <w:rsid w:val="00561370"/>
    <w:rsid w:val="005663A3"/>
    <w:rsid w:val="00581C4E"/>
    <w:rsid w:val="00585592"/>
    <w:rsid w:val="00585A39"/>
    <w:rsid w:val="00594A10"/>
    <w:rsid w:val="00596C30"/>
    <w:rsid w:val="005A2B4D"/>
    <w:rsid w:val="005A4895"/>
    <w:rsid w:val="005A4CBC"/>
    <w:rsid w:val="005B0090"/>
    <w:rsid w:val="005B0241"/>
    <w:rsid w:val="005C1D56"/>
    <w:rsid w:val="005D450E"/>
    <w:rsid w:val="005D5083"/>
    <w:rsid w:val="005D5F68"/>
    <w:rsid w:val="005E6875"/>
    <w:rsid w:val="005F4056"/>
    <w:rsid w:val="005F59FA"/>
    <w:rsid w:val="005F5D3D"/>
    <w:rsid w:val="005F6DE8"/>
    <w:rsid w:val="005F7A68"/>
    <w:rsid w:val="006028EA"/>
    <w:rsid w:val="00602CA1"/>
    <w:rsid w:val="006064E7"/>
    <w:rsid w:val="006217DA"/>
    <w:rsid w:val="00621C67"/>
    <w:rsid w:val="00622642"/>
    <w:rsid w:val="006238E6"/>
    <w:rsid w:val="00624AC8"/>
    <w:rsid w:val="0062528E"/>
    <w:rsid w:val="00625CCD"/>
    <w:rsid w:val="0063034E"/>
    <w:rsid w:val="00630459"/>
    <w:rsid w:val="00631F09"/>
    <w:rsid w:val="00633372"/>
    <w:rsid w:val="006345B5"/>
    <w:rsid w:val="00635D1B"/>
    <w:rsid w:val="006403AE"/>
    <w:rsid w:val="00645810"/>
    <w:rsid w:val="0064611D"/>
    <w:rsid w:val="0065364A"/>
    <w:rsid w:val="006618C8"/>
    <w:rsid w:val="00661C67"/>
    <w:rsid w:val="006629DE"/>
    <w:rsid w:val="00662BFF"/>
    <w:rsid w:val="006653C1"/>
    <w:rsid w:val="00666B29"/>
    <w:rsid w:val="00670A0B"/>
    <w:rsid w:val="00674C2C"/>
    <w:rsid w:val="00677727"/>
    <w:rsid w:val="0068085C"/>
    <w:rsid w:val="00681153"/>
    <w:rsid w:val="006918BA"/>
    <w:rsid w:val="00694835"/>
    <w:rsid w:val="00695108"/>
    <w:rsid w:val="006A01C9"/>
    <w:rsid w:val="006A040F"/>
    <w:rsid w:val="006A2A1D"/>
    <w:rsid w:val="006A6300"/>
    <w:rsid w:val="006B0839"/>
    <w:rsid w:val="006B3A9A"/>
    <w:rsid w:val="006B57F8"/>
    <w:rsid w:val="006B7DC3"/>
    <w:rsid w:val="006C13DD"/>
    <w:rsid w:val="006D0F91"/>
    <w:rsid w:val="006D1E91"/>
    <w:rsid w:val="006D4016"/>
    <w:rsid w:val="006D41C1"/>
    <w:rsid w:val="006D4FC1"/>
    <w:rsid w:val="006D5125"/>
    <w:rsid w:val="006E03E6"/>
    <w:rsid w:val="006E0937"/>
    <w:rsid w:val="006F28CD"/>
    <w:rsid w:val="006F4E9E"/>
    <w:rsid w:val="00700EBB"/>
    <w:rsid w:val="007013FF"/>
    <w:rsid w:val="00732831"/>
    <w:rsid w:val="00734048"/>
    <w:rsid w:val="00740412"/>
    <w:rsid w:val="007422C1"/>
    <w:rsid w:val="00746BEE"/>
    <w:rsid w:val="00751E44"/>
    <w:rsid w:val="007531B9"/>
    <w:rsid w:val="007601D2"/>
    <w:rsid w:val="00764D04"/>
    <w:rsid w:val="00777ADB"/>
    <w:rsid w:val="007814F3"/>
    <w:rsid w:val="0079063C"/>
    <w:rsid w:val="007977D9"/>
    <w:rsid w:val="007A22BB"/>
    <w:rsid w:val="007A2E28"/>
    <w:rsid w:val="007B5233"/>
    <w:rsid w:val="007B78C3"/>
    <w:rsid w:val="007C0089"/>
    <w:rsid w:val="007C0242"/>
    <w:rsid w:val="007C15B2"/>
    <w:rsid w:val="007C29F2"/>
    <w:rsid w:val="007C5C3F"/>
    <w:rsid w:val="007D0303"/>
    <w:rsid w:val="007D56F8"/>
    <w:rsid w:val="007E6633"/>
    <w:rsid w:val="007F1646"/>
    <w:rsid w:val="007F3D10"/>
    <w:rsid w:val="007F54F7"/>
    <w:rsid w:val="007F5FD0"/>
    <w:rsid w:val="007F639E"/>
    <w:rsid w:val="00800DDA"/>
    <w:rsid w:val="00801211"/>
    <w:rsid w:val="008018E3"/>
    <w:rsid w:val="008029B1"/>
    <w:rsid w:val="008030D1"/>
    <w:rsid w:val="008139EC"/>
    <w:rsid w:val="008156B9"/>
    <w:rsid w:val="00820AC4"/>
    <w:rsid w:val="00831119"/>
    <w:rsid w:val="008525F4"/>
    <w:rsid w:val="00855ACC"/>
    <w:rsid w:val="00861D11"/>
    <w:rsid w:val="0086355A"/>
    <w:rsid w:val="008733F9"/>
    <w:rsid w:val="00874A12"/>
    <w:rsid w:val="00874EDB"/>
    <w:rsid w:val="0087550B"/>
    <w:rsid w:val="008821A5"/>
    <w:rsid w:val="00886FE8"/>
    <w:rsid w:val="00891BD4"/>
    <w:rsid w:val="00893658"/>
    <w:rsid w:val="00895D27"/>
    <w:rsid w:val="008A202C"/>
    <w:rsid w:val="008B328D"/>
    <w:rsid w:val="008B6675"/>
    <w:rsid w:val="008B6E26"/>
    <w:rsid w:val="008C597A"/>
    <w:rsid w:val="008D1189"/>
    <w:rsid w:val="008D4BFC"/>
    <w:rsid w:val="008E29EF"/>
    <w:rsid w:val="008E4CC3"/>
    <w:rsid w:val="008E4FA1"/>
    <w:rsid w:val="008E5A8D"/>
    <w:rsid w:val="008F3B20"/>
    <w:rsid w:val="008F60E9"/>
    <w:rsid w:val="00901DF6"/>
    <w:rsid w:val="00902D16"/>
    <w:rsid w:val="00906CF1"/>
    <w:rsid w:val="00907267"/>
    <w:rsid w:val="00915FC4"/>
    <w:rsid w:val="00926434"/>
    <w:rsid w:val="00927AA8"/>
    <w:rsid w:val="009323DA"/>
    <w:rsid w:val="00946294"/>
    <w:rsid w:val="009535FC"/>
    <w:rsid w:val="009541B5"/>
    <w:rsid w:val="0095453C"/>
    <w:rsid w:val="0095637C"/>
    <w:rsid w:val="00962095"/>
    <w:rsid w:val="009650A0"/>
    <w:rsid w:val="00965B47"/>
    <w:rsid w:val="00965E55"/>
    <w:rsid w:val="009662A8"/>
    <w:rsid w:val="009662F1"/>
    <w:rsid w:val="00971F2F"/>
    <w:rsid w:val="0098245F"/>
    <w:rsid w:val="00985F3C"/>
    <w:rsid w:val="00990D3F"/>
    <w:rsid w:val="009921B1"/>
    <w:rsid w:val="009A51F0"/>
    <w:rsid w:val="009B13DF"/>
    <w:rsid w:val="009C7CEC"/>
    <w:rsid w:val="009D1D38"/>
    <w:rsid w:val="009D7858"/>
    <w:rsid w:val="009D7DD9"/>
    <w:rsid w:val="009E0550"/>
    <w:rsid w:val="009E10A0"/>
    <w:rsid w:val="009E3349"/>
    <w:rsid w:val="009E6ABD"/>
    <w:rsid w:val="009F1A0B"/>
    <w:rsid w:val="009F36C5"/>
    <w:rsid w:val="009F3B4A"/>
    <w:rsid w:val="00A00EFE"/>
    <w:rsid w:val="00A049C0"/>
    <w:rsid w:val="00A07D39"/>
    <w:rsid w:val="00A10ACC"/>
    <w:rsid w:val="00A15083"/>
    <w:rsid w:val="00A15284"/>
    <w:rsid w:val="00A21539"/>
    <w:rsid w:val="00A267DE"/>
    <w:rsid w:val="00A274F1"/>
    <w:rsid w:val="00A304DD"/>
    <w:rsid w:val="00A32A42"/>
    <w:rsid w:val="00A32CD8"/>
    <w:rsid w:val="00A338D5"/>
    <w:rsid w:val="00A43423"/>
    <w:rsid w:val="00A45C18"/>
    <w:rsid w:val="00A47598"/>
    <w:rsid w:val="00A63798"/>
    <w:rsid w:val="00A641E1"/>
    <w:rsid w:val="00A66DC8"/>
    <w:rsid w:val="00A72261"/>
    <w:rsid w:val="00A7290B"/>
    <w:rsid w:val="00A748C9"/>
    <w:rsid w:val="00A75116"/>
    <w:rsid w:val="00A8082A"/>
    <w:rsid w:val="00A92EA9"/>
    <w:rsid w:val="00A9530A"/>
    <w:rsid w:val="00AA5AAF"/>
    <w:rsid w:val="00AA5EF8"/>
    <w:rsid w:val="00AA5F7A"/>
    <w:rsid w:val="00AB3F90"/>
    <w:rsid w:val="00AB7A20"/>
    <w:rsid w:val="00AC61C7"/>
    <w:rsid w:val="00AC6567"/>
    <w:rsid w:val="00AD0208"/>
    <w:rsid w:val="00AD55E1"/>
    <w:rsid w:val="00AE317A"/>
    <w:rsid w:val="00AF151F"/>
    <w:rsid w:val="00AF4A50"/>
    <w:rsid w:val="00AF4DDB"/>
    <w:rsid w:val="00B03A88"/>
    <w:rsid w:val="00B04222"/>
    <w:rsid w:val="00B04485"/>
    <w:rsid w:val="00B051EC"/>
    <w:rsid w:val="00B1176A"/>
    <w:rsid w:val="00B16621"/>
    <w:rsid w:val="00B21171"/>
    <w:rsid w:val="00B2590E"/>
    <w:rsid w:val="00B2657A"/>
    <w:rsid w:val="00B26F4E"/>
    <w:rsid w:val="00B339EE"/>
    <w:rsid w:val="00B40C45"/>
    <w:rsid w:val="00B41DB6"/>
    <w:rsid w:val="00B45C3E"/>
    <w:rsid w:val="00B52673"/>
    <w:rsid w:val="00B54892"/>
    <w:rsid w:val="00B5630A"/>
    <w:rsid w:val="00B62198"/>
    <w:rsid w:val="00B63489"/>
    <w:rsid w:val="00B649B4"/>
    <w:rsid w:val="00B708B2"/>
    <w:rsid w:val="00B74CE4"/>
    <w:rsid w:val="00B75233"/>
    <w:rsid w:val="00B756C7"/>
    <w:rsid w:val="00B8314B"/>
    <w:rsid w:val="00B910F0"/>
    <w:rsid w:val="00B92A96"/>
    <w:rsid w:val="00B94096"/>
    <w:rsid w:val="00BA31A1"/>
    <w:rsid w:val="00BA50CA"/>
    <w:rsid w:val="00BA7924"/>
    <w:rsid w:val="00BB2DC3"/>
    <w:rsid w:val="00BB740B"/>
    <w:rsid w:val="00BC2129"/>
    <w:rsid w:val="00BC2E2B"/>
    <w:rsid w:val="00BD0102"/>
    <w:rsid w:val="00BD254E"/>
    <w:rsid w:val="00BD6AFF"/>
    <w:rsid w:val="00BD6C34"/>
    <w:rsid w:val="00BE1F25"/>
    <w:rsid w:val="00BE2DC2"/>
    <w:rsid w:val="00BE72BE"/>
    <w:rsid w:val="00BF524F"/>
    <w:rsid w:val="00BF6C9F"/>
    <w:rsid w:val="00C043DB"/>
    <w:rsid w:val="00C05B46"/>
    <w:rsid w:val="00C16B0E"/>
    <w:rsid w:val="00C1724F"/>
    <w:rsid w:val="00C25A31"/>
    <w:rsid w:val="00C26F7D"/>
    <w:rsid w:val="00C34153"/>
    <w:rsid w:val="00C35C56"/>
    <w:rsid w:val="00C405EF"/>
    <w:rsid w:val="00C429F8"/>
    <w:rsid w:val="00C42E3A"/>
    <w:rsid w:val="00C512AE"/>
    <w:rsid w:val="00C51914"/>
    <w:rsid w:val="00C51F28"/>
    <w:rsid w:val="00C52F8E"/>
    <w:rsid w:val="00C53F9C"/>
    <w:rsid w:val="00C57D82"/>
    <w:rsid w:val="00C672DC"/>
    <w:rsid w:val="00C7272F"/>
    <w:rsid w:val="00C72B9C"/>
    <w:rsid w:val="00C77448"/>
    <w:rsid w:val="00C84248"/>
    <w:rsid w:val="00C8596F"/>
    <w:rsid w:val="00C87B4B"/>
    <w:rsid w:val="00C90438"/>
    <w:rsid w:val="00C94ACA"/>
    <w:rsid w:val="00CB0C59"/>
    <w:rsid w:val="00CB1BC8"/>
    <w:rsid w:val="00CB574B"/>
    <w:rsid w:val="00CC0EBF"/>
    <w:rsid w:val="00CC1344"/>
    <w:rsid w:val="00CE077B"/>
    <w:rsid w:val="00CE68E5"/>
    <w:rsid w:val="00CE7280"/>
    <w:rsid w:val="00CF06BC"/>
    <w:rsid w:val="00CF385E"/>
    <w:rsid w:val="00D136FC"/>
    <w:rsid w:val="00D13774"/>
    <w:rsid w:val="00D2716E"/>
    <w:rsid w:val="00D33A46"/>
    <w:rsid w:val="00D40471"/>
    <w:rsid w:val="00D40B86"/>
    <w:rsid w:val="00D44EDB"/>
    <w:rsid w:val="00D528AE"/>
    <w:rsid w:val="00D555C9"/>
    <w:rsid w:val="00D62EE3"/>
    <w:rsid w:val="00D639F7"/>
    <w:rsid w:val="00D72379"/>
    <w:rsid w:val="00D73B5B"/>
    <w:rsid w:val="00D73F40"/>
    <w:rsid w:val="00D740B0"/>
    <w:rsid w:val="00D75A5F"/>
    <w:rsid w:val="00D75FE9"/>
    <w:rsid w:val="00DA1748"/>
    <w:rsid w:val="00DA17E9"/>
    <w:rsid w:val="00DB0EA3"/>
    <w:rsid w:val="00DB2F75"/>
    <w:rsid w:val="00DC75CC"/>
    <w:rsid w:val="00DC7898"/>
    <w:rsid w:val="00DD4C92"/>
    <w:rsid w:val="00DE469F"/>
    <w:rsid w:val="00DE6CE4"/>
    <w:rsid w:val="00DF4E9A"/>
    <w:rsid w:val="00DF4FD4"/>
    <w:rsid w:val="00DF5004"/>
    <w:rsid w:val="00E0283F"/>
    <w:rsid w:val="00E1224C"/>
    <w:rsid w:val="00E1261E"/>
    <w:rsid w:val="00E17543"/>
    <w:rsid w:val="00E23714"/>
    <w:rsid w:val="00E32E6F"/>
    <w:rsid w:val="00E338A0"/>
    <w:rsid w:val="00E3465A"/>
    <w:rsid w:val="00E477B1"/>
    <w:rsid w:val="00E51AE5"/>
    <w:rsid w:val="00E53911"/>
    <w:rsid w:val="00E56051"/>
    <w:rsid w:val="00E602D3"/>
    <w:rsid w:val="00E62958"/>
    <w:rsid w:val="00E667CE"/>
    <w:rsid w:val="00E742C4"/>
    <w:rsid w:val="00E93EC0"/>
    <w:rsid w:val="00EA29B5"/>
    <w:rsid w:val="00EB45FA"/>
    <w:rsid w:val="00EC1172"/>
    <w:rsid w:val="00EC41C1"/>
    <w:rsid w:val="00EC50D1"/>
    <w:rsid w:val="00ED1D70"/>
    <w:rsid w:val="00EE042A"/>
    <w:rsid w:val="00EE2117"/>
    <w:rsid w:val="00EE3978"/>
    <w:rsid w:val="00EE6D25"/>
    <w:rsid w:val="00EF32D2"/>
    <w:rsid w:val="00EF359B"/>
    <w:rsid w:val="00EF73D8"/>
    <w:rsid w:val="00F00E93"/>
    <w:rsid w:val="00F04818"/>
    <w:rsid w:val="00F15977"/>
    <w:rsid w:val="00F161C0"/>
    <w:rsid w:val="00F20B73"/>
    <w:rsid w:val="00F24A45"/>
    <w:rsid w:val="00F34541"/>
    <w:rsid w:val="00F35108"/>
    <w:rsid w:val="00F35509"/>
    <w:rsid w:val="00F5100C"/>
    <w:rsid w:val="00F574EE"/>
    <w:rsid w:val="00F62F6D"/>
    <w:rsid w:val="00F6577E"/>
    <w:rsid w:val="00F811D4"/>
    <w:rsid w:val="00F819E3"/>
    <w:rsid w:val="00F857EB"/>
    <w:rsid w:val="00F8601F"/>
    <w:rsid w:val="00F8724A"/>
    <w:rsid w:val="00F904CB"/>
    <w:rsid w:val="00F93675"/>
    <w:rsid w:val="00F956E0"/>
    <w:rsid w:val="00F95AFA"/>
    <w:rsid w:val="00F978BE"/>
    <w:rsid w:val="00FA2050"/>
    <w:rsid w:val="00FA2AD5"/>
    <w:rsid w:val="00FB0FBB"/>
    <w:rsid w:val="00FB459D"/>
    <w:rsid w:val="00FB576F"/>
    <w:rsid w:val="00FC0644"/>
    <w:rsid w:val="00FC1B1A"/>
    <w:rsid w:val="00FD4B5F"/>
    <w:rsid w:val="00FE1437"/>
    <w:rsid w:val="00FE3533"/>
    <w:rsid w:val="00FE3A09"/>
    <w:rsid w:val="00FE5CB7"/>
    <w:rsid w:val="00FE67EE"/>
    <w:rsid w:val="00FF4B86"/>
    <w:rsid w:val="00FF75AA"/>
    <w:rsid w:val="00FF7604"/>
    <w:rsid w:val="00FF7EC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56F8"/>
  </w:style>
  <w:style w:type="paragraph" w:styleId="Heading1">
    <w:name w:val="heading 1"/>
    <w:basedOn w:val="Normal"/>
    <w:next w:val="Normal"/>
    <w:link w:val="Heading1Char"/>
    <w:uiPriority w:val="9"/>
    <w:qFormat/>
    <w:rsid w:val="00AC65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C51F2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D56F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D56F8"/>
    <w:rPr>
      <w:color w:val="0000FF" w:themeColor="hyperlink"/>
      <w:u w:val="single"/>
    </w:rPr>
  </w:style>
  <w:style w:type="character" w:customStyle="1" w:styleId="apple-converted-space">
    <w:name w:val="apple-converted-space"/>
    <w:basedOn w:val="DefaultParagraphFont"/>
    <w:rsid w:val="007D56F8"/>
  </w:style>
  <w:style w:type="character" w:customStyle="1" w:styleId="apple-style-span">
    <w:name w:val="apple-style-span"/>
    <w:basedOn w:val="DefaultParagraphFont"/>
    <w:rsid w:val="007D56F8"/>
  </w:style>
  <w:style w:type="character" w:customStyle="1" w:styleId="description-intro">
    <w:name w:val="description-intro"/>
    <w:basedOn w:val="DefaultParagraphFont"/>
    <w:rsid w:val="007D56F8"/>
    <w:rPr>
      <w:rFonts w:ascii="Georgia" w:hAnsi="Georgia" w:hint="default"/>
      <w:i/>
      <w:iCs/>
      <w:vanish w:val="0"/>
      <w:webHidden w:val="0"/>
      <w:sz w:val="34"/>
      <w:szCs w:val="34"/>
      <w:specVanish w:val="0"/>
    </w:rPr>
  </w:style>
  <w:style w:type="paragraph" w:styleId="Header">
    <w:name w:val="header"/>
    <w:basedOn w:val="Normal"/>
    <w:link w:val="HeaderChar"/>
    <w:uiPriority w:val="99"/>
    <w:semiHidden/>
    <w:unhideWhenUsed/>
    <w:rsid w:val="00B1662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16621"/>
  </w:style>
  <w:style w:type="paragraph" w:styleId="Footer">
    <w:name w:val="footer"/>
    <w:basedOn w:val="Normal"/>
    <w:link w:val="FooterChar"/>
    <w:uiPriority w:val="99"/>
    <w:unhideWhenUsed/>
    <w:rsid w:val="00B166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6621"/>
  </w:style>
  <w:style w:type="paragraph" w:styleId="ListParagraph">
    <w:name w:val="List Paragraph"/>
    <w:basedOn w:val="Normal"/>
    <w:uiPriority w:val="34"/>
    <w:qFormat/>
    <w:rsid w:val="007C15B2"/>
    <w:pPr>
      <w:ind w:left="720"/>
      <w:contextualSpacing/>
    </w:pPr>
  </w:style>
  <w:style w:type="character" w:customStyle="1" w:styleId="Heading3Char">
    <w:name w:val="Heading 3 Char"/>
    <w:basedOn w:val="DefaultParagraphFont"/>
    <w:link w:val="Heading3"/>
    <w:uiPriority w:val="9"/>
    <w:rsid w:val="00C51F28"/>
    <w:rPr>
      <w:rFonts w:ascii="Times New Roman" w:eastAsia="Times New Roman" w:hAnsi="Times New Roman" w:cs="Times New Roman"/>
      <w:b/>
      <w:bCs/>
      <w:sz w:val="27"/>
      <w:szCs w:val="27"/>
    </w:rPr>
  </w:style>
  <w:style w:type="character" w:customStyle="1" w:styleId="ptbrand">
    <w:name w:val="ptbrand"/>
    <w:basedOn w:val="DefaultParagraphFont"/>
    <w:rsid w:val="00C51F28"/>
  </w:style>
  <w:style w:type="character" w:customStyle="1" w:styleId="bindingandrelease">
    <w:name w:val="bindingandrelease"/>
    <w:basedOn w:val="DefaultParagraphFont"/>
    <w:rsid w:val="00C51F28"/>
  </w:style>
  <w:style w:type="character" w:customStyle="1" w:styleId="Heading1Char">
    <w:name w:val="Heading 1 Char"/>
    <w:basedOn w:val="DefaultParagraphFont"/>
    <w:link w:val="Heading1"/>
    <w:uiPriority w:val="9"/>
    <w:rsid w:val="00AC6567"/>
    <w:rPr>
      <w:rFonts w:asciiTheme="majorHAnsi" w:eastAsiaTheme="majorEastAsia" w:hAnsiTheme="majorHAnsi" w:cstheme="majorBidi"/>
      <w:b/>
      <w:bCs/>
      <w:color w:val="365F91" w:themeColor="accent1" w:themeShade="BF"/>
      <w:sz w:val="28"/>
      <w:szCs w:val="28"/>
    </w:rPr>
  </w:style>
  <w:style w:type="character" w:customStyle="1" w:styleId="contributornametrigger">
    <w:name w:val="contributornametrigger"/>
    <w:basedOn w:val="DefaultParagraphFont"/>
    <w:rsid w:val="00AC6567"/>
  </w:style>
  <w:style w:type="paragraph" w:styleId="BodyTextIndent3">
    <w:name w:val="Body Text Indent 3"/>
    <w:basedOn w:val="Normal"/>
    <w:link w:val="BodyTextIndent3Char"/>
    <w:rsid w:val="00694835"/>
    <w:pPr>
      <w:spacing w:after="0" w:line="240" w:lineRule="auto"/>
      <w:ind w:left="360"/>
    </w:pPr>
    <w:rPr>
      <w:rFonts w:ascii="Times New Roman" w:eastAsia="Times New Roman" w:hAnsi="Times New Roman" w:cs="Times New Roman"/>
      <w:sz w:val="24"/>
      <w:szCs w:val="20"/>
      <w:lang w:val="en-GB"/>
    </w:rPr>
  </w:style>
  <w:style w:type="character" w:customStyle="1" w:styleId="BodyTextIndent3Char">
    <w:name w:val="Body Text Indent 3 Char"/>
    <w:basedOn w:val="DefaultParagraphFont"/>
    <w:link w:val="BodyTextIndent3"/>
    <w:rsid w:val="00694835"/>
    <w:rPr>
      <w:rFonts w:ascii="Times New Roman" w:eastAsia="Times New Roman" w:hAnsi="Times New Roman" w:cs="Times New Roman"/>
      <w:sz w:val="24"/>
      <w:szCs w:val="20"/>
      <w:lang w:val="en-GB"/>
    </w:rPr>
  </w:style>
  <w:style w:type="paragraph" w:customStyle="1" w:styleId="Default">
    <w:name w:val="Default"/>
    <w:rsid w:val="004C3ACC"/>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78557943">
      <w:bodyDiv w:val="1"/>
      <w:marLeft w:val="0"/>
      <w:marRight w:val="0"/>
      <w:marTop w:val="0"/>
      <w:marBottom w:val="0"/>
      <w:divBdr>
        <w:top w:val="none" w:sz="0" w:space="0" w:color="auto"/>
        <w:left w:val="none" w:sz="0" w:space="0" w:color="auto"/>
        <w:bottom w:val="none" w:sz="0" w:space="0" w:color="auto"/>
        <w:right w:val="none" w:sz="0" w:space="0" w:color="auto"/>
      </w:divBdr>
      <w:divsChild>
        <w:div w:id="1531726003">
          <w:marLeft w:val="0"/>
          <w:marRight w:val="0"/>
          <w:marTop w:val="0"/>
          <w:marBottom w:val="0"/>
          <w:divBdr>
            <w:top w:val="none" w:sz="0" w:space="0" w:color="auto"/>
            <w:left w:val="none" w:sz="0" w:space="0" w:color="auto"/>
            <w:bottom w:val="none" w:sz="0" w:space="0" w:color="auto"/>
            <w:right w:val="none" w:sz="0" w:space="0" w:color="auto"/>
          </w:divBdr>
        </w:div>
      </w:divsChild>
    </w:div>
    <w:div w:id="136139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lmeshal@ksu.edu.sa" TargetMode="External"/><Relationship Id="rId13" Type="http://schemas.openxmlformats.org/officeDocument/2006/relationships/hyperlink" Target="http://www.amazon.com/exec/obidos/search-handle-url/ref=ntt_athr_dp_sr_2?%5Fencoding=UTF8&amp;sort=relevancerank&amp;search-type=ss&amp;index=books&amp;field-author=Edward%20Marien"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authorcentral.amazon.com/gp/landing/ref=ntt_atc_dp_pel_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mazon.com/exec/obidos/search-handle-url/ref=ntt_athr_dp_sr_pop_1?%5Fencoding=UTF8&amp;sort=relevancerank&amp;search-type=ss&amp;index=books&amp;field-author=Linda%20Gorchels"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amazon.com/Linda-Gorchels/e/B001IGLN8I/ref=ntt_athr_dp_pel_pop_1" TargetMode="External"/><Relationship Id="rId4" Type="http://schemas.openxmlformats.org/officeDocument/2006/relationships/webSettings" Target="webSettings.xml"/><Relationship Id="rId9" Type="http://schemas.openxmlformats.org/officeDocument/2006/relationships/hyperlink" Target="http://www.amazon.com/Linda-Gorchels/e/B001IGLN8I/ref=ntt_athr_dp_pel_1" TargetMode="External"/><Relationship Id="rId14" Type="http://schemas.openxmlformats.org/officeDocument/2006/relationships/hyperlink" Target="http://www.amazon.com/exec/obidos/search-handle-url/ref=ntt_athr_dp_sr_3?%5Fencoding=UTF8&amp;sort=relevancerank&amp;search-type=ss&amp;index=books&amp;field-author=Chuck%20We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774</TotalTime>
  <Pages>5</Pages>
  <Words>1419</Words>
  <Characters>8091</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2353</cp:revision>
  <dcterms:created xsi:type="dcterms:W3CDTF">2012-12-10T11:41:00Z</dcterms:created>
  <dcterms:modified xsi:type="dcterms:W3CDTF">2013-09-05T04:59:00Z</dcterms:modified>
</cp:coreProperties>
</file>