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EA4" w:rsidRDefault="00563BD0" w:rsidP="00761548">
      <w:pPr>
        <w:jc w:val="center"/>
        <w:rPr>
          <w:rFonts w:asciiTheme="majorBidi" w:hAnsiTheme="majorBidi" w:cstheme="majorBidi"/>
          <w:b/>
          <w:bCs/>
          <w:sz w:val="28"/>
          <w:szCs w:val="28"/>
          <w:rtl/>
        </w:rPr>
      </w:pPr>
      <w:r w:rsidRPr="008B39DF">
        <w:rPr>
          <w:rFonts w:asciiTheme="majorBidi" w:hAnsiTheme="majorBidi" w:cstheme="majorBidi"/>
          <w:b/>
          <w:bCs/>
          <w:sz w:val="28"/>
          <w:szCs w:val="28"/>
        </w:rPr>
        <w:t>Experiment</w:t>
      </w:r>
      <w:r>
        <w:rPr>
          <w:rFonts w:asciiTheme="majorBidi" w:hAnsiTheme="majorBidi" w:cstheme="majorBidi"/>
          <w:b/>
          <w:bCs/>
          <w:sz w:val="28"/>
          <w:szCs w:val="28"/>
        </w:rPr>
        <w:t>:</w:t>
      </w:r>
      <w:r w:rsidRPr="008B39DF">
        <w:rPr>
          <w:rFonts w:asciiTheme="majorBidi" w:hAnsiTheme="majorBidi" w:cstheme="majorBidi"/>
          <w:b/>
          <w:bCs/>
          <w:sz w:val="28"/>
          <w:szCs w:val="28"/>
        </w:rPr>
        <w:t xml:space="preserve"> </w:t>
      </w:r>
      <w:r w:rsidR="00894297">
        <w:rPr>
          <w:rFonts w:asciiTheme="majorBidi" w:hAnsiTheme="majorBidi" w:cstheme="majorBidi"/>
          <w:b/>
          <w:bCs/>
          <w:sz w:val="28"/>
          <w:szCs w:val="28"/>
        </w:rPr>
        <w:t>2</w:t>
      </w:r>
    </w:p>
    <w:p w:rsidR="00563BD0" w:rsidRDefault="00563BD0" w:rsidP="00563BD0">
      <w:pPr>
        <w:jc w:val="center"/>
        <w:rPr>
          <w:rFonts w:asciiTheme="majorBidi" w:hAnsiTheme="majorBidi" w:cstheme="majorBidi"/>
          <w:b/>
          <w:bCs/>
          <w:sz w:val="36"/>
          <w:szCs w:val="36"/>
        </w:rPr>
      </w:pPr>
      <w:r w:rsidRPr="008B39DF">
        <w:rPr>
          <w:rFonts w:asciiTheme="majorBidi" w:hAnsiTheme="majorBidi" w:cstheme="majorBidi"/>
          <w:b/>
          <w:bCs/>
          <w:sz w:val="36"/>
          <w:szCs w:val="36"/>
        </w:rPr>
        <w:t>Color Tests for Proteins and Amino Acids</w:t>
      </w:r>
    </w:p>
    <w:p w:rsidR="00563BD0" w:rsidRDefault="00563BD0" w:rsidP="00563BD0">
      <w:pPr>
        <w:jc w:val="right"/>
        <w:rPr>
          <w:rFonts w:asciiTheme="majorBidi" w:hAnsiTheme="majorBidi" w:cstheme="majorBidi"/>
          <w:b/>
          <w:bCs/>
          <w:sz w:val="36"/>
          <w:szCs w:val="36"/>
          <w:u w:val="single"/>
        </w:rPr>
      </w:pPr>
    </w:p>
    <w:p w:rsidR="00563BD0" w:rsidRDefault="00563BD0" w:rsidP="00563BD0">
      <w:pPr>
        <w:jc w:val="right"/>
        <w:rPr>
          <w:rFonts w:asciiTheme="majorBidi" w:hAnsiTheme="majorBidi" w:cstheme="majorBidi"/>
          <w:b/>
          <w:bCs/>
          <w:sz w:val="28"/>
          <w:szCs w:val="28"/>
          <w:u w:val="single"/>
        </w:rPr>
      </w:pPr>
      <w:r w:rsidRPr="00563BD0">
        <w:rPr>
          <w:rFonts w:asciiTheme="majorBidi" w:hAnsiTheme="majorBidi" w:cstheme="majorBidi"/>
          <w:b/>
          <w:bCs/>
          <w:sz w:val="28"/>
          <w:szCs w:val="28"/>
          <w:u w:val="single"/>
        </w:rPr>
        <w:t>B)Color Test for Specific Amino Acids</w:t>
      </w:r>
    </w:p>
    <w:p w:rsidR="00563BD0" w:rsidRDefault="00563BD0" w:rsidP="00563BD0">
      <w:pPr>
        <w:jc w:val="right"/>
        <w:rPr>
          <w:rFonts w:asciiTheme="majorBidi" w:hAnsiTheme="majorBidi" w:cstheme="majorBidi"/>
          <w:b/>
          <w:bCs/>
          <w:sz w:val="28"/>
          <w:szCs w:val="28"/>
          <w:u w:val="single"/>
        </w:rPr>
      </w:pPr>
      <w:r>
        <w:rPr>
          <w:rFonts w:asciiTheme="majorBidi" w:hAnsiTheme="majorBidi" w:cstheme="majorBidi"/>
          <w:b/>
          <w:bCs/>
          <w:sz w:val="28"/>
          <w:szCs w:val="28"/>
          <w:u w:val="single"/>
        </w:rPr>
        <w:t>1/Millon's Test:</w:t>
      </w:r>
    </w:p>
    <w:p w:rsidR="00563BD0" w:rsidRDefault="00563BD0" w:rsidP="00563BD0">
      <w:pPr>
        <w:jc w:val="right"/>
        <w:rPr>
          <w:rFonts w:asciiTheme="majorBidi" w:hAnsiTheme="majorBidi" w:cstheme="majorBidi"/>
          <w:sz w:val="28"/>
          <w:szCs w:val="28"/>
        </w:rPr>
      </w:pPr>
      <w:r>
        <w:rPr>
          <w:rFonts w:asciiTheme="majorBidi" w:hAnsiTheme="majorBidi" w:cstheme="majorBidi"/>
          <w:sz w:val="28"/>
          <w:szCs w:val="28"/>
        </w:rPr>
        <w:t>*Used for detecting the presence of monohydroxybenzene derivatives (e.g: Tyrosine, Tyrosine derivatives, Phenol).</w:t>
      </w:r>
    </w:p>
    <w:p w:rsidR="00563BD0" w:rsidRDefault="00563BD0" w:rsidP="00563BD0">
      <w:pPr>
        <w:jc w:val="right"/>
        <w:rPr>
          <w:rFonts w:asciiTheme="majorBidi" w:hAnsiTheme="majorBidi" w:cstheme="majorBidi"/>
          <w:sz w:val="28"/>
          <w:szCs w:val="28"/>
        </w:rPr>
      </w:pPr>
      <w:r>
        <w:rPr>
          <w:rFonts w:asciiTheme="majorBidi" w:hAnsiTheme="majorBidi" w:cstheme="majorBidi"/>
          <w:sz w:val="28"/>
          <w:szCs w:val="28"/>
        </w:rPr>
        <w:t>*Millon's reagent is a solution of mercuric and mercurous ions in nitric and nitrous acids.</w:t>
      </w:r>
    </w:p>
    <w:p w:rsidR="00563BD0" w:rsidRDefault="00EF6F6A" w:rsidP="00563BD0">
      <w:pPr>
        <w:jc w:val="right"/>
        <w:rPr>
          <w:rFonts w:asciiTheme="majorBidi" w:hAnsiTheme="majorBidi" w:cstheme="majorBidi"/>
          <w:sz w:val="28"/>
          <w:szCs w:val="28"/>
        </w:rPr>
      </w:pPr>
      <w:r>
        <w:rPr>
          <w:rFonts w:asciiTheme="majorBidi" w:hAnsiTheme="majorBidi" w:cstheme="majorBidi"/>
          <w:noProof/>
          <w:sz w:val="28"/>
          <w:szCs w:val="28"/>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27" type="#_x0000_t9" style="position:absolute;margin-left:168pt;margin-top:2.55pt;width:30.75pt;height:10.9pt;z-index:251658240">
            <w10:wrap anchorx="page"/>
          </v:shape>
        </w:pict>
      </w:r>
      <w:r w:rsidR="00563BD0">
        <w:rPr>
          <w:rFonts w:asciiTheme="majorBidi" w:hAnsiTheme="majorBidi" w:cstheme="majorBidi"/>
          <w:sz w:val="28"/>
          <w:szCs w:val="28"/>
        </w:rPr>
        <w:t>*Phenolic group of tyrosine (</w:t>
      </w:r>
      <w:r w:rsidR="00727B23">
        <w:rPr>
          <w:rFonts w:asciiTheme="majorBidi" w:hAnsiTheme="majorBidi" w:cstheme="majorBidi"/>
          <w:sz w:val="28"/>
          <w:szCs w:val="28"/>
        </w:rPr>
        <w:t xml:space="preserve">           OH )</w:t>
      </w:r>
      <w:r w:rsidR="00563BD0">
        <w:rPr>
          <w:rFonts w:asciiTheme="majorBidi" w:hAnsiTheme="majorBidi" w:cstheme="majorBidi"/>
          <w:sz w:val="28"/>
          <w:szCs w:val="28"/>
        </w:rPr>
        <w:t xml:space="preserve"> </w:t>
      </w:r>
      <w:r w:rsidR="00727B23">
        <w:rPr>
          <w:rFonts w:asciiTheme="majorBidi" w:hAnsiTheme="majorBidi" w:cstheme="majorBidi"/>
          <w:sz w:val="28"/>
          <w:szCs w:val="28"/>
        </w:rPr>
        <w:t>reacts with Millon's reagent and give a red color, which is due to a mercury salt of nitrated tyrosine.</w:t>
      </w:r>
    </w:p>
    <w:p w:rsidR="00727B23" w:rsidRDefault="00727B23" w:rsidP="00563BD0">
      <w:pPr>
        <w:jc w:val="right"/>
        <w:rPr>
          <w:rFonts w:asciiTheme="majorBidi" w:hAnsiTheme="majorBidi" w:cstheme="majorBidi"/>
          <w:sz w:val="28"/>
          <w:szCs w:val="28"/>
        </w:rPr>
      </w:pPr>
    </w:p>
    <w:p w:rsidR="00727B23" w:rsidRDefault="00727B23" w:rsidP="00563BD0">
      <w:pPr>
        <w:jc w:val="right"/>
        <w:rPr>
          <w:rFonts w:asciiTheme="majorBidi" w:hAnsiTheme="majorBidi" w:cstheme="majorBidi"/>
          <w:b/>
          <w:bCs/>
          <w:sz w:val="28"/>
          <w:szCs w:val="28"/>
          <w:u w:val="single"/>
        </w:rPr>
      </w:pPr>
      <w:r w:rsidRPr="00727B23">
        <w:rPr>
          <w:rFonts w:asciiTheme="majorBidi" w:hAnsiTheme="majorBidi" w:cstheme="majorBidi"/>
          <w:b/>
          <w:bCs/>
          <w:sz w:val="28"/>
          <w:szCs w:val="28"/>
          <w:u w:val="single"/>
        </w:rPr>
        <w:t>Procedure:</w:t>
      </w:r>
    </w:p>
    <w:p w:rsidR="00727B23" w:rsidRDefault="00727B23" w:rsidP="00563BD0">
      <w:pPr>
        <w:jc w:val="right"/>
        <w:rPr>
          <w:rFonts w:asciiTheme="majorBidi" w:hAnsiTheme="majorBidi" w:cstheme="majorBidi"/>
          <w:sz w:val="28"/>
          <w:szCs w:val="28"/>
        </w:rPr>
      </w:pPr>
      <w:r>
        <w:rPr>
          <w:rFonts w:asciiTheme="majorBidi" w:hAnsiTheme="majorBidi" w:cstheme="majorBidi"/>
          <w:sz w:val="28"/>
          <w:szCs w:val="28"/>
        </w:rPr>
        <w:t>1-Take seven separate test tubes. Add 2 ml of: water, 1% egg albumin, 0.02% salicylic acid, 0.02% tyrosine, 1% gelatin, 0.02% phenylalanine and 0.02% phenol, respectively.</w:t>
      </w:r>
    </w:p>
    <w:p w:rsidR="00727B23" w:rsidRDefault="00727B23" w:rsidP="00563BD0">
      <w:pPr>
        <w:jc w:val="right"/>
        <w:rPr>
          <w:rFonts w:asciiTheme="majorBidi" w:hAnsiTheme="majorBidi" w:cstheme="majorBidi"/>
          <w:sz w:val="28"/>
          <w:szCs w:val="28"/>
        </w:rPr>
      </w:pPr>
      <w:r>
        <w:rPr>
          <w:rFonts w:asciiTheme="majorBidi" w:hAnsiTheme="majorBidi" w:cstheme="majorBidi"/>
          <w:sz w:val="28"/>
          <w:szCs w:val="28"/>
        </w:rPr>
        <w:t>2-Add 3 drops of Millon's reagent to each tube.</w:t>
      </w:r>
    </w:p>
    <w:p w:rsidR="00727B23" w:rsidRDefault="00727B23" w:rsidP="00563BD0">
      <w:pPr>
        <w:jc w:val="right"/>
        <w:rPr>
          <w:rFonts w:asciiTheme="majorBidi" w:hAnsiTheme="majorBidi" w:cstheme="majorBidi"/>
          <w:sz w:val="28"/>
          <w:szCs w:val="28"/>
        </w:rPr>
      </w:pPr>
      <w:r>
        <w:rPr>
          <w:rFonts w:asciiTheme="majorBidi" w:hAnsiTheme="majorBidi" w:cstheme="majorBidi"/>
          <w:sz w:val="28"/>
          <w:szCs w:val="28"/>
        </w:rPr>
        <w:t>3-Incubate in boiling water bath for 2 minutes. Note the color formed.</w:t>
      </w:r>
    </w:p>
    <w:tbl>
      <w:tblPr>
        <w:tblStyle w:val="a3"/>
        <w:bidiVisual/>
        <w:tblW w:w="0" w:type="auto"/>
        <w:tblLook w:val="04A0"/>
      </w:tblPr>
      <w:tblGrid>
        <w:gridCol w:w="1153"/>
        <w:gridCol w:w="1563"/>
        <w:gridCol w:w="1153"/>
        <w:gridCol w:w="1175"/>
        <w:gridCol w:w="1181"/>
        <w:gridCol w:w="1178"/>
        <w:gridCol w:w="1119"/>
      </w:tblGrid>
      <w:tr w:rsidR="00A2689C" w:rsidTr="00A2689C">
        <w:tc>
          <w:tcPr>
            <w:tcW w:w="1153" w:type="dxa"/>
          </w:tcPr>
          <w:p w:rsidR="00727B23" w:rsidRPr="00A2689C" w:rsidRDefault="00A2689C" w:rsidP="00A2689C">
            <w:pPr>
              <w:jc w:val="center"/>
              <w:rPr>
                <w:rFonts w:asciiTheme="majorBidi" w:hAnsiTheme="majorBidi" w:cstheme="majorBidi"/>
                <w:sz w:val="24"/>
                <w:szCs w:val="24"/>
                <w:rtl/>
              </w:rPr>
            </w:pPr>
            <w:r w:rsidRPr="00A2689C">
              <w:rPr>
                <w:rFonts w:asciiTheme="majorBidi" w:hAnsiTheme="majorBidi" w:cstheme="majorBidi"/>
                <w:sz w:val="24"/>
                <w:szCs w:val="24"/>
              </w:rPr>
              <w:t>0.02% phenol</w:t>
            </w:r>
          </w:p>
        </w:tc>
        <w:tc>
          <w:tcPr>
            <w:tcW w:w="1563"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0.02% phenylalanine</w:t>
            </w:r>
          </w:p>
        </w:tc>
        <w:tc>
          <w:tcPr>
            <w:tcW w:w="1153"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1% gelatin</w:t>
            </w:r>
          </w:p>
        </w:tc>
        <w:tc>
          <w:tcPr>
            <w:tcW w:w="1175"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0.02% tyrosine</w:t>
            </w:r>
          </w:p>
        </w:tc>
        <w:tc>
          <w:tcPr>
            <w:tcW w:w="1181"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0.02% salicylic acid</w:t>
            </w:r>
          </w:p>
        </w:tc>
        <w:tc>
          <w:tcPr>
            <w:tcW w:w="1178"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1% egg albumin</w:t>
            </w:r>
          </w:p>
        </w:tc>
        <w:tc>
          <w:tcPr>
            <w:tcW w:w="1119"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H2O</w:t>
            </w:r>
          </w:p>
        </w:tc>
      </w:tr>
      <w:tr w:rsidR="00A2689C" w:rsidTr="00A2689C">
        <w:tc>
          <w:tcPr>
            <w:tcW w:w="1153"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2 ml</w:t>
            </w:r>
          </w:p>
        </w:tc>
        <w:tc>
          <w:tcPr>
            <w:tcW w:w="1563"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2 ml</w:t>
            </w:r>
          </w:p>
        </w:tc>
        <w:tc>
          <w:tcPr>
            <w:tcW w:w="1153"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2 ml</w:t>
            </w:r>
          </w:p>
        </w:tc>
        <w:tc>
          <w:tcPr>
            <w:tcW w:w="1175"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2 ml</w:t>
            </w:r>
          </w:p>
        </w:tc>
        <w:tc>
          <w:tcPr>
            <w:tcW w:w="1181"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2 ml</w:t>
            </w:r>
          </w:p>
        </w:tc>
        <w:tc>
          <w:tcPr>
            <w:tcW w:w="1178"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2 ml</w:t>
            </w:r>
          </w:p>
        </w:tc>
        <w:tc>
          <w:tcPr>
            <w:tcW w:w="1119"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2 ml</w:t>
            </w:r>
          </w:p>
        </w:tc>
      </w:tr>
      <w:tr w:rsidR="00A2689C" w:rsidTr="00D623E1">
        <w:tc>
          <w:tcPr>
            <w:tcW w:w="8522" w:type="dxa"/>
            <w:gridSpan w:val="7"/>
          </w:tcPr>
          <w:p w:rsidR="00A2689C"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Millon's Reagent</w:t>
            </w:r>
          </w:p>
        </w:tc>
      </w:tr>
      <w:tr w:rsidR="00A2689C" w:rsidTr="00A2689C">
        <w:tc>
          <w:tcPr>
            <w:tcW w:w="1153"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3 drops</w:t>
            </w:r>
          </w:p>
        </w:tc>
        <w:tc>
          <w:tcPr>
            <w:tcW w:w="1563"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3 drops</w:t>
            </w:r>
          </w:p>
        </w:tc>
        <w:tc>
          <w:tcPr>
            <w:tcW w:w="1153"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3 drops</w:t>
            </w:r>
          </w:p>
        </w:tc>
        <w:tc>
          <w:tcPr>
            <w:tcW w:w="1175"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3 drops</w:t>
            </w:r>
          </w:p>
        </w:tc>
        <w:tc>
          <w:tcPr>
            <w:tcW w:w="1181"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3 drops</w:t>
            </w:r>
          </w:p>
        </w:tc>
        <w:tc>
          <w:tcPr>
            <w:tcW w:w="1178"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3 drops</w:t>
            </w:r>
          </w:p>
        </w:tc>
        <w:tc>
          <w:tcPr>
            <w:tcW w:w="1119" w:type="dxa"/>
          </w:tcPr>
          <w:p w:rsidR="00727B23" w:rsidRPr="00A2689C"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3 drops</w:t>
            </w:r>
          </w:p>
        </w:tc>
      </w:tr>
    </w:tbl>
    <w:p w:rsidR="00A2689C" w:rsidRDefault="00A2689C" w:rsidP="00A2689C">
      <w:pPr>
        <w:jc w:val="center"/>
        <w:rPr>
          <w:rFonts w:asciiTheme="majorBidi" w:hAnsiTheme="majorBidi" w:cstheme="majorBidi"/>
          <w:sz w:val="24"/>
          <w:szCs w:val="24"/>
        </w:rPr>
      </w:pPr>
    </w:p>
    <w:p w:rsidR="00727B23" w:rsidRDefault="00A2689C" w:rsidP="00A2689C">
      <w:pPr>
        <w:jc w:val="center"/>
        <w:rPr>
          <w:rFonts w:asciiTheme="majorBidi" w:hAnsiTheme="majorBidi" w:cstheme="majorBidi"/>
          <w:sz w:val="24"/>
          <w:szCs w:val="24"/>
        </w:rPr>
      </w:pPr>
      <w:r w:rsidRPr="00A2689C">
        <w:rPr>
          <w:rFonts w:asciiTheme="majorBidi" w:hAnsiTheme="majorBidi" w:cstheme="majorBidi"/>
          <w:sz w:val="24"/>
          <w:szCs w:val="24"/>
        </w:rPr>
        <w:t>Incubate in boiling water bath for 2 min. Not the color formed</w:t>
      </w:r>
    </w:p>
    <w:p w:rsidR="00A2689C" w:rsidRDefault="00A2689C" w:rsidP="00A2689C">
      <w:pPr>
        <w:jc w:val="center"/>
        <w:rPr>
          <w:rFonts w:asciiTheme="majorBidi" w:hAnsiTheme="majorBidi" w:cstheme="majorBidi"/>
          <w:sz w:val="24"/>
          <w:szCs w:val="24"/>
        </w:rPr>
      </w:pPr>
    </w:p>
    <w:p w:rsidR="00A2689C" w:rsidRDefault="00A2689C" w:rsidP="00A2689C">
      <w:pPr>
        <w:jc w:val="center"/>
        <w:rPr>
          <w:rFonts w:asciiTheme="majorBidi" w:hAnsiTheme="majorBidi" w:cstheme="majorBidi"/>
          <w:sz w:val="24"/>
          <w:szCs w:val="24"/>
        </w:rPr>
      </w:pPr>
    </w:p>
    <w:p w:rsidR="00A2689C" w:rsidRDefault="00A2689C" w:rsidP="00A2689C">
      <w:pPr>
        <w:jc w:val="center"/>
        <w:rPr>
          <w:rFonts w:asciiTheme="majorBidi" w:hAnsiTheme="majorBidi" w:cstheme="majorBidi"/>
          <w:sz w:val="24"/>
          <w:szCs w:val="24"/>
        </w:rPr>
      </w:pPr>
    </w:p>
    <w:p w:rsidR="00A2689C" w:rsidRDefault="00894297" w:rsidP="00894297">
      <w:pPr>
        <w:jc w:val="right"/>
        <w:rPr>
          <w:rFonts w:asciiTheme="majorBidi" w:hAnsiTheme="majorBidi" w:cstheme="majorBidi"/>
          <w:b/>
          <w:bCs/>
          <w:sz w:val="28"/>
          <w:szCs w:val="28"/>
          <w:u w:val="single"/>
        </w:rPr>
      </w:pPr>
      <w:r w:rsidRPr="00894297">
        <w:rPr>
          <w:rFonts w:asciiTheme="majorBidi" w:hAnsiTheme="majorBidi" w:cstheme="majorBidi"/>
          <w:b/>
          <w:bCs/>
          <w:sz w:val="28"/>
          <w:szCs w:val="28"/>
          <w:u w:val="single"/>
        </w:rPr>
        <w:lastRenderedPageBreak/>
        <w:t>2/Hopkins-Cole Test:</w:t>
      </w:r>
    </w:p>
    <w:p w:rsidR="00894297" w:rsidRDefault="00894297" w:rsidP="00894297">
      <w:pPr>
        <w:jc w:val="right"/>
        <w:rPr>
          <w:rFonts w:asciiTheme="majorBidi" w:hAnsiTheme="majorBidi" w:cstheme="majorBidi"/>
          <w:sz w:val="28"/>
          <w:szCs w:val="28"/>
        </w:rPr>
      </w:pPr>
      <w:r>
        <w:rPr>
          <w:rFonts w:asciiTheme="majorBidi" w:hAnsiTheme="majorBidi" w:cstheme="majorBidi"/>
          <w:sz w:val="28"/>
          <w:szCs w:val="28"/>
        </w:rPr>
        <w:t>*This test for Tryptophan.</w:t>
      </w:r>
    </w:p>
    <w:p w:rsidR="00894297" w:rsidRDefault="00EF6F6A" w:rsidP="00894297">
      <w:pPr>
        <w:jc w:val="right"/>
        <w:rPr>
          <w:rFonts w:asciiTheme="majorBidi" w:hAnsiTheme="majorBidi" w:cstheme="majorBidi"/>
          <w:sz w:val="28"/>
          <w:szCs w:val="28"/>
        </w:rPr>
      </w:pPr>
      <w:r>
        <w:rPr>
          <w:rFonts w:asciiTheme="majorBidi" w:hAnsiTheme="majorBidi" w:cstheme="majorBidi"/>
          <w:noProof/>
          <w:sz w:val="28"/>
          <w:szCs w:val="28"/>
        </w:rPr>
        <w:pict>
          <v:shapetype id="_x0000_t32" coordsize="21600,21600" o:spt="32" o:oned="t" path="m,l21600,21600e" filled="f">
            <v:path arrowok="t" fillok="f" o:connecttype="none"/>
            <o:lock v:ext="edit" shapetype="t"/>
          </v:shapetype>
          <v:shape id="_x0000_s1031" type="#_x0000_t32" style="position:absolute;margin-left:207.75pt;margin-top:8.2pt;width:51pt;height:0;z-index:251659264" o:connectortype="straight">
            <v:stroke endarrow="block"/>
            <w10:wrap anchorx="page"/>
          </v:shape>
        </w:pict>
      </w:r>
      <w:r w:rsidR="00894297">
        <w:rPr>
          <w:rFonts w:asciiTheme="majorBidi" w:hAnsiTheme="majorBidi" w:cstheme="majorBidi"/>
          <w:sz w:val="28"/>
          <w:szCs w:val="28"/>
        </w:rPr>
        <w:t>Tryptophan + Hopkins-Cole reagent                 purple ring</w:t>
      </w:r>
    </w:p>
    <w:p w:rsidR="008D7F6D" w:rsidRDefault="008D7F6D" w:rsidP="00894297">
      <w:pPr>
        <w:jc w:val="right"/>
        <w:rPr>
          <w:rFonts w:asciiTheme="majorBidi" w:hAnsiTheme="majorBidi" w:cstheme="majorBidi"/>
          <w:sz w:val="28"/>
          <w:szCs w:val="28"/>
        </w:rPr>
      </w:pPr>
      <w:r>
        <w:rPr>
          <w:rFonts w:asciiTheme="majorBidi" w:hAnsiTheme="majorBidi" w:cstheme="majorBidi"/>
          <w:sz w:val="28"/>
          <w:szCs w:val="28"/>
        </w:rPr>
        <w:t>*Hopkins-Cole  reagent contain magnesium glyoxylate (Magnesium powder and Oxalic acid).</w:t>
      </w:r>
    </w:p>
    <w:p w:rsidR="008D7F6D" w:rsidRDefault="008D7F6D" w:rsidP="00894297">
      <w:pPr>
        <w:jc w:val="right"/>
        <w:rPr>
          <w:rFonts w:asciiTheme="majorBidi" w:hAnsiTheme="majorBidi" w:cstheme="majorBidi"/>
          <w:sz w:val="28"/>
          <w:szCs w:val="28"/>
        </w:rPr>
      </w:pPr>
      <w:r>
        <w:rPr>
          <w:rFonts w:asciiTheme="majorBidi" w:hAnsiTheme="majorBidi" w:cstheme="majorBidi"/>
          <w:sz w:val="28"/>
          <w:szCs w:val="28"/>
        </w:rPr>
        <w:t>*Purple ring is formed by the reaction of glyoxylic acid ( CHO-COOH ) with the indole ring of tryptophan in presence of H</w:t>
      </w:r>
      <w:r w:rsidRPr="008D7F6D">
        <w:rPr>
          <w:rFonts w:asciiTheme="majorBidi" w:hAnsiTheme="majorBidi" w:cstheme="majorBidi"/>
          <w:sz w:val="20"/>
          <w:szCs w:val="20"/>
        </w:rPr>
        <w:t>2</w:t>
      </w:r>
      <w:r>
        <w:rPr>
          <w:rFonts w:asciiTheme="majorBidi" w:hAnsiTheme="majorBidi" w:cstheme="majorBidi"/>
          <w:sz w:val="28"/>
          <w:szCs w:val="28"/>
        </w:rPr>
        <w:t>SO</w:t>
      </w:r>
      <w:r w:rsidRPr="008D7F6D">
        <w:rPr>
          <w:rFonts w:asciiTheme="majorBidi" w:hAnsiTheme="majorBidi" w:cstheme="majorBidi"/>
          <w:sz w:val="20"/>
          <w:szCs w:val="20"/>
        </w:rPr>
        <w:t>4</w:t>
      </w:r>
      <w:r>
        <w:rPr>
          <w:rFonts w:asciiTheme="majorBidi" w:hAnsiTheme="majorBidi" w:cstheme="majorBidi"/>
          <w:sz w:val="28"/>
          <w:szCs w:val="28"/>
        </w:rPr>
        <w:t>.</w:t>
      </w:r>
    </w:p>
    <w:p w:rsidR="008D7F6D" w:rsidRDefault="008D7F6D" w:rsidP="00894297">
      <w:pPr>
        <w:jc w:val="right"/>
        <w:rPr>
          <w:rFonts w:asciiTheme="majorBidi" w:hAnsiTheme="majorBidi" w:cstheme="majorBidi"/>
          <w:sz w:val="28"/>
          <w:szCs w:val="28"/>
        </w:rPr>
      </w:pPr>
    </w:p>
    <w:p w:rsidR="008D7F6D" w:rsidRDefault="008D7F6D" w:rsidP="00894297">
      <w:pPr>
        <w:jc w:val="right"/>
        <w:rPr>
          <w:rFonts w:asciiTheme="majorBidi" w:hAnsiTheme="majorBidi" w:cstheme="majorBidi"/>
          <w:b/>
          <w:bCs/>
          <w:sz w:val="28"/>
          <w:szCs w:val="28"/>
          <w:u w:val="single"/>
        </w:rPr>
      </w:pPr>
      <w:r w:rsidRPr="008D7F6D">
        <w:rPr>
          <w:rFonts w:asciiTheme="majorBidi" w:hAnsiTheme="majorBidi" w:cstheme="majorBidi"/>
          <w:b/>
          <w:bCs/>
          <w:sz w:val="28"/>
          <w:szCs w:val="28"/>
          <w:u w:val="single"/>
        </w:rPr>
        <w:t xml:space="preserve">Procedure: </w:t>
      </w:r>
    </w:p>
    <w:p w:rsidR="008D7F6D" w:rsidRDefault="008D7F6D" w:rsidP="00894297">
      <w:pPr>
        <w:jc w:val="right"/>
        <w:rPr>
          <w:rFonts w:asciiTheme="majorBidi" w:hAnsiTheme="majorBidi" w:cstheme="majorBidi"/>
          <w:sz w:val="28"/>
          <w:szCs w:val="28"/>
        </w:rPr>
      </w:pPr>
      <w:r>
        <w:rPr>
          <w:rFonts w:asciiTheme="majorBidi" w:hAnsiTheme="majorBidi" w:cstheme="majorBidi"/>
          <w:sz w:val="28"/>
          <w:szCs w:val="28"/>
        </w:rPr>
        <w:t xml:space="preserve">1-Take six separate test tubes. Add 2 ml of: water, 1% egg albumin, </w:t>
      </w:r>
      <w:r w:rsidR="00813658">
        <w:rPr>
          <w:rFonts w:asciiTheme="majorBidi" w:hAnsiTheme="majorBidi" w:cstheme="majorBidi"/>
          <w:sz w:val="28"/>
          <w:szCs w:val="28"/>
        </w:rPr>
        <w:t xml:space="preserve">1% gelatin, 1% casein, 0.02% tryptophan and 0.02% tyrosine, respectively. </w:t>
      </w:r>
    </w:p>
    <w:p w:rsidR="00813658" w:rsidRDefault="00813658" w:rsidP="00894297">
      <w:pPr>
        <w:jc w:val="right"/>
        <w:rPr>
          <w:rFonts w:asciiTheme="majorBidi" w:hAnsiTheme="majorBidi" w:cstheme="majorBidi"/>
          <w:sz w:val="28"/>
          <w:szCs w:val="28"/>
        </w:rPr>
      </w:pPr>
      <w:r>
        <w:rPr>
          <w:rFonts w:asciiTheme="majorBidi" w:hAnsiTheme="majorBidi" w:cstheme="majorBidi"/>
          <w:sz w:val="28"/>
          <w:szCs w:val="28"/>
        </w:rPr>
        <w:t>2-Add 3 ml of Hopkins-Cole reagent to each tube and mix.</w:t>
      </w:r>
    </w:p>
    <w:p w:rsidR="00813658" w:rsidRDefault="00813658" w:rsidP="00894297">
      <w:pPr>
        <w:jc w:val="right"/>
        <w:rPr>
          <w:rFonts w:asciiTheme="majorBidi" w:hAnsiTheme="majorBidi" w:cstheme="majorBidi"/>
          <w:sz w:val="28"/>
          <w:szCs w:val="28"/>
        </w:rPr>
      </w:pPr>
      <w:r>
        <w:rPr>
          <w:rFonts w:asciiTheme="majorBidi" w:hAnsiTheme="majorBidi" w:cstheme="majorBidi"/>
          <w:sz w:val="28"/>
          <w:szCs w:val="28"/>
        </w:rPr>
        <w:t>3-Carefully add 5 ml of con. H</w:t>
      </w:r>
      <w:r w:rsidRPr="00813658">
        <w:rPr>
          <w:rFonts w:asciiTheme="majorBidi" w:hAnsiTheme="majorBidi" w:cstheme="majorBidi"/>
          <w:sz w:val="20"/>
          <w:szCs w:val="20"/>
        </w:rPr>
        <w:t>2</w:t>
      </w:r>
      <w:r>
        <w:rPr>
          <w:rFonts w:asciiTheme="majorBidi" w:hAnsiTheme="majorBidi" w:cstheme="majorBidi"/>
          <w:sz w:val="28"/>
          <w:szCs w:val="28"/>
        </w:rPr>
        <w:t>SO</w:t>
      </w:r>
      <w:r w:rsidRPr="00813658">
        <w:rPr>
          <w:rFonts w:asciiTheme="majorBidi" w:hAnsiTheme="majorBidi" w:cstheme="majorBidi"/>
          <w:sz w:val="20"/>
          <w:szCs w:val="20"/>
        </w:rPr>
        <w:t>4</w:t>
      </w:r>
      <w:r>
        <w:rPr>
          <w:rFonts w:asciiTheme="majorBidi" w:hAnsiTheme="majorBidi" w:cstheme="majorBidi"/>
          <w:sz w:val="28"/>
          <w:szCs w:val="28"/>
        </w:rPr>
        <w:t xml:space="preserve"> from buret by touching the tip of the stopcock to the inside wall of the test tube and allowing the acid to slowly drain down the tube so that the two liquids form separate layers. Add 5 ml of con. H</w:t>
      </w:r>
      <w:r w:rsidRPr="00813658">
        <w:rPr>
          <w:rFonts w:asciiTheme="majorBidi" w:hAnsiTheme="majorBidi" w:cstheme="majorBidi"/>
          <w:sz w:val="20"/>
          <w:szCs w:val="20"/>
        </w:rPr>
        <w:t>2</w:t>
      </w:r>
      <w:r>
        <w:rPr>
          <w:rFonts w:asciiTheme="majorBidi" w:hAnsiTheme="majorBidi" w:cstheme="majorBidi"/>
          <w:sz w:val="28"/>
          <w:szCs w:val="28"/>
        </w:rPr>
        <w:t>SO</w:t>
      </w:r>
      <w:r w:rsidRPr="00813658">
        <w:rPr>
          <w:rFonts w:asciiTheme="majorBidi" w:hAnsiTheme="majorBidi" w:cstheme="majorBidi"/>
          <w:sz w:val="20"/>
          <w:szCs w:val="20"/>
        </w:rPr>
        <w:t>4</w:t>
      </w:r>
      <w:r>
        <w:rPr>
          <w:rFonts w:asciiTheme="majorBidi" w:hAnsiTheme="majorBidi" w:cstheme="majorBidi"/>
          <w:sz w:val="28"/>
          <w:szCs w:val="28"/>
        </w:rPr>
        <w:t xml:space="preserve"> to each tube. Observe the color at the zone of contact of the two fluids. If no color appears, swirl the tube gently, but do not mix.</w:t>
      </w:r>
    </w:p>
    <w:tbl>
      <w:tblPr>
        <w:tblStyle w:val="a3"/>
        <w:bidiVisual/>
        <w:tblW w:w="0" w:type="auto"/>
        <w:tblLook w:val="04A0"/>
      </w:tblPr>
      <w:tblGrid>
        <w:gridCol w:w="1420"/>
        <w:gridCol w:w="1420"/>
        <w:gridCol w:w="1420"/>
        <w:gridCol w:w="1420"/>
        <w:gridCol w:w="1421"/>
        <w:gridCol w:w="1421"/>
      </w:tblGrid>
      <w:tr w:rsidR="00813658" w:rsidTr="00813658">
        <w:tc>
          <w:tcPr>
            <w:tcW w:w="1420" w:type="dxa"/>
          </w:tcPr>
          <w:p w:rsidR="00813658" w:rsidRPr="00813658" w:rsidRDefault="00813658" w:rsidP="00813658">
            <w:pPr>
              <w:jc w:val="center"/>
              <w:rPr>
                <w:rFonts w:asciiTheme="majorBidi" w:hAnsiTheme="majorBidi" w:cstheme="majorBidi"/>
                <w:sz w:val="24"/>
                <w:szCs w:val="24"/>
              </w:rPr>
            </w:pPr>
            <w:r>
              <w:rPr>
                <w:rFonts w:asciiTheme="majorBidi" w:hAnsiTheme="majorBidi" w:cstheme="majorBidi"/>
                <w:sz w:val="24"/>
                <w:szCs w:val="24"/>
              </w:rPr>
              <w:t>0.02% tyrosine</w:t>
            </w:r>
          </w:p>
        </w:tc>
        <w:tc>
          <w:tcPr>
            <w:tcW w:w="1420" w:type="dxa"/>
          </w:tcPr>
          <w:p w:rsidR="00813658" w:rsidRPr="00813658" w:rsidRDefault="00813658" w:rsidP="00813658">
            <w:pPr>
              <w:jc w:val="center"/>
              <w:rPr>
                <w:rFonts w:asciiTheme="majorBidi" w:hAnsiTheme="majorBidi" w:cstheme="majorBidi"/>
                <w:sz w:val="24"/>
                <w:szCs w:val="24"/>
              </w:rPr>
            </w:pPr>
            <w:r>
              <w:rPr>
                <w:rFonts w:asciiTheme="majorBidi" w:hAnsiTheme="majorBidi" w:cstheme="majorBidi"/>
                <w:sz w:val="24"/>
                <w:szCs w:val="24"/>
              </w:rPr>
              <w:t>0.02% tryptophan</w:t>
            </w:r>
          </w:p>
        </w:tc>
        <w:tc>
          <w:tcPr>
            <w:tcW w:w="1420" w:type="dxa"/>
          </w:tcPr>
          <w:p w:rsidR="00813658" w:rsidRPr="00813658" w:rsidRDefault="00813658" w:rsidP="00813658">
            <w:pPr>
              <w:jc w:val="center"/>
              <w:rPr>
                <w:rFonts w:asciiTheme="majorBidi" w:hAnsiTheme="majorBidi" w:cstheme="majorBidi"/>
                <w:sz w:val="24"/>
                <w:szCs w:val="24"/>
              </w:rPr>
            </w:pPr>
            <w:r>
              <w:rPr>
                <w:rFonts w:asciiTheme="majorBidi" w:hAnsiTheme="majorBidi" w:cstheme="majorBidi"/>
                <w:sz w:val="24"/>
                <w:szCs w:val="24"/>
              </w:rPr>
              <w:t>1% casein</w:t>
            </w:r>
          </w:p>
        </w:tc>
        <w:tc>
          <w:tcPr>
            <w:tcW w:w="1420" w:type="dxa"/>
          </w:tcPr>
          <w:p w:rsidR="00813658" w:rsidRPr="00813658" w:rsidRDefault="00813658" w:rsidP="00813658">
            <w:pPr>
              <w:jc w:val="center"/>
              <w:rPr>
                <w:rFonts w:asciiTheme="majorBidi" w:hAnsiTheme="majorBidi" w:cstheme="majorBidi"/>
                <w:sz w:val="24"/>
                <w:szCs w:val="24"/>
              </w:rPr>
            </w:pPr>
            <w:r>
              <w:rPr>
                <w:rFonts w:asciiTheme="majorBidi" w:hAnsiTheme="majorBidi" w:cstheme="majorBidi"/>
                <w:sz w:val="24"/>
                <w:szCs w:val="24"/>
              </w:rPr>
              <w:t>1% gelatin</w:t>
            </w:r>
          </w:p>
        </w:tc>
        <w:tc>
          <w:tcPr>
            <w:tcW w:w="1421" w:type="dxa"/>
          </w:tcPr>
          <w:p w:rsidR="00813658" w:rsidRPr="00813658" w:rsidRDefault="00813658" w:rsidP="00813658">
            <w:pPr>
              <w:jc w:val="center"/>
              <w:rPr>
                <w:rFonts w:asciiTheme="majorBidi" w:hAnsiTheme="majorBidi" w:cstheme="majorBidi"/>
                <w:sz w:val="24"/>
                <w:szCs w:val="24"/>
              </w:rPr>
            </w:pPr>
            <w:r>
              <w:rPr>
                <w:rFonts w:asciiTheme="majorBidi" w:hAnsiTheme="majorBidi" w:cstheme="majorBidi"/>
                <w:sz w:val="24"/>
                <w:szCs w:val="24"/>
              </w:rPr>
              <w:t>1%egg albumin</w:t>
            </w:r>
          </w:p>
        </w:tc>
        <w:tc>
          <w:tcPr>
            <w:tcW w:w="1421" w:type="dxa"/>
          </w:tcPr>
          <w:p w:rsidR="00813658" w:rsidRPr="00813658" w:rsidRDefault="00813658" w:rsidP="00813658">
            <w:pPr>
              <w:jc w:val="center"/>
              <w:rPr>
                <w:rFonts w:asciiTheme="majorBidi" w:hAnsiTheme="majorBidi" w:cstheme="majorBidi"/>
                <w:sz w:val="24"/>
                <w:szCs w:val="24"/>
              </w:rPr>
            </w:pPr>
            <w:r>
              <w:rPr>
                <w:rFonts w:asciiTheme="majorBidi" w:hAnsiTheme="majorBidi" w:cstheme="majorBidi"/>
                <w:sz w:val="24"/>
                <w:szCs w:val="24"/>
              </w:rPr>
              <w:t>H</w:t>
            </w:r>
            <w:r w:rsidRPr="004A0502">
              <w:rPr>
                <w:rFonts w:asciiTheme="majorBidi" w:hAnsiTheme="majorBidi" w:cstheme="majorBidi"/>
                <w:sz w:val="20"/>
                <w:szCs w:val="20"/>
              </w:rPr>
              <w:t>2</w:t>
            </w:r>
            <w:r>
              <w:rPr>
                <w:rFonts w:asciiTheme="majorBidi" w:hAnsiTheme="majorBidi" w:cstheme="majorBidi"/>
                <w:sz w:val="24"/>
                <w:szCs w:val="24"/>
              </w:rPr>
              <w:t>O</w:t>
            </w:r>
          </w:p>
        </w:tc>
      </w:tr>
      <w:tr w:rsidR="00813658" w:rsidTr="00813658">
        <w:tc>
          <w:tcPr>
            <w:tcW w:w="1420"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2 ml</w:t>
            </w:r>
          </w:p>
        </w:tc>
        <w:tc>
          <w:tcPr>
            <w:tcW w:w="1420"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2 ml</w:t>
            </w:r>
          </w:p>
        </w:tc>
        <w:tc>
          <w:tcPr>
            <w:tcW w:w="1420"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2 ml</w:t>
            </w:r>
          </w:p>
        </w:tc>
        <w:tc>
          <w:tcPr>
            <w:tcW w:w="1420"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2 ml</w:t>
            </w:r>
          </w:p>
        </w:tc>
        <w:tc>
          <w:tcPr>
            <w:tcW w:w="1421"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2 ml</w:t>
            </w:r>
          </w:p>
        </w:tc>
        <w:tc>
          <w:tcPr>
            <w:tcW w:w="1421"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2 ml</w:t>
            </w:r>
          </w:p>
        </w:tc>
      </w:tr>
      <w:tr w:rsidR="004A0502" w:rsidTr="00DF5CBF">
        <w:tc>
          <w:tcPr>
            <w:tcW w:w="8522" w:type="dxa"/>
            <w:gridSpan w:val="6"/>
          </w:tcPr>
          <w:p w:rsidR="004A0502"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Hopkins-Cole Reagent</w:t>
            </w:r>
          </w:p>
        </w:tc>
      </w:tr>
      <w:tr w:rsidR="00813658" w:rsidTr="00813658">
        <w:tc>
          <w:tcPr>
            <w:tcW w:w="1420"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3 ml</w:t>
            </w:r>
          </w:p>
        </w:tc>
        <w:tc>
          <w:tcPr>
            <w:tcW w:w="1420"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3 ml</w:t>
            </w:r>
          </w:p>
        </w:tc>
        <w:tc>
          <w:tcPr>
            <w:tcW w:w="1420"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3 ml</w:t>
            </w:r>
          </w:p>
        </w:tc>
        <w:tc>
          <w:tcPr>
            <w:tcW w:w="1420"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3 ml</w:t>
            </w:r>
          </w:p>
        </w:tc>
        <w:tc>
          <w:tcPr>
            <w:tcW w:w="1421"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3 ml</w:t>
            </w:r>
          </w:p>
        </w:tc>
        <w:tc>
          <w:tcPr>
            <w:tcW w:w="1421"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3 ml</w:t>
            </w:r>
          </w:p>
        </w:tc>
      </w:tr>
      <w:tr w:rsidR="004A0502" w:rsidTr="006A1942">
        <w:tc>
          <w:tcPr>
            <w:tcW w:w="8522" w:type="dxa"/>
            <w:gridSpan w:val="6"/>
          </w:tcPr>
          <w:p w:rsidR="004A0502"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Concentrated H</w:t>
            </w:r>
            <w:r w:rsidRPr="004A0502">
              <w:rPr>
                <w:rFonts w:asciiTheme="majorBidi" w:hAnsiTheme="majorBidi" w:cstheme="majorBidi"/>
                <w:sz w:val="20"/>
                <w:szCs w:val="20"/>
              </w:rPr>
              <w:t>2</w:t>
            </w:r>
            <w:r>
              <w:rPr>
                <w:rFonts w:asciiTheme="majorBidi" w:hAnsiTheme="majorBidi" w:cstheme="majorBidi"/>
                <w:sz w:val="24"/>
                <w:szCs w:val="24"/>
              </w:rPr>
              <w:t>SO</w:t>
            </w:r>
            <w:r w:rsidRPr="004A0502">
              <w:rPr>
                <w:rFonts w:asciiTheme="majorBidi" w:hAnsiTheme="majorBidi" w:cstheme="majorBidi"/>
                <w:sz w:val="20"/>
                <w:szCs w:val="20"/>
              </w:rPr>
              <w:t>4</w:t>
            </w:r>
          </w:p>
        </w:tc>
      </w:tr>
      <w:tr w:rsidR="00813658" w:rsidTr="00813658">
        <w:tc>
          <w:tcPr>
            <w:tcW w:w="1420"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5 ml</w:t>
            </w:r>
          </w:p>
        </w:tc>
        <w:tc>
          <w:tcPr>
            <w:tcW w:w="1420"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5 ml</w:t>
            </w:r>
          </w:p>
        </w:tc>
        <w:tc>
          <w:tcPr>
            <w:tcW w:w="1420"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5 ml</w:t>
            </w:r>
          </w:p>
        </w:tc>
        <w:tc>
          <w:tcPr>
            <w:tcW w:w="1420"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5 ml</w:t>
            </w:r>
          </w:p>
        </w:tc>
        <w:tc>
          <w:tcPr>
            <w:tcW w:w="1421"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5 ml</w:t>
            </w:r>
          </w:p>
        </w:tc>
        <w:tc>
          <w:tcPr>
            <w:tcW w:w="1421" w:type="dxa"/>
          </w:tcPr>
          <w:p w:rsidR="00813658" w:rsidRPr="00813658" w:rsidRDefault="004A0502" w:rsidP="00813658">
            <w:pPr>
              <w:jc w:val="center"/>
              <w:rPr>
                <w:rFonts w:asciiTheme="majorBidi" w:hAnsiTheme="majorBidi" w:cstheme="majorBidi"/>
                <w:sz w:val="24"/>
                <w:szCs w:val="24"/>
              </w:rPr>
            </w:pPr>
            <w:r>
              <w:rPr>
                <w:rFonts w:asciiTheme="majorBidi" w:hAnsiTheme="majorBidi" w:cstheme="majorBidi"/>
                <w:sz w:val="24"/>
                <w:szCs w:val="24"/>
              </w:rPr>
              <w:t>5 ml</w:t>
            </w:r>
          </w:p>
        </w:tc>
      </w:tr>
    </w:tbl>
    <w:p w:rsidR="00813658" w:rsidRPr="004A0502" w:rsidRDefault="004A0502" w:rsidP="004A0502">
      <w:pPr>
        <w:jc w:val="center"/>
        <w:rPr>
          <w:rFonts w:asciiTheme="majorBidi" w:hAnsiTheme="majorBidi" w:cstheme="majorBidi"/>
          <w:sz w:val="24"/>
          <w:szCs w:val="24"/>
        </w:rPr>
      </w:pPr>
      <w:r w:rsidRPr="004A0502">
        <w:rPr>
          <w:rFonts w:asciiTheme="majorBidi" w:hAnsiTheme="majorBidi" w:cstheme="majorBidi"/>
          <w:sz w:val="24"/>
          <w:szCs w:val="24"/>
        </w:rPr>
        <w:t>Observe the color formed at the junction of the two liquids.</w:t>
      </w:r>
    </w:p>
    <w:p w:rsidR="004A0502" w:rsidRDefault="004A0502" w:rsidP="004A0502">
      <w:pPr>
        <w:jc w:val="center"/>
        <w:rPr>
          <w:rFonts w:asciiTheme="majorBidi" w:hAnsiTheme="majorBidi" w:cstheme="majorBidi"/>
          <w:sz w:val="24"/>
          <w:szCs w:val="24"/>
        </w:rPr>
      </w:pPr>
      <w:r w:rsidRPr="004A0502">
        <w:rPr>
          <w:rFonts w:asciiTheme="majorBidi" w:hAnsiTheme="majorBidi" w:cstheme="majorBidi"/>
          <w:sz w:val="24"/>
          <w:szCs w:val="24"/>
        </w:rPr>
        <w:t>If necessary, gently rotate the tube to develop the colored ring.</w:t>
      </w:r>
    </w:p>
    <w:p w:rsidR="004A0502" w:rsidRDefault="004A0502" w:rsidP="004A0502">
      <w:pPr>
        <w:jc w:val="center"/>
        <w:rPr>
          <w:rFonts w:asciiTheme="majorBidi" w:hAnsiTheme="majorBidi" w:cstheme="majorBidi"/>
          <w:sz w:val="24"/>
          <w:szCs w:val="24"/>
        </w:rPr>
      </w:pPr>
    </w:p>
    <w:p w:rsidR="004A0502" w:rsidRDefault="004A0502" w:rsidP="004A0502">
      <w:pPr>
        <w:jc w:val="center"/>
        <w:rPr>
          <w:rFonts w:asciiTheme="majorBidi" w:hAnsiTheme="majorBidi" w:cstheme="majorBidi"/>
          <w:sz w:val="24"/>
          <w:szCs w:val="24"/>
        </w:rPr>
      </w:pPr>
    </w:p>
    <w:p w:rsidR="004A0502" w:rsidRDefault="004A0502" w:rsidP="004A0502">
      <w:pPr>
        <w:jc w:val="center"/>
        <w:rPr>
          <w:rFonts w:asciiTheme="majorBidi" w:hAnsiTheme="majorBidi" w:cstheme="majorBidi"/>
          <w:sz w:val="24"/>
          <w:szCs w:val="24"/>
        </w:rPr>
      </w:pPr>
    </w:p>
    <w:p w:rsidR="004A0502" w:rsidRDefault="004A0502" w:rsidP="004A0502">
      <w:pPr>
        <w:jc w:val="center"/>
        <w:rPr>
          <w:rFonts w:asciiTheme="majorBidi" w:hAnsiTheme="majorBidi" w:cstheme="majorBidi"/>
          <w:sz w:val="24"/>
          <w:szCs w:val="24"/>
        </w:rPr>
      </w:pPr>
    </w:p>
    <w:p w:rsidR="004A0502" w:rsidRDefault="004A0502" w:rsidP="004A0502">
      <w:pPr>
        <w:jc w:val="center"/>
        <w:rPr>
          <w:rFonts w:asciiTheme="majorBidi" w:hAnsiTheme="majorBidi" w:cstheme="majorBidi"/>
          <w:sz w:val="24"/>
          <w:szCs w:val="24"/>
        </w:rPr>
      </w:pPr>
    </w:p>
    <w:p w:rsidR="004A0502" w:rsidRDefault="004A0502" w:rsidP="004A0502">
      <w:pPr>
        <w:jc w:val="right"/>
        <w:rPr>
          <w:rFonts w:asciiTheme="majorBidi" w:hAnsiTheme="majorBidi" w:cstheme="majorBidi"/>
          <w:b/>
          <w:bCs/>
          <w:sz w:val="28"/>
          <w:szCs w:val="28"/>
          <w:u w:val="single"/>
        </w:rPr>
      </w:pPr>
      <w:r w:rsidRPr="004A0502">
        <w:rPr>
          <w:rFonts w:asciiTheme="majorBidi" w:hAnsiTheme="majorBidi" w:cstheme="majorBidi"/>
          <w:b/>
          <w:bCs/>
          <w:sz w:val="28"/>
          <w:szCs w:val="28"/>
          <w:u w:val="single"/>
        </w:rPr>
        <w:lastRenderedPageBreak/>
        <w:t>3/Sakaguchi Test:</w:t>
      </w:r>
    </w:p>
    <w:p w:rsidR="004A0502" w:rsidRDefault="004A0502" w:rsidP="004A0502">
      <w:pPr>
        <w:jc w:val="right"/>
        <w:rPr>
          <w:rFonts w:asciiTheme="majorBidi" w:hAnsiTheme="majorBidi" w:cstheme="majorBidi"/>
          <w:sz w:val="28"/>
          <w:szCs w:val="28"/>
        </w:rPr>
      </w:pPr>
      <w:r>
        <w:rPr>
          <w:rFonts w:asciiTheme="majorBidi" w:hAnsiTheme="majorBidi" w:cstheme="majorBidi"/>
          <w:sz w:val="28"/>
          <w:szCs w:val="28"/>
        </w:rPr>
        <w:t>*This test is specific for the guanidine group of arginine (H</w:t>
      </w:r>
      <w:r w:rsidRPr="004A0502">
        <w:rPr>
          <w:rFonts w:asciiTheme="majorBidi" w:hAnsiTheme="majorBidi" w:cstheme="majorBidi"/>
          <w:sz w:val="24"/>
          <w:szCs w:val="24"/>
        </w:rPr>
        <w:t>2</w:t>
      </w:r>
      <w:r>
        <w:rPr>
          <w:rFonts w:asciiTheme="majorBidi" w:hAnsiTheme="majorBidi" w:cstheme="majorBidi"/>
          <w:sz w:val="28"/>
          <w:szCs w:val="28"/>
        </w:rPr>
        <w:t>N-C-NH), but a non-amino acid like creatine which contain this group will also answer this test.</w:t>
      </w:r>
    </w:p>
    <w:p w:rsidR="004A0502" w:rsidRDefault="004A0502" w:rsidP="004A0502">
      <w:pPr>
        <w:jc w:val="right"/>
        <w:rPr>
          <w:rFonts w:asciiTheme="majorBidi" w:hAnsiTheme="majorBidi" w:cstheme="majorBidi"/>
          <w:sz w:val="28"/>
          <w:szCs w:val="28"/>
        </w:rPr>
      </w:pPr>
      <w:r>
        <w:rPr>
          <w:rFonts w:asciiTheme="majorBidi" w:hAnsiTheme="majorBidi" w:cstheme="majorBidi"/>
          <w:sz w:val="28"/>
          <w:szCs w:val="28"/>
        </w:rPr>
        <w:t xml:space="preserve">*This test positive for all proteins containing arginine and for arginine itself. </w:t>
      </w:r>
    </w:p>
    <w:p w:rsidR="004A0502" w:rsidRDefault="004A0502" w:rsidP="004A0502">
      <w:pPr>
        <w:jc w:val="right"/>
        <w:rPr>
          <w:rFonts w:asciiTheme="majorBidi" w:hAnsiTheme="majorBidi" w:cstheme="majorBidi"/>
          <w:sz w:val="28"/>
          <w:szCs w:val="28"/>
        </w:rPr>
      </w:pPr>
      <w:r>
        <w:rPr>
          <w:rFonts w:asciiTheme="majorBidi" w:hAnsiTheme="majorBidi" w:cstheme="majorBidi"/>
          <w:sz w:val="28"/>
          <w:szCs w:val="28"/>
        </w:rPr>
        <w:t>*When arginine reacts with α-Naphthol</w:t>
      </w:r>
      <w:r w:rsidR="00A72BE5">
        <w:rPr>
          <w:rFonts w:asciiTheme="majorBidi" w:hAnsiTheme="majorBidi" w:cstheme="majorBidi"/>
          <w:sz w:val="28"/>
          <w:szCs w:val="28"/>
        </w:rPr>
        <w:t xml:space="preserve"> and Sodium hypobromite (NaOBr) a red color result.</w:t>
      </w:r>
    </w:p>
    <w:p w:rsidR="00A72BE5" w:rsidRDefault="00A72BE5" w:rsidP="00A72BE5">
      <w:pPr>
        <w:jc w:val="right"/>
        <w:rPr>
          <w:rFonts w:asciiTheme="majorBidi" w:hAnsiTheme="majorBidi" w:cstheme="majorBidi"/>
          <w:sz w:val="28"/>
          <w:szCs w:val="28"/>
        </w:rPr>
      </w:pPr>
      <w:r>
        <w:rPr>
          <w:rFonts w:asciiTheme="majorBidi" w:hAnsiTheme="majorBidi" w:cstheme="majorBidi"/>
          <w:sz w:val="28"/>
          <w:szCs w:val="28"/>
        </w:rPr>
        <w:t>*Red color is due to a reaction between the hypobromite and the –NH2 group of the guanidino part of arginine.</w:t>
      </w:r>
    </w:p>
    <w:p w:rsidR="00A72BE5" w:rsidRDefault="00A72BE5" w:rsidP="00A72BE5">
      <w:pPr>
        <w:jc w:val="right"/>
        <w:rPr>
          <w:rFonts w:asciiTheme="majorBidi" w:hAnsiTheme="majorBidi" w:cstheme="majorBidi"/>
          <w:sz w:val="28"/>
          <w:szCs w:val="28"/>
        </w:rPr>
      </w:pPr>
    </w:p>
    <w:p w:rsidR="00A72BE5" w:rsidRDefault="00A72BE5" w:rsidP="00A72BE5">
      <w:pPr>
        <w:jc w:val="right"/>
        <w:rPr>
          <w:rFonts w:asciiTheme="majorBidi" w:hAnsiTheme="majorBidi" w:cstheme="majorBidi"/>
          <w:b/>
          <w:bCs/>
          <w:sz w:val="28"/>
          <w:szCs w:val="28"/>
          <w:u w:val="single"/>
        </w:rPr>
      </w:pPr>
      <w:r w:rsidRPr="00A72BE5">
        <w:rPr>
          <w:rFonts w:asciiTheme="majorBidi" w:hAnsiTheme="majorBidi" w:cstheme="majorBidi"/>
          <w:b/>
          <w:bCs/>
          <w:sz w:val="28"/>
          <w:szCs w:val="28"/>
          <w:u w:val="single"/>
        </w:rPr>
        <w:t>Procedure:</w:t>
      </w:r>
    </w:p>
    <w:p w:rsidR="00A72BE5" w:rsidRDefault="00A72BE5" w:rsidP="00A72BE5">
      <w:pPr>
        <w:jc w:val="right"/>
        <w:rPr>
          <w:rFonts w:asciiTheme="majorBidi" w:hAnsiTheme="majorBidi" w:cstheme="majorBidi"/>
          <w:sz w:val="28"/>
          <w:szCs w:val="28"/>
        </w:rPr>
      </w:pPr>
      <w:r>
        <w:rPr>
          <w:rFonts w:asciiTheme="majorBidi" w:hAnsiTheme="majorBidi" w:cstheme="majorBidi"/>
          <w:sz w:val="28"/>
          <w:szCs w:val="28"/>
        </w:rPr>
        <w:t xml:space="preserve">1-Take five separate test tubes. Add 5 ml of: water, 0.1% gelatin, 0.02% arginine, 0.02% creatine and 0.02% urea, respectively. </w:t>
      </w:r>
    </w:p>
    <w:p w:rsidR="00A72BE5" w:rsidRDefault="00A72BE5" w:rsidP="00A72BE5">
      <w:pPr>
        <w:jc w:val="right"/>
        <w:rPr>
          <w:rFonts w:asciiTheme="majorBidi" w:hAnsiTheme="majorBidi" w:cstheme="majorBidi"/>
          <w:sz w:val="28"/>
          <w:szCs w:val="28"/>
        </w:rPr>
      </w:pPr>
      <w:r>
        <w:rPr>
          <w:rFonts w:asciiTheme="majorBidi" w:hAnsiTheme="majorBidi" w:cstheme="majorBidi"/>
          <w:sz w:val="28"/>
          <w:szCs w:val="28"/>
        </w:rPr>
        <w:t>2-Add 1 ml of 10% NaOH to each tube.</w:t>
      </w:r>
    </w:p>
    <w:p w:rsidR="00A72BE5" w:rsidRDefault="00A72BE5" w:rsidP="00A72BE5">
      <w:pPr>
        <w:jc w:val="right"/>
        <w:rPr>
          <w:rFonts w:asciiTheme="majorBidi" w:hAnsiTheme="majorBidi" w:cstheme="majorBidi"/>
          <w:sz w:val="28"/>
          <w:szCs w:val="28"/>
        </w:rPr>
      </w:pPr>
      <w:r>
        <w:rPr>
          <w:rFonts w:asciiTheme="majorBidi" w:hAnsiTheme="majorBidi" w:cstheme="majorBidi"/>
          <w:sz w:val="28"/>
          <w:szCs w:val="28"/>
        </w:rPr>
        <w:t>3-Add 1 ml of 0.02% α-Naphthol to each tube.</w:t>
      </w:r>
    </w:p>
    <w:p w:rsidR="00A72BE5" w:rsidRDefault="00A72BE5" w:rsidP="00A72BE5">
      <w:pPr>
        <w:jc w:val="right"/>
        <w:rPr>
          <w:rFonts w:asciiTheme="majorBidi" w:hAnsiTheme="majorBidi" w:cstheme="majorBidi"/>
          <w:sz w:val="28"/>
          <w:szCs w:val="28"/>
        </w:rPr>
      </w:pPr>
      <w:r>
        <w:rPr>
          <w:rFonts w:asciiTheme="majorBidi" w:hAnsiTheme="majorBidi" w:cstheme="majorBidi"/>
          <w:sz w:val="28"/>
          <w:szCs w:val="28"/>
        </w:rPr>
        <w:t>4-Incubate all the tubes at room temperature for 3 minutes.</w:t>
      </w:r>
    </w:p>
    <w:p w:rsidR="00A72BE5" w:rsidRDefault="00A72BE5" w:rsidP="00A72BE5">
      <w:pPr>
        <w:jc w:val="right"/>
        <w:rPr>
          <w:rFonts w:asciiTheme="majorBidi" w:hAnsiTheme="majorBidi" w:cstheme="majorBidi"/>
          <w:sz w:val="28"/>
          <w:szCs w:val="28"/>
        </w:rPr>
      </w:pPr>
      <w:r>
        <w:rPr>
          <w:rFonts w:asciiTheme="majorBidi" w:hAnsiTheme="majorBidi" w:cstheme="majorBidi"/>
          <w:sz w:val="28"/>
          <w:szCs w:val="28"/>
        </w:rPr>
        <w:t>5-Add 4 drops of NaOBr to each tube. Note the color formed.</w:t>
      </w:r>
    </w:p>
    <w:tbl>
      <w:tblPr>
        <w:tblStyle w:val="a3"/>
        <w:bidiVisual/>
        <w:tblW w:w="0" w:type="auto"/>
        <w:tblLook w:val="04A0"/>
      </w:tblPr>
      <w:tblGrid>
        <w:gridCol w:w="1704"/>
        <w:gridCol w:w="1704"/>
        <w:gridCol w:w="1704"/>
        <w:gridCol w:w="1705"/>
        <w:gridCol w:w="1705"/>
      </w:tblGrid>
      <w:tr w:rsidR="008943BD" w:rsidTr="008943BD">
        <w:tc>
          <w:tcPr>
            <w:tcW w:w="1704"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0.02% urea</w:t>
            </w:r>
          </w:p>
        </w:tc>
        <w:tc>
          <w:tcPr>
            <w:tcW w:w="1704"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0.02% creatine</w:t>
            </w:r>
          </w:p>
        </w:tc>
        <w:tc>
          <w:tcPr>
            <w:tcW w:w="1704"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0.02% arginine</w:t>
            </w:r>
          </w:p>
        </w:tc>
        <w:tc>
          <w:tcPr>
            <w:tcW w:w="1705"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0.1% gelatin</w:t>
            </w:r>
          </w:p>
        </w:tc>
        <w:tc>
          <w:tcPr>
            <w:tcW w:w="1705"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H</w:t>
            </w:r>
            <w:r w:rsidRPr="008943BD">
              <w:rPr>
                <w:rFonts w:asciiTheme="majorBidi" w:hAnsiTheme="majorBidi" w:cstheme="majorBidi"/>
                <w:sz w:val="20"/>
                <w:szCs w:val="20"/>
              </w:rPr>
              <w:t>2</w:t>
            </w:r>
            <w:r>
              <w:rPr>
                <w:rFonts w:asciiTheme="majorBidi" w:hAnsiTheme="majorBidi" w:cstheme="majorBidi"/>
                <w:sz w:val="24"/>
                <w:szCs w:val="24"/>
              </w:rPr>
              <w:t>O</w:t>
            </w:r>
          </w:p>
        </w:tc>
      </w:tr>
      <w:tr w:rsidR="008943BD" w:rsidTr="008943BD">
        <w:tc>
          <w:tcPr>
            <w:tcW w:w="1704"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5 ml</w:t>
            </w:r>
          </w:p>
        </w:tc>
        <w:tc>
          <w:tcPr>
            <w:tcW w:w="1704"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5 ml</w:t>
            </w:r>
          </w:p>
        </w:tc>
        <w:tc>
          <w:tcPr>
            <w:tcW w:w="1704"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5 ml</w:t>
            </w:r>
          </w:p>
        </w:tc>
        <w:tc>
          <w:tcPr>
            <w:tcW w:w="1705"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5 ml</w:t>
            </w:r>
          </w:p>
        </w:tc>
        <w:tc>
          <w:tcPr>
            <w:tcW w:w="1705"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5 ml</w:t>
            </w:r>
          </w:p>
        </w:tc>
      </w:tr>
      <w:tr w:rsidR="008943BD" w:rsidTr="00695459">
        <w:tc>
          <w:tcPr>
            <w:tcW w:w="8522" w:type="dxa"/>
            <w:gridSpan w:val="5"/>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10% NaOH</w:t>
            </w:r>
          </w:p>
        </w:tc>
      </w:tr>
      <w:tr w:rsidR="008943BD" w:rsidTr="008943BD">
        <w:tc>
          <w:tcPr>
            <w:tcW w:w="1704"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1 ml</w:t>
            </w:r>
          </w:p>
        </w:tc>
        <w:tc>
          <w:tcPr>
            <w:tcW w:w="1704"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1 ml</w:t>
            </w:r>
          </w:p>
        </w:tc>
        <w:tc>
          <w:tcPr>
            <w:tcW w:w="1704"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1 ml</w:t>
            </w:r>
          </w:p>
        </w:tc>
        <w:tc>
          <w:tcPr>
            <w:tcW w:w="1705"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1 ml</w:t>
            </w:r>
          </w:p>
        </w:tc>
        <w:tc>
          <w:tcPr>
            <w:tcW w:w="1705"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1 ml</w:t>
            </w:r>
          </w:p>
        </w:tc>
      </w:tr>
      <w:tr w:rsidR="008943BD" w:rsidTr="00164540">
        <w:tc>
          <w:tcPr>
            <w:tcW w:w="8522" w:type="dxa"/>
            <w:gridSpan w:val="5"/>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0.02%  α-Naphthol</w:t>
            </w:r>
          </w:p>
        </w:tc>
      </w:tr>
      <w:tr w:rsidR="008943BD" w:rsidTr="008943BD">
        <w:tc>
          <w:tcPr>
            <w:tcW w:w="1704"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1 ml</w:t>
            </w:r>
          </w:p>
        </w:tc>
        <w:tc>
          <w:tcPr>
            <w:tcW w:w="1704"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1 ml</w:t>
            </w:r>
          </w:p>
        </w:tc>
        <w:tc>
          <w:tcPr>
            <w:tcW w:w="1704"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1 ml</w:t>
            </w:r>
          </w:p>
        </w:tc>
        <w:tc>
          <w:tcPr>
            <w:tcW w:w="1705"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1 ml</w:t>
            </w:r>
          </w:p>
        </w:tc>
        <w:tc>
          <w:tcPr>
            <w:tcW w:w="1705" w:type="dxa"/>
          </w:tcPr>
          <w:p w:rsidR="008943BD" w:rsidRPr="008943BD" w:rsidRDefault="008943BD" w:rsidP="008943BD">
            <w:pPr>
              <w:jc w:val="center"/>
              <w:rPr>
                <w:rFonts w:asciiTheme="majorBidi" w:hAnsiTheme="majorBidi" w:cstheme="majorBidi"/>
                <w:sz w:val="24"/>
                <w:szCs w:val="24"/>
              </w:rPr>
            </w:pPr>
            <w:r>
              <w:rPr>
                <w:rFonts w:asciiTheme="majorBidi" w:hAnsiTheme="majorBidi" w:cstheme="majorBidi"/>
                <w:sz w:val="24"/>
                <w:szCs w:val="24"/>
              </w:rPr>
              <w:t>1 ml</w:t>
            </w:r>
          </w:p>
        </w:tc>
      </w:tr>
      <w:tr w:rsidR="00E55B79" w:rsidTr="00BC12AB">
        <w:tc>
          <w:tcPr>
            <w:tcW w:w="8522" w:type="dxa"/>
            <w:gridSpan w:val="5"/>
          </w:tcPr>
          <w:p w:rsidR="00E55B79" w:rsidRPr="008943BD" w:rsidRDefault="00E55B79" w:rsidP="008943BD">
            <w:pPr>
              <w:jc w:val="center"/>
              <w:rPr>
                <w:rFonts w:asciiTheme="majorBidi" w:hAnsiTheme="majorBidi" w:cstheme="majorBidi"/>
                <w:sz w:val="24"/>
                <w:szCs w:val="24"/>
              </w:rPr>
            </w:pPr>
            <w:r>
              <w:rPr>
                <w:rFonts w:asciiTheme="majorBidi" w:hAnsiTheme="majorBidi" w:cstheme="majorBidi"/>
                <w:sz w:val="24"/>
                <w:szCs w:val="24"/>
              </w:rPr>
              <w:t>Mix, incubate at room temperature for 3 minutes</w:t>
            </w:r>
          </w:p>
        </w:tc>
      </w:tr>
      <w:tr w:rsidR="00E55B79" w:rsidTr="00BD3C98">
        <w:tc>
          <w:tcPr>
            <w:tcW w:w="8522" w:type="dxa"/>
            <w:gridSpan w:val="5"/>
          </w:tcPr>
          <w:p w:rsidR="00E55B79" w:rsidRPr="008943BD" w:rsidRDefault="00E55B79" w:rsidP="008943BD">
            <w:pPr>
              <w:jc w:val="center"/>
              <w:rPr>
                <w:rFonts w:asciiTheme="majorBidi" w:hAnsiTheme="majorBidi" w:cstheme="majorBidi"/>
                <w:sz w:val="24"/>
                <w:szCs w:val="24"/>
              </w:rPr>
            </w:pPr>
            <w:r>
              <w:rPr>
                <w:rFonts w:asciiTheme="majorBidi" w:hAnsiTheme="majorBidi" w:cstheme="majorBidi"/>
                <w:sz w:val="24"/>
                <w:szCs w:val="24"/>
              </w:rPr>
              <w:t>NaOBr</w:t>
            </w:r>
          </w:p>
        </w:tc>
      </w:tr>
      <w:tr w:rsidR="008943BD" w:rsidTr="008943BD">
        <w:tc>
          <w:tcPr>
            <w:tcW w:w="1704" w:type="dxa"/>
          </w:tcPr>
          <w:p w:rsidR="008943BD" w:rsidRPr="008943BD" w:rsidRDefault="00E55B79" w:rsidP="008943BD">
            <w:pPr>
              <w:jc w:val="center"/>
              <w:rPr>
                <w:rFonts w:asciiTheme="majorBidi" w:hAnsiTheme="majorBidi" w:cstheme="majorBidi"/>
                <w:sz w:val="24"/>
                <w:szCs w:val="24"/>
              </w:rPr>
            </w:pPr>
            <w:r>
              <w:rPr>
                <w:rFonts w:asciiTheme="majorBidi" w:hAnsiTheme="majorBidi" w:cstheme="majorBidi"/>
                <w:sz w:val="24"/>
                <w:szCs w:val="24"/>
              </w:rPr>
              <w:t>4 drops</w:t>
            </w:r>
          </w:p>
        </w:tc>
        <w:tc>
          <w:tcPr>
            <w:tcW w:w="1704" w:type="dxa"/>
          </w:tcPr>
          <w:p w:rsidR="008943BD" w:rsidRPr="008943BD" w:rsidRDefault="00E55B79" w:rsidP="008943BD">
            <w:pPr>
              <w:jc w:val="center"/>
              <w:rPr>
                <w:rFonts w:asciiTheme="majorBidi" w:hAnsiTheme="majorBidi" w:cstheme="majorBidi"/>
                <w:sz w:val="24"/>
                <w:szCs w:val="24"/>
              </w:rPr>
            </w:pPr>
            <w:r>
              <w:rPr>
                <w:rFonts w:asciiTheme="majorBidi" w:hAnsiTheme="majorBidi" w:cstheme="majorBidi"/>
                <w:sz w:val="24"/>
                <w:szCs w:val="24"/>
              </w:rPr>
              <w:t>4 drops</w:t>
            </w:r>
          </w:p>
        </w:tc>
        <w:tc>
          <w:tcPr>
            <w:tcW w:w="1704" w:type="dxa"/>
          </w:tcPr>
          <w:p w:rsidR="008943BD" w:rsidRPr="008943BD" w:rsidRDefault="00E55B79" w:rsidP="008943BD">
            <w:pPr>
              <w:jc w:val="center"/>
              <w:rPr>
                <w:rFonts w:asciiTheme="majorBidi" w:hAnsiTheme="majorBidi" w:cstheme="majorBidi"/>
                <w:sz w:val="24"/>
                <w:szCs w:val="24"/>
              </w:rPr>
            </w:pPr>
            <w:r>
              <w:rPr>
                <w:rFonts w:asciiTheme="majorBidi" w:hAnsiTheme="majorBidi" w:cstheme="majorBidi"/>
                <w:sz w:val="24"/>
                <w:szCs w:val="24"/>
              </w:rPr>
              <w:t>4 drops</w:t>
            </w:r>
          </w:p>
        </w:tc>
        <w:tc>
          <w:tcPr>
            <w:tcW w:w="1705" w:type="dxa"/>
          </w:tcPr>
          <w:p w:rsidR="008943BD" w:rsidRPr="008943BD" w:rsidRDefault="00E55B79" w:rsidP="008943BD">
            <w:pPr>
              <w:jc w:val="center"/>
              <w:rPr>
                <w:rFonts w:asciiTheme="majorBidi" w:hAnsiTheme="majorBidi" w:cstheme="majorBidi"/>
                <w:sz w:val="24"/>
                <w:szCs w:val="24"/>
              </w:rPr>
            </w:pPr>
            <w:r>
              <w:rPr>
                <w:rFonts w:asciiTheme="majorBidi" w:hAnsiTheme="majorBidi" w:cstheme="majorBidi"/>
                <w:sz w:val="24"/>
                <w:szCs w:val="24"/>
              </w:rPr>
              <w:t>4 drops</w:t>
            </w:r>
          </w:p>
        </w:tc>
        <w:tc>
          <w:tcPr>
            <w:tcW w:w="1705" w:type="dxa"/>
          </w:tcPr>
          <w:p w:rsidR="008943BD" w:rsidRPr="008943BD" w:rsidRDefault="00E55B79" w:rsidP="008943BD">
            <w:pPr>
              <w:jc w:val="center"/>
              <w:rPr>
                <w:rFonts w:asciiTheme="majorBidi" w:hAnsiTheme="majorBidi" w:cstheme="majorBidi"/>
                <w:sz w:val="24"/>
                <w:szCs w:val="24"/>
              </w:rPr>
            </w:pPr>
            <w:r>
              <w:rPr>
                <w:rFonts w:asciiTheme="majorBidi" w:hAnsiTheme="majorBidi" w:cstheme="majorBidi"/>
                <w:sz w:val="24"/>
                <w:szCs w:val="24"/>
              </w:rPr>
              <w:t>4 drops</w:t>
            </w:r>
          </w:p>
        </w:tc>
      </w:tr>
    </w:tbl>
    <w:p w:rsidR="00E55B79" w:rsidRDefault="00E55B79" w:rsidP="00E55B79">
      <w:pPr>
        <w:jc w:val="center"/>
        <w:rPr>
          <w:rFonts w:asciiTheme="majorBidi" w:hAnsiTheme="majorBidi" w:cstheme="majorBidi"/>
          <w:sz w:val="24"/>
          <w:szCs w:val="24"/>
        </w:rPr>
      </w:pPr>
    </w:p>
    <w:p w:rsidR="008943BD" w:rsidRDefault="00E55B79" w:rsidP="00E55B79">
      <w:pPr>
        <w:jc w:val="center"/>
        <w:rPr>
          <w:rFonts w:asciiTheme="majorBidi" w:hAnsiTheme="majorBidi" w:cstheme="majorBidi"/>
          <w:sz w:val="24"/>
          <w:szCs w:val="24"/>
        </w:rPr>
      </w:pPr>
      <w:r w:rsidRPr="00E55B79">
        <w:rPr>
          <w:rFonts w:asciiTheme="majorBidi" w:hAnsiTheme="majorBidi" w:cstheme="majorBidi"/>
          <w:sz w:val="24"/>
          <w:szCs w:val="24"/>
        </w:rPr>
        <w:t>Note the color formed</w:t>
      </w:r>
    </w:p>
    <w:p w:rsidR="00E55B79" w:rsidRDefault="00E55B79" w:rsidP="00E55B79">
      <w:pPr>
        <w:jc w:val="center"/>
        <w:rPr>
          <w:rFonts w:asciiTheme="majorBidi" w:hAnsiTheme="majorBidi" w:cstheme="majorBidi"/>
          <w:sz w:val="24"/>
          <w:szCs w:val="24"/>
        </w:rPr>
      </w:pPr>
    </w:p>
    <w:p w:rsidR="00E55B79" w:rsidRDefault="00E55B79" w:rsidP="00E55B79">
      <w:pPr>
        <w:jc w:val="center"/>
        <w:rPr>
          <w:rFonts w:asciiTheme="majorBidi" w:hAnsiTheme="majorBidi" w:cstheme="majorBidi"/>
          <w:sz w:val="24"/>
          <w:szCs w:val="24"/>
        </w:rPr>
      </w:pPr>
    </w:p>
    <w:p w:rsidR="00E55B79" w:rsidRDefault="00E55B79" w:rsidP="00E55B79">
      <w:pPr>
        <w:jc w:val="right"/>
        <w:rPr>
          <w:rFonts w:asciiTheme="majorBidi" w:hAnsiTheme="majorBidi" w:cstheme="majorBidi"/>
          <w:b/>
          <w:bCs/>
          <w:sz w:val="28"/>
          <w:szCs w:val="28"/>
          <w:u w:val="single"/>
        </w:rPr>
      </w:pPr>
      <w:r w:rsidRPr="00E55B79">
        <w:rPr>
          <w:rFonts w:asciiTheme="majorBidi" w:hAnsiTheme="majorBidi" w:cstheme="majorBidi"/>
          <w:b/>
          <w:bCs/>
          <w:sz w:val="28"/>
          <w:szCs w:val="28"/>
          <w:u w:val="single"/>
        </w:rPr>
        <w:lastRenderedPageBreak/>
        <w:t>4/Lead Acetate Test:</w:t>
      </w:r>
    </w:p>
    <w:p w:rsidR="00E55B79" w:rsidRDefault="00E55B79" w:rsidP="00E55B79">
      <w:pPr>
        <w:jc w:val="right"/>
        <w:rPr>
          <w:rFonts w:asciiTheme="majorBidi" w:hAnsiTheme="majorBidi" w:cstheme="majorBidi"/>
          <w:sz w:val="28"/>
          <w:szCs w:val="28"/>
        </w:rPr>
      </w:pPr>
      <w:r>
        <w:rPr>
          <w:rFonts w:asciiTheme="majorBidi" w:hAnsiTheme="majorBidi" w:cstheme="majorBidi"/>
          <w:sz w:val="28"/>
          <w:szCs w:val="28"/>
        </w:rPr>
        <w:t>*Used for detecting the presence of Sulfur in Cystine.</w:t>
      </w:r>
    </w:p>
    <w:p w:rsidR="00E55B79" w:rsidRDefault="00E55B79" w:rsidP="00E55B79">
      <w:pPr>
        <w:jc w:val="right"/>
        <w:rPr>
          <w:rFonts w:asciiTheme="majorBidi" w:hAnsiTheme="majorBidi" w:cstheme="majorBidi"/>
          <w:sz w:val="28"/>
          <w:szCs w:val="28"/>
        </w:rPr>
      </w:pPr>
      <w:r>
        <w:rPr>
          <w:rFonts w:asciiTheme="majorBidi" w:hAnsiTheme="majorBidi" w:cstheme="majorBidi"/>
          <w:sz w:val="28"/>
          <w:szCs w:val="28"/>
        </w:rPr>
        <w:t>*Proteins or peptides containing these amino acid heated with NaOH to split the sulfide group from amino acids.</w:t>
      </w:r>
    </w:p>
    <w:p w:rsidR="00E55B79" w:rsidRDefault="00E55B79" w:rsidP="00E55B79">
      <w:pPr>
        <w:jc w:val="right"/>
        <w:rPr>
          <w:rFonts w:asciiTheme="majorBidi" w:hAnsiTheme="majorBidi" w:cstheme="majorBidi"/>
          <w:sz w:val="28"/>
          <w:szCs w:val="28"/>
        </w:rPr>
      </w:pPr>
      <w:r>
        <w:rPr>
          <w:rFonts w:asciiTheme="majorBidi" w:hAnsiTheme="majorBidi" w:cstheme="majorBidi"/>
          <w:sz w:val="28"/>
          <w:szCs w:val="28"/>
        </w:rPr>
        <w:t xml:space="preserve">*Then, lead acetate react with free sulfide ions resulting in the formation of </w:t>
      </w:r>
      <w:r w:rsidR="00D21B00">
        <w:rPr>
          <w:rFonts w:asciiTheme="majorBidi" w:hAnsiTheme="majorBidi" w:cstheme="majorBidi"/>
          <w:sz w:val="28"/>
          <w:szCs w:val="28"/>
        </w:rPr>
        <w:t xml:space="preserve"> </w:t>
      </w:r>
      <w:r>
        <w:rPr>
          <w:rFonts w:asciiTheme="majorBidi" w:hAnsiTheme="majorBidi" w:cstheme="majorBidi"/>
          <w:sz w:val="28"/>
          <w:szCs w:val="28"/>
        </w:rPr>
        <w:t>lead sulfide</w:t>
      </w:r>
      <w:r w:rsidR="00D21B00">
        <w:rPr>
          <w:rFonts w:asciiTheme="majorBidi" w:hAnsiTheme="majorBidi" w:cstheme="majorBidi"/>
          <w:sz w:val="28"/>
          <w:szCs w:val="28"/>
        </w:rPr>
        <w:t xml:space="preserve"> ( pbs ) a brown to black color.</w:t>
      </w:r>
    </w:p>
    <w:p w:rsidR="00D21B00" w:rsidRDefault="00D21B00" w:rsidP="00E55B79">
      <w:pPr>
        <w:jc w:val="right"/>
        <w:rPr>
          <w:rFonts w:asciiTheme="majorBidi" w:hAnsiTheme="majorBidi" w:cstheme="majorBidi"/>
          <w:sz w:val="28"/>
          <w:szCs w:val="28"/>
        </w:rPr>
      </w:pPr>
    </w:p>
    <w:p w:rsidR="00D21B00" w:rsidRDefault="00D21B00" w:rsidP="00E55B79">
      <w:pPr>
        <w:jc w:val="right"/>
        <w:rPr>
          <w:rFonts w:asciiTheme="majorBidi" w:hAnsiTheme="majorBidi" w:cstheme="majorBidi"/>
          <w:b/>
          <w:bCs/>
          <w:sz w:val="28"/>
          <w:szCs w:val="28"/>
          <w:u w:val="single"/>
        </w:rPr>
      </w:pPr>
      <w:r w:rsidRPr="00D21B00">
        <w:rPr>
          <w:rFonts w:asciiTheme="majorBidi" w:hAnsiTheme="majorBidi" w:cstheme="majorBidi"/>
          <w:b/>
          <w:bCs/>
          <w:sz w:val="28"/>
          <w:szCs w:val="28"/>
          <w:u w:val="single"/>
        </w:rPr>
        <w:t>Procedure:</w:t>
      </w:r>
    </w:p>
    <w:p w:rsidR="00D21B00" w:rsidRDefault="00D21B00" w:rsidP="00E55B79">
      <w:pPr>
        <w:jc w:val="right"/>
        <w:rPr>
          <w:rFonts w:asciiTheme="majorBidi" w:hAnsiTheme="majorBidi" w:cstheme="majorBidi"/>
          <w:sz w:val="28"/>
          <w:szCs w:val="28"/>
        </w:rPr>
      </w:pPr>
      <w:r>
        <w:rPr>
          <w:rFonts w:asciiTheme="majorBidi" w:hAnsiTheme="majorBidi" w:cstheme="majorBidi"/>
          <w:sz w:val="28"/>
          <w:szCs w:val="28"/>
        </w:rPr>
        <w:t>1-Take four separate test tubes. Add 2 ml of: water, 1% egg albumin, 0.02% cystine and 0.02% methionine, respectively.</w:t>
      </w:r>
    </w:p>
    <w:p w:rsidR="00D21B00" w:rsidRDefault="00D21B00" w:rsidP="00E55B79">
      <w:pPr>
        <w:jc w:val="right"/>
        <w:rPr>
          <w:rFonts w:asciiTheme="majorBidi" w:hAnsiTheme="majorBidi" w:cstheme="majorBidi"/>
          <w:sz w:val="28"/>
          <w:szCs w:val="28"/>
        </w:rPr>
      </w:pPr>
      <w:r>
        <w:rPr>
          <w:rFonts w:asciiTheme="majorBidi" w:hAnsiTheme="majorBidi" w:cstheme="majorBidi"/>
          <w:sz w:val="28"/>
          <w:szCs w:val="28"/>
        </w:rPr>
        <w:t>2-Add 5 ml of 5% NaOH to each test tube.</w:t>
      </w:r>
    </w:p>
    <w:p w:rsidR="00D21B00" w:rsidRDefault="00D21B00" w:rsidP="00E55B79">
      <w:pPr>
        <w:jc w:val="right"/>
        <w:rPr>
          <w:rFonts w:asciiTheme="majorBidi" w:hAnsiTheme="majorBidi" w:cstheme="majorBidi"/>
          <w:sz w:val="28"/>
          <w:szCs w:val="28"/>
        </w:rPr>
      </w:pPr>
      <w:r>
        <w:rPr>
          <w:rFonts w:asciiTheme="majorBidi" w:hAnsiTheme="majorBidi" w:cstheme="majorBidi"/>
          <w:sz w:val="28"/>
          <w:szCs w:val="28"/>
        </w:rPr>
        <w:t>3-Add few crystals of lead acetate. Incubate all the tubes in boiling water bath for 10 minutes, with occasional mixing of the contents of the tube. Describe the color changes.</w:t>
      </w:r>
    </w:p>
    <w:tbl>
      <w:tblPr>
        <w:tblStyle w:val="a3"/>
        <w:bidiVisual/>
        <w:tblW w:w="0" w:type="auto"/>
        <w:tblLook w:val="04A0"/>
      </w:tblPr>
      <w:tblGrid>
        <w:gridCol w:w="2130"/>
        <w:gridCol w:w="2130"/>
        <w:gridCol w:w="2131"/>
        <w:gridCol w:w="2131"/>
      </w:tblGrid>
      <w:tr w:rsidR="00D21B00" w:rsidTr="00D21B00">
        <w:tc>
          <w:tcPr>
            <w:tcW w:w="2130" w:type="dxa"/>
          </w:tcPr>
          <w:p w:rsidR="00D21B00" w:rsidRPr="00D21B00" w:rsidRDefault="00183C11" w:rsidP="00D21B00">
            <w:pPr>
              <w:jc w:val="center"/>
              <w:rPr>
                <w:rFonts w:asciiTheme="majorBidi" w:hAnsiTheme="majorBidi" w:cstheme="majorBidi"/>
                <w:sz w:val="24"/>
                <w:szCs w:val="24"/>
              </w:rPr>
            </w:pPr>
            <w:r>
              <w:rPr>
                <w:rFonts w:asciiTheme="majorBidi" w:hAnsiTheme="majorBidi" w:cstheme="majorBidi"/>
                <w:sz w:val="24"/>
                <w:szCs w:val="24"/>
              </w:rPr>
              <w:t>0.02% methionine</w:t>
            </w:r>
          </w:p>
        </w:tc>
        <w:tc>
          <w:tcPr>
            <w:tcW w:w="2130" w:type="dxa"/>
          </w:tcPr>
          <w:p w:rsidR="00D21B00" w:rsidRPr="00D21B00" w:rsidRDefault="00D21B00" w:rsidP="00D21B00">
            <w:pPr>
              <w:jc w:val="center"/>
              <w:rPr>
                <w:rFonts w:asciiTheme="majorBidi" w:hAnsiTheme="majorBidi" w:cstheme="majorBidi"/>
                <w:sz w:val="24"/>
                <w:szCs w:val="24"/>
              </w:rPr>
            </w:pPr>
            <w:r>
              <w:rPr>
                <w:rFonts w:asciiTheme="majorBidi" w:hAnsiTheme="majorBidi" w:cstheme="majorBidi"/>
                <w:sz w:val="24"/>
                <w:szCs w:val="24"/>
              </w:rPr>
              <w:t>0.02% cystine</w:t>
            </w:r>
          </w:p>
        </w:tc>
        <w:tc>
          <w:tcPr>
            <w:tcW w:w="2131" w:type="dxa"/>
          </w:tcPr>
          <w:p w:rsidR="00D21B00" w:rsidRPr="00D21B00" w:rsidRDefault="00D21B00" w:rsidP="00D21B00">
            <w:pPr>
              <w:jc w:val="center"/>
              <w:rPr>
                <w:rFonts w:asciiTheme="majorBidi" w:hAnsiTheme="majorBidi" w:cstheme="majorBidi"/>
                <w:sz w:val="24"/>
                <w:szCs w:val="24"/>
              </w:rPr>
            </w:pPr>
            <w:r>
              <w:rPr>
                <w:rFonts w:asciiTheme="majorBidi" w:hAnsiTheme="majorBidi" w:cstheme="majorBidi"/>
                <w:sz w:val="24"/>
                <w:szCs w:val="24"/>
              </w:rPr>
              <w:t>1% egg albumin</w:t>
            </w:r>
          </w:p>
        </w:tc>
        <w:tc>
          <w:tcPr>
            <w:tcW w:w="2131" w:type="dxa"/>
          </w:tcPr>
          <w:p w:rsidR="00D21B00" w:rsidRPr="00D21B00" w:rsidRDefault="00D21B00" w:rsidP="00D21B00">
            <w:pPr>
              <w:jc w:val="center"/>
              <w:rPr>
                <w:rFonts w:asciiTheme="majorBidi" w:hAnsiTheme="majorBidi" w:cstheme="majorBidi"/>
                <w:sz w:val="24"/>
                <w:szCs w:val="24"/>
              </w:rPr>
            </w:pPr>
            <w:r w:rsidRPr="00D21B00">
              <w:rPr>
                <w:rFonts w:asciiTheme="majorBidi" w:hAnsiTheme="majorBidi" w:cstheme="majorBidi"/>
                <w:sz w:val="24"/>
                <w:szCs w:val="24"/>
              </w:rPr>
              <w:t>H</w:t>
            </w:r>
            <w:r w:rsidRPr="00D21B00">
              <w:rPr>
                <w:rFonts w:asciiTheme="majorBidi" w:hAnsiTheme="majorBidi" w:cstheme="majorBidi"/>
                <w:sz w:val="20"/>
                <w:szCs w:val="20"/>
              </w:rPr>
              <w:t>2</w:t>
            </w:r>
            <w:r w:rsidRPr="00D21B00">
              <w:rPr>
                <w:rFonts w:asciiTheme="majorBidi" w:hAnsiTheme="majorBidi" w:cstheme="majorBidi"/>
                <w:sz w:val="24"/>
                <w:szCs w:val="24"/>
              </w:rPr>
              <w:t>O</w:t>
            </w:r>
          </w:p>
        </w:tc>
      </w:tr>
      <w:tr w:rsidR="00D21B00" w:rsidTr="00D21B00">
        <w:tc>
          <w:tcPr>
            <w:tcW w:w="2130" w:type="dxa"/>
          </w:tcPr>
          <w:p w:rsidR="00D21B00" w:rsidRPr="00D21B00" w:rsidRDefault="00183C11" w:rsidP="00D21B00">
            <w:pPr>
              <w:jc w:val="center"/>
              <w:rPr>
                <w:rFonts w:asciiTheme="majorBidi" w:hAnsiTheme="majorBidi" w:cstheme="majorBidi"/>
                <w:sz w:val="24"/>
                <w:szCs w:val="24"/>
              </w:rPr>
            </w:pPr>
            <w:r>
              <w:rPr>
                <w:rFonts w:asciiTheme="majorBidi" w:hAnsiTheme="majorBidi" w:cstheme="majorBidi"/>
                <w:sz w:val="24"/>
                <w:szCs w:val="24"/>
              </w:rPr>
              <w:t>2 ml</w:t>
            </w:r>
          </w:p>
        </w:tc>
        <w:tc>
          <w:tcPr>
            <w:tcW w:w="2130" w:type="dxa"/>
          </w:tcPr>
          <w:p w:rsidR="00D21B00" w:rsidRPr="00D21B00" w:rsidRDefault="00183C11" w:rsidP="00D21B00">
            <w:pPr>
              <w:jc w:val="center"/>
              <w:rPr>
                <w:rFonts w:asciiTheme="majorBidi" w:hAnsiTheme="majorBidi" w:cstheme="majorBidi"/>
                <w:sz w:val="24"/>
                <w:szCs w:val="24"/>
              </w:rPr>
            </w:pPr>
            <w:r>
              <w:rPr>
                <w:rFonts w:asciiTheme="majorBidi" w:hAnsiTheme="majorBidi" w:cstheme="majorBidi"/>
                <w:sz w:val="24"/>
                <w:szCs w:val="24"/>
              </w:rPr>
              <w:t>2 ml</w:t>
            </w:r>
          </w:p>
        </w:tc>
        <w:tc>
          <w:tcPr>
            <w:tcW w:w="2131" w:type="dxa"/>
          </w:tcPr>
          <w:p w:rsidR="00D21B00" w:rsidRPr="00D21B00" w:rsidRDefault="00183C11" w:rsidP="00D21B00">
            <w:pPr>
              <w:jc w:val="center"/>
              <w:rPr>
                <w:rFonts w:asciiTheme="majorBidi" w:hAnsiTheme="majorBidi" w:cstheme="majorBidi"/>
                <w:sz w:val="24"/>
                <w:szCs w:val="24"/>
              </w:rPr>
            </w:pPr>
            <w:r>
              <w:rPr>
                <w:rFonts w:asciiTheme="majorBidi" w:hAnsiTheme="majorBidi" w:cstheme="majorBidi"/>
                <w:sz w:val="24"/>
                <w:szCs w:val="24"/>
              </w:rPr>
              <w:t>2 ml</w:t>
            </w:r>
          </w:p>
        </w:tc>
        <w:tc>
          <w:tcPr>
            <w:tcW w:w="2131" w:type="dxa"/>
          </w:tcPr>
          <w:p w:rsidR="00D21B00" w:rsidRPr="00D21B00" w:rsidRDefault="00183C11" w:rsidP="00D21B00">
            <w:pPr>
              <w:jc w:val="center"/>
              <w:rPr>
                <w:rFonts w:asciiTheme="majorBidi" w:hAnsiTheme="majorBidi" w:cstheme="majorBidi"/>
                <w:sz w:val="24"/>
                <w:szCs w:val="24"/>
              </w:rPr>
            </w:pPr>
            <w:r>
              <w:rPr>
                <w:rFonts w:asciiTheme="majorBidi" w:hAnsiTheme="majorBidi" w:cstheme="majorBidi"/>
                <w:sz w:val="24"/>
                <w:szCs w:val="24"/>
              </w:rPr>
              <w:t>2 ml</w:t>
            </w:r>
          </w:p>
        </w:tc>
      </w:tr>
      <w:tr w:rsidR="00183C11" w:rsidTr="00CF45AF">
        <w:tc>
          <w:tcPr>
            <w:tcW w:w="8522" w:type="dxa"/>
            <w:gridSpan w:val="4"/>
          </w:tcPr>
          <w:p w:rsidR="00183C11" w:rsidRPr="00D21B00" w:rsidRDefault="00183C11" w:rsidP="00D21B00">
            <w:pPr>
              <w:jc w:val="center"/>
              <w:rPr>
                <w:rFonts w:asciiTheme="majorBidi" w:hAnsiTheme="majorBidi" w:cstheme="majorBidi"/>
                <w:sz w:val="24"/>
                <w:szCs w:val="24"/>
              </w:rPr>
            </w:pPr>
            <w:r>
              <w:rPr>
                <w:rFonts w:asciiTheme="majorBidi" w:hAnsiTheme="majorBidi" w:cstheme="majorBidi"/>
                <w:sz w:val="24"/>
                <w:szCs w:val="24"/>
              </w:rPr>
              <w:t>5% NaOH</w:t>
            </w:r>
          </w:p>
        </w:tc>
      </w:tr>
      <w:tr w:rsidR="00D21B00" w:rsidTr="00D21B00">
        <w:tc>
          <w:tcPr>
            <w:tcW w:w="2130" w:type="dxa"/>
          </w:tcPr>
          <w:p w:rsidR="00D21B00" w:rsidRPr="00D21B00" w:rsidRDefault="00183C11" w:rsidP="00D21B00">
            <w:pPr>
              <w:jc w:val="center"/>
              <w:rPr>
                <w:rFonts w:asciiTheme="majorBidi" w:hAnsiTheme="majorBidi" w:cstheme="majorBidi"/>
                <w:sz w:val="24"/>
                <w:szCs w:val="24"/>
              </w:rPr>
            </w:pPr>
            <w:r>
              <w:rPr>
                <w:rFonts w:asciiTheme="majorBidi" w:hAnsiTheme="majorBidi" w:cstheme="majorBidi"/>
                <w:sz w:val="24"/>
                <w:szCs w:val="24"/>
              </w:rPr>
              <w:t>5 ml</w:t>
            </w:r>
          </w:p>
        </w:tc>
        <w:tc>
          <w:tcPr>
            <w:tcW w:w="2130" w:type="dxa"/>
          </w:tcPr>
          <w:p w:rsidR="00D21B00" w:rsidRPr="00D21B00" w:rsidRDefault="00183C11" w:rsidP="00D21B00">
            <w:pPr>
              <w:jc w:val="center"/>
              <w:rPr>
                <w:rFonts w:asciiTheme="majorBidi" w:hAnsiTheme="majorBidi" w:cstheme="majorBidi"/>
                <w:sz w:val="24"/>
                <w:szCs w:val="24"/>
              </w:rPr>
            </w:pPr>
            <w:r>
              <w:rPr>
                <w:rFonts w:asciiTheme="majorBidi" w:hAnsiTheme="majorBidi" w:cstheme="majorBidi"/>
                <w:sz w:val="24"/>
                <w:szCs w:val="24"/>
              </w:rPr>
              <w:t>5 ml</w:t>
            </w:r>
          </w:p>
        </w:tc>
        <w:tc>
          <w:tcPr>
            <w:tcW w:w="2131" w:type="dxa"/>
          </w:tcPr>
          <w:p w:rsidR="00D21B00" w:rsidRPr="00D21B00" w:rsidRDefault="00183C11" w:rsidP="00D21B00">
            <w:pPr>
              <w:jc w:val="center"/>
              <w:rPr>
                <w:rFonts w:asciiTheme="majorBidi" w:hAnsiTheme="majorBidi" w:cstheme="majorBidi"/>
                <w:sz w:val="24"/>
                <w:szCs w:val="24"/>
              </w:rPr>
            </w:pPr>
            <w:r>
              <w:rPr>
                <w:rFonts w:asciiTheme="majorBidi" w:hAnsiTheme="majorBidi" w:cstheme="majorBidi"/>
                <w:sz w:val="24"/>
                <w:szCs w:val="24"/>
              </w:rPr>
              <w:t>5 ml</w:t>
            </w:r>
          </w:p>
        </w:tc>
        <w:tc>
          <w:tcPr>
            <w:tcW w:w="2131" w:type="dxa"/>
          </w:tcPr>
          <w:p w:rsidR="00D21B00" w:rsidRPr="00D21B00" w:rsidRDefault="00183C11" w:rsidP="00D21B00">
            <w:pPr>
              <w:jc w:val="center"/>
              <w:rPr>
                <w:rFonts w:asciiTheme="majorBidi" w:hAnsiTheme="majorBidi" w:cstheme="majorBidi"/>
                <w:sz w:val="24"/>
                <w:szCs w:val="24"/>
              </w:rPr>
            </w:pPr>
            <w:r>
              <w:rPr>
                <w:rFonts w:asciiTheme="majorBidi" w:hAnsiTheme="majorBidi" w:cstheme="majorBidi"/>
                <w:sz w:val="24"/>
                <w:szCs w:val="24"/>
              </w:rPr>
              <w:t>5 ml</w:t>
            </w:r>
          </w:p>
        </w:tc>
      </w:tr>
      <w:tr w:rsidR="00183C11" w:rsidTr="00212CE8">
        <w:tc>
          <w:tcPr>
            <w:tcW w:w="8522" w:type="dxa"/>
            <w:gridSpan w:val="4"/>
          </w:tcPr>
          <w:p w:rsidR="00183C11" w:rsidRPr="00D21B00" w:rsidRDefault="00183C11" w:rsidP="00D21B00">
            <w:pPr>
              <w:jc w:val="center"/>
              <w:rPr>
                <w:rFonts w:asciiTheme="majorBidi" w:hAnsiTheme="majorBidi" w:cstheme="majorBidi"/>
                <w:sz w:val="24"/>
                <w:szCs w:val="24"/>
              </w:rPr>
            </w:pPr>
            <w:r>
              <w:rPr>
                <w:rFonts w:asciiTheme="majorBidi" w:hAnsiTheme="majorBidi" w:cstheme="majorBidi"/>
                <w:sz w:val="24"/>
                <w:szCs w:val="24"/>
              </w:rPr>
              <w:t>Lead Acetate</w:t>
            </w:r>
          </w:p>
        </w:tc>
      </w:tr>
      <w:tr w:rsidR="00183C11" w:rsidTr="00D21B00">
        <w:tc>
          <w:tcPr>
            <w:tcW w:w="2130" w:type="dxa"/>
          </w:tcPr>
          <w:p w:rsidR="00183C11" w:rsidRPr="00D21B00" w:rsidRDefault="00183C11" w:rsidP="00D21B00">
            <w:pPr>
              <w:jc w:val="center"/>
              <w:rPr>
                <w:rFonts w:asciiTheme="majorBidi" w:hAnsiTheme="majorBidi" w:cstheme="majorBidi"/>
                <w:sz w:val="24"/>
                <w:szCs w:val="24"/>
                <w:rtl/>
              </w:rPr>
            </w:pPr>
            <w:r>
              <w:rPr>
                <w:rFonts w:asciiTheme="majorBidi" w:hAnsiTheme="majorBidi" w:cstheme="majorBidi"/>
                <w:sz w:val="24"/>
                <w:szCs w:val="24"/>
              </w:rPr>
              <w:t>Few crystals</w:t>
            </w:r>
          </w:p>
        </w:tc>
        <w:tc>
          <w:tcPr>
            <w:tcW w:w="2130" w:type="dxa"/>
          </w:tcPr>
          <w:p w:rsidR="00183C11" w:rsidRPr="00D21B00" w:rsidRDefault="00183C11" w:rsidP="00D21B00">
            <w:pPr>
              <w:jc w:val="center"/>
              <w:rPr>
                <w:rFonts w:asciiTheme="majorBidi" w:hAnsiTheme="majorBidi" w:cstheme="majorBidi"/>
                <w:sz w:val="24"/>
                <w:szCs w:val="24"/>
                <w:rtl/>
              </w:rPr>
            </w:pPr>
            <w:r>
              <w:rPr>
                <w:rFonts w:asciiTheme="majorBidi" w:hAnsiTheme="majorBidi" w:cstheme="majorBidi"/>
                <w:sz w:val="24"/>
                <w:szCs w:val="24"/>
              </w:rPr>
              <w:t>Few crystals</w:t>
            </w:r>
          </w:p>
        </w:tc>
        <w:tc>
          <w:tcPr>
            <w:tcW w:w="2131" w:type="dxa"/>
          </w:tcPr>
          <w:p w:rsidR="00183C11" w:rsidRPr="00D21B00" w:rsidRDefault="00183C11" w:rsidP="00D21B00">
            <w:pPr>
              <w:jc w:val="center"/>
              <w:rPr>
                <w:rFonts w:asciiTheme="majorBidi" w:hAnsiTheme="majorBidi" w:cstheme="majorBidi"/>
                <w:sz w:val="24"/>
                <w:szCs w:val="24"/>
                <w:rtl/>
              </w:rPr>
            </w:pPr>
            <w:r>
              <w:rPr>
                <w:rFonts w:asciiTheme="majorBidi" w:hAnsiTheme="majorBidi" w:cstheme="majorBidi"/>
                <w:sz w:val="24"/>
                <w:szCs w:val="24"/>
              </w:rPr>
              <w:t>Few crystals</w:t>
            </w:r>
          </w:p>
        </w:tc>
        <w:tc>
          <w:tcPr>
            <w:tcW w:w="2131" w:type="dxa"/>
          </w:tcPr>
          <w:p w:rsidR="00183C11" w:rsidRPr="00D21B00" w:rsidRDefault="00183C11" w:rsidP="00D21B00">
            <w:pPr>
              <w:jc w:val="center"/>
              <w:rPr>
                <w:rFonts w:asciiTheme="majorBidi" w:hAnsiTheme="majorBidi" w:cstheme="majorBidi"/>
                <w:sz w:val="24"/>
                <w:szCs w:val="24"/>
              </w:rPr>
            </w:pPr>
            <w:r>
              <w:rPr>
                <w:rFonts w:asciiTheme="majorBidi" w:hAnsiTheme="majorBidi" w:cstheme="majorBidi"/>
                <w:sz w:val="24"/>
                <w:szCs w:val="24"/>
              </w:rPr>
              <w:t>Few crystals</w:t>
            </w:r>
          </w:p>
        </w:tc>
      </w:tr>
    </w:tbl>
    <w:p w:rsidR="00D21B00" w:rsidRPr="00183C11" w:rsidRDefault="00183C11" w:rsidP="00183C11">
      <w:pPr>
        <w:jc w:val="center"/>
        <w:rPr>
          <w:rFonts w:asciiTheme="majorBidi" w:hAnsiTheme="majorBidi" w:cstheme="majorBidi"/>
          <w:sz w:val="24"/>
          <w:szCs w:val="24"/>
        </w:rPr>
      </w:pPr>
      <w:r w:rsidRPr="00183C11">
        <w:rPr>
          <w:rFonts w:asciiTheme="majorBidi" w:hAnsiTheme="majorBidi" w:cstheme="majorBidi"/>
          <w:sz w:val="24"/>
          <w:szCs w:val="24"/>
        </w:rPr>
        <w:t>Incubate in boiling water bath for 10 minutes with occasional mixing.</w:t>
      </w:r>
    </w:p>
    <w:p w:rsidR="00183C11" w:rsidRDefault="00183C11" w:rsidP="00183C11">
      <w:pPr>
        <w:jc w:val="center"/>
        <w:rPr>
          <w:rFonts w:asciiTheme="majorBidi" w:hAnsiTheme="majorBidi" w:cstheme="majorBidi"/>
          <w:sz w:val="24"/>
          <w:szCs w:val="24"/>
        </w:rPr>
      </w:pPr>
      <w:r w:rsidRPr="00183C11">
        <w:rPr>
          <w:rFonts w:asciiTheme="majorBidi" w:hAnsiTheme="majorBidi" w:cstheme="majorBidi"/>
          <w:sz w:val="24"/>
          <w:szCs w:val="24"/>
        </w:rPr>
        <w:t>Describe the color changes in each test tubes.</w:t>
      </w:r>
    </w:p>
    <w:p w:rsidR="00183C11" w:rsidRDefault="00183C11" w:rsidP="00183C11">
      <w:pPr>
        <w:jc w:val="center"/>
        <w:rPr>
          <w:rFonts w:asciiTheme="majorBidi" w:hAnsiTheme="majorBidi" w:cstheme="majorBidi"/>
          <w:sz w:val="24"/>
          <w:szCs w:val="24"/>
        </w:rPr>
      </w:pPr>
    </w:p>
    <w:p w:rsidR="00183C11" w:rsidRDefault="00183C11" w:rsidP="00183C11">
      <w:pPr>
        <w:jc w:val="center"/>
        <w:rPr>
          <w:rFonts w:asciiTheme="majorBidi" w:hAnsiTheme="majorBidi" w:cstheme="majorBidi"/>
          <w:sz w:val="24"/>
          <w:szCs w:val="24"/>
        </w:rPr>
      </w:pPr>
    </w:p>
    <w:p w:rsidR="00183C11" w:rsidRDefault="00183C11" w:rsidP="00183C11">
      <w:pPr>
        <w:jc w:val="center"/>
        <w:rPr>
          <w:rFonts w:asciiTheme="majorBidi" w:hAnsiTheme="majorBidi" w:cstheme="majorBidi"/>
          <w:sz w:val="24"/>
          <w:szCs w:val="24"/>
        </w:rPr>
      </w:pPr>
    </w:p>
    <w:p w:rsidR="00183C11" w:rsidRDefault="00183C11" w:rsidP="00183C11">
      <w:pPr>
        <w:jc w:val="center"/>
        <w:rPr>
          <w:rFonts w:asciiTheme="majorBidi" w:hAnsiTheme="majorBidi" w:cstheme="majorBidi"/>
          <w:sz w:val="24"/>
          <w:szCs w:val="24"/>
        </w:rPr>
      </w:pPr>
    </w:p>
    <w:p w:rsidR="00183C11" w:rsidRDefault="00183C11" w:rsidP="00183C11">
      <w:pPr>
        <w:jc w:val="center"/>
        <w:rPr>
          <w:rFonts w:asciiTheme="majorBidi" w:hAnsiTheme="majorBidi" w:cstheme="majorBidi"/>
          <w:sz w:val="24"/>
          <w:szCs w:val="24"/>
        </w:rPr>
      </w:pPr>
    </w:p>
    <w:p w:rsidR="00183C11" w:rsidRDefault="00183C11" w:rsidP="00183C11">
      <w:pPr>
        <w:jc w:val="center"/>
        <w:rPr>
          <w:rFonts w:asciiTheme="majorBidi" w:hAnsiTheme="majorBidi" w:cstheme="majorBidi"/>
          <w:sz w:val="24"/>
          <w:szCs w:val="24"/>
        </w:rPr>
      </w:pPr>
    </w:p>
    <w:p w:rsidR="00183C11" w:rsidRDefault="00183C11" w:rsidP="00183C11">
      <w:pPr>
        <w:jc w:val="center"/>
        <w:rPr>
          <w:rFonts w:asciiTheme="majorBidi" w:hAnsiTheme="majorBidi" w:cstheme="majorBidi"/>
          <w:sz w:val="24"/>
          <w:szCs w:val="24"/>
        </w:rPr>
      </w:pPr>
    </w:p>
    <w:p w:rsidR="00183C11" w:rsidRDefault="00183C11" w:rsidP="00183C11">
      <w:pPr>
        <w:jc w:val="center"/>
        <w:rPr>
          <w:rFonts w:asciiTheme="majorBidi" w:hAnsiTheme="majorBidi" w:cstheme="majorBidi"/>
          <w:sz w:val="24"/>
          <w:szCs w:val="24"/>
        </w:rPr>
      </w:pPr>
    </w:p>
    <w:p w:rsidR="00183C11" w:rsidRDefault="00183C11" w:rsidP="00183C11">
      <w:pPr>
        <w:jc w:val="right"/>
        <w:rPr>
          <w:rFonts w:asciiTheme="majorBidi" w:hAnsiTheme="majorBidi" w:cstheme="majorBidi"/>
          <w:b/>
          <w:bCs/>
          <w:sz w:val="28"/>
          <w:szCs w:val="28"/>
          <w:u w:val="single"/>
        </w:rPr>
      </w:pPr>
      <w:r w:rsidRPr="00183C11">
        <w:rPr>
          <w:rFonts w:asciiTheme="majorBidi" w:hAnsiTheme="majorBidi" w:cstheme="majorBidi"/>
          <w:b/>
          <w:bCs/>
          <w:sz w:val="28"/>
          <w:szCs w:val="28"/>
          <w:u w:val="single"/>
        </w:rPr>
        <w:lastRenderedPageBreak/>
        <w:t>5/Folin's Test:</w:t>
      </w:r>
    </w:p>
    <w:p w:rsidR="00183C11" w:rsidRDefault="00183C11" w:rsidP="00183C11">
      <w:pPr>
        <w:jc w:val="right"/>
        <w:rPr>
          <w:rFonts w:asciiTheme="majorBidi" w:hAnsiTheme="majorBidi" w:cstheme="majorBidi"/>
          <w:sz w:val="28"/>
          <w:szCs w:val="28"/>
        </w:rPr>
      </w:pPr>
      <w:r>
        <w:rPr>
          <w:rFonts w:asciiTheme="majorBidi" w:hAnsiTheme="majorBidi" w:cstheme="majorBidi"/>
          <w:sz w:val="28"/>
          <w:szCs w:val="28"/>
        </w:rPr>
        <w:t>*This test for free cystine, therefore protein or peptide must be first hydrolyzed by sodium carbonate and sodium sulfite.</w:t>
      </w:r>
    </w:p>
    <w:p w:rsidR="00183C11" w:rsidRDefault="00183C11" w:rsidP="00183C11">
      <w:pPr>
        <w:jc w:val="right"/>
        <w:rPr>
          <w:rFonts w:asciiTheme="majorBidi" w:hAnsiTheme="majorBidi" w:cstheme="majorBidi"/>
          <w:sz w:val="28"/>
          <w:szCs w:val="28"/>
        </w:rPr>
      </w:pPr>
      <w:r>
        <w:rPr>
          <w:rFonts w:asciiTheme="majorBidi" w:hAnsiTheme="majorBidi" w:cstheme="majorBidi"/>
          <w:sz w:val="28"/>
          <w:szCs w:val="28"/>
        </w:rPr>
        <w:t>*Then, Folin's uric acid reagent (phosphotungstic acid) is added which is reduced to tungsten blue.</w:t>
      </w:r>
    </w:p>
    <w:p w:rsidR="00AF2C34" w:rsidRDefault="00183C11" w:rsidP="00183C11">
      <w:pPr>
        <w:jc w:val="right"/>
        <w:rPr>
          <w:rFonts w:asciiTheme="majorBidi" w:hAnsiTheme="majorBidi" w:cstheme="majorBidi"/>
          <w:sz w:val="28"/>
          <w:szCs w:val="28"/>
        </w:rPr>
      </w:pPr>
      <w:r>
        <w:rPr>
          <w:rFonts w:asciiTheme="majorBidi" w:hAnsiTheme="majorBidi" w:cstheme="majorBidi"/>
          <w:sz w:val="28"/>
          <w:szCs w:val="28"/>
        </w:rPr>
        <w:t xml:space="preserve">*This can be used for the quantitative </w:t>
      </w:r>
      <w:r w:rsidR="00AF2C34">
        <w:rPr>
          <w:rFonts w:asciiTheme="majorBidi" w:hAnsiTheme="majorBidi" w:cstheme="majorBidi"/>
          <w:sz w:val="28"/>
          <w:szCs w:val="28"/>
        </w:rPr>
        <w:t>determination of cystine.</w:t>
      </w:r>
    </w:p>
    <w:p w:rsidR="00AF2C34" w:rsidRDefault="00AF2C34" w:rsidP="00183C11">
      <w:pPr>
        <w:jc w:val="right"/>
        <w:rPr>
          <w:rFonts w:asciiTheme="majorBidi" w:hAnsiTheme="majorBidi" w:cstheme="majorBidi"/>
          <w:sz w:val="28"/>
          <w:szCs w:val="28"/>
        </w:rPr>
      </w:pPr>
    </w:p>
    <w:p w:rsidR="00AF2C34" w:rsidRDefault="00AF2C34" w:rsidP="00183C11">
      <w:pPr>
        <w:jc w:val="right"/>
        <w:rPr>
          <w:rFonts w:asciiTheme="majorBidi" w:hAnsiTheme="majorBidi" w:cstheme="majorBidi"/>
          <w:sz w:val="28"/>
          <w:szCs w:val="28"/>
        </w:rPr>
      </w:pPr>
      <w:r w:rsidRPr="00AF2C34">
        <w:rPr>
          <w:rFonts w:asciiTheme="majorBidi" w:hAnsiTheme="majorBidi" w:cstheme="majorBidi"/>
          <w:b/>
          <w:bCs/>
          <w:sz w:val="28"/>
          <w:szCs w:val="28"/>
          <w:u w:val="single"/>
        </w:rPr>
        <w:t>Procedure:</w:t>
      </w:r>
    </w:p>
    <w:p w:rsidR="00330057" w:rsidRDefault="00330057" w:rsidP="00183C11">
      <w:pPr>
        <w:jc w:val="right"/>
        <w:rPr>
          <w:rFonts w:asciiTheme="majorBidi" w:hAnsiTheme="majorBidi" w:cstheme="majorBidi"/>
          <w:sz w:val="28"/>
          <w:szCs w:val="28"/>
        </w:rPr>
      </w:pPr>
      <w:r>
        <w:rPr>
          <w:rFonts w:asciiTheme="majorBidi" w:hAnsiTheme="majorBidi" w:cstheme="majorBidi"/>
          <w:sz w:val="28"/>
          <w:szCs w:val="28"/>
        </w:rPr>
        <w:t>1-Take four separate test tubes. Add 1 ml of: water, 0.1% cystine, 1%egg albumin and 0.1% methionine, respectively.</w:t>
      </w:r>
    </w:p>
    <w:p w:rsidR="00330057" w:rsidRDefault="00330057" w:rsidP="00183C11">
      <w:pPr>
        <w:jc w:val="right"/>
        <w:rPr>
          <w:rFonts w:asciiTheme="majorBidi" w:hAnsiTheme="majorBidi" w:cstheme="majorBidi"/>
          <w:sz w:val="28"/>
          <w:szCs w:val="28"/>
        </w:rPr>
      </w:pPr>
      <w:r>
        <w:rPr>
          <w:rFonts w:asciiTheme="majorBidi" w:hAnsiTheme="majorBidi" w:cstheme="majorBidi"/>
          <w:sz w:val="28"/>
          <w:szCs w:val="28"/>
        </w:rPr>
        <w:t>2-Add 7 ml of saturated sodium carbonate to each tube.</w:t>
      </w:r>
    </w:p>
    <w:p w:rsidR="00330057" w:rsidRDefault="00330057" w:rsidP="00183C11">
      <w:pPr>
        <w:jc w:val="right"/>
        <w:rPr>
          <w:rFonts w:asciiTheme="majorBidi" w:hAnsiTheme="majorBidi" w:cstheme="majorBidi"/>
          <w:sz w:val="28"/>
          <w:szCs w:val="28"/>
        </w:rPr>
      </w:pPr>
      <w:r>
        <w:rPr>
          <w:rFonts w:asciiTheme="majorBidi" w:hAnsiTheme="majorBidi" w:cstheme="majorBidi"/>
          <w:sz w:val="28"/>
          <w:szCs w:val="28"/>
        </w:rPr>
        <w:t>3-Add 3 ml of 20% sodium sulfite to each tube.</w:t>
      </w:r>
    </w:p>
    <w:p w:rsidR="00330057" w:rsidRDefault="00330057" w:rsidP="00183C11">
      <w:pPr>
        <w:jc w:val="right"/>
        <w:rPr>
          <w:rFonts w:asciiTheme="majorBidi" w:hAnsiTheme="majorBidi" w:cstheme="majorBidi"/>
          <w:sz w:val="28"/>
          <w:szCs w:val="28"/>
        </w:rPr>
      </w:pPr>
      <w:r>
        <w:rPr>
          <w:rFonts w:asciiTheme="majorBidi" w:hAnsiTheme="majorBidi" w:cstheme="majorBidi"/>
          <w:sz w:val="28"/>
          <w:szCs w:val="28"/>
        </w:rPr>
        <w:t>4-Incubate at room temperature for 5 minutes.</w:t>
      </w:r>
    </w:p>
    <w:p w:rsidR="00330057" w:rsidRDefault="00330057" w:rsidP="00183C11">
      <w:pPr>
        <w:jc w:val="right"/>
        <w:rPr>
          <w:rFonts w:asciiTheme="majorBidi" w:hAnsiTheme="majorBidi" w:cstheme="majorBidi"/>
          <w:sz w:val="28"/>
          <w:szCs w:val="28"/>
        </w:rPr>
      </w:pPr>
      <w:r>
        <w:rPr>
          <w:rFonts w:asciiTheme="majorBidi" w:hAnsiTheme="majorBidi" w:cstheme="majorBidi"/>
          <w:sz w:val="28"/>
          <w:szCs w:val="28"/>
        </w:rPr>
        <w:t>5-Add 1 ml of uric acid reagent to each tube. Note the color formed.</w:t>
      </w:r>
    </w:p>
    <w:tbl>
      <w:tblPr>
        <w:tblStyle w:val="a3"/>
        <w:bidiVisual/>
        <w:tblW w:w="0" w:type="auto"/>
        <w:tblLook w:val="04A0"/>
      </w:tblPr>
      <w:tblGrid>
        <w:gridCol w:w="2130"/>
        <w:gridCol w:w="2130"/>
        <w:gridCol w:w="2131"/>
        <w:gridCol w:w="2131"/>
      </w:tblGrid>
      <w:tr w:rsidR="00330057" w:rsidTr="00330057">
        <w:tc>
          <w:tcPr>
            <w:tcW w:w="2130"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0.1% methionine</w:t>
            </w:r>
          </w:p>
        </w:tc>
        <w:tc>
          <w:tcPr>
            <w:tcW w:w="2130"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1% egg albumin</w:t>
            </w:r>
          </w:p>
        </w:tc>
        <w:tc>
          <w:tcPr>
            <w:tcW w:w="2131"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0.1% cystine</w:t>
            </w:r>
          </w:p>
        </w:tc>
        <w:tc>
          <w:tcPr>
            <w:tcW w:w="2131"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H</w:t>
            </w:r>
            <w:r w:rsidRPr="00330057">
              <w:rPr>
                <w:rFonts w:asciiTheme="majorBidi" w:hAnsiTheme="majorBidi" w:cstheme="majorBidi"/>
                <w:sz w:val="20"/>
                <w:szCs w:val="20"/>
              </w:rPr>
              <w:t>2</w:t>
            </w:r>
            <w:r>
              <w:rPr>
                <w:rFonts w:asciiTheme="majorBidi" w:hAnsiTheme="majorBidi" w:cstheme="majorBidi"/>
                <w:sz w:val="24"/>
                <w:szCs w:val="24"/>
              </w:rPr>
              <w:t>O</w:t>
            </w:r>
          </w:p>
        </w:tc>
      </w:tr>
      <w:tr w:rsidR="00330057" w:rsidTr="00330057">
        <w:tc>
          <w:tcPr>
            <w:tcW w:w="2130"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1 ml</w:t>
            </w:r>
          </w:p>
        </w:tc>
        <w:tc>
          <w:tcPr>
            <w:tcW w:w="2130"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1 ml</w:t>
            </w:r>
          </w:p>
        </w:tc>
        <w:tc>
          <w:tcPr>
            <w:tcW w:w="2131"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1 ml</w:t>
            </w:r>
          </w:p>
        </w:tc>
        <w:tc>
          <w:tcPr>
            <w:tcW w:w="2131"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1 ml</w:t>
            </w:r>
          </w:p>
        </w:tc>
      </w:tr>
      <w:tr w:rsidR="00330057" w:rsidTr="00DF2C8A">
        <w:tc>
          <w:tcPr>
            <w:tcW w:w="8522" w:type="dxa"/>
            <w:gridSpan w:val="4"/>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Sodium Carbonate (saturated)</w:t>
            </w:r>
          </w:p>
        </w:tc>
      </w:tr>
      <w:tr w:rsidR="00330057" w:rsidTr="00330057">
        <w:tc>
          <w:tcPr>
            <w:tcW w:w="2130"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7 ml</w:t>
            </w:r>
          </w:p>
        </w:tc>
        <w:tc>
          <w:tcPr>
            <w:tcW w:w="2130"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7 ml</w:t>
            </w:r>
          </w:p>
        </w:tc>
        <w:tc>
          <w:tcPr>
            <w:tcW w:w="2131"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7 ml</w:t>
            </w:r>
          </w:p>
        </w:tc>
        <w:tc>
          <w:tcPr>
            <w:tcW w:w="2131"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7 ml</w:t>
            </w:r>
          </w:p>
        </w:tc>
      </w:tr>
      <w:tr w:rsidR="00330057" w:rsidTr="005155D6">
        <w:tc>
          <w:tcPr>
            <w:tcW w:w="8522" w:type="dxa"/>
            <w:gridSpan w:val="4"/>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20% Sodium Sulfite</w:t>
            </w:r>
          </w:p>
        </w:tc>
      </w:tr>
      <w:tr w:rsidR="00330057" w:rsidTr="00330057">
        <w:tc>
          <w:tcPr>
            <w:tcW w:w="2130"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3 ml</w:t>
            </w:r>
          </w:p>
        </w:tc>
        <w:tc>
          <w:tcPr>
            <w:tcW w:w="2130"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3 ml</w:t>
            </w:r>
          </w:p>
        </w:tc>
        <w:tc>
          <w:tcPr>
            <w:tcW w:w="2131"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3 ml</w:t>
            </w:r>
          </w:p>
        </w:tc>
        <w:tc>
          <w:tcPr>
            <w:tcW w:w="2131"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 xml:space="preserve">3 ml </w:t>
            </w:r>
          </w:p>
        </w:tc>
      </w:tr>
      <w:tr w:rsidR="00330057" w:rsidTr="00514727">
        <w:tc>
          <w:tcPr>
            <w:tcW w:w="8522" w:type="dxa"/>
            <w:gridSpan w:val="4"/>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Incubate at R.T for 5 min.</w:t>
            </w:r>
          </w:p>
        </w:tc>
      </w:tr>
      <w:tr w:rsidR="00330057" w:rsidTr="00855B77">
        <w:tc>
          <w:tcPr>
            <w:tcW w:w="8522" w:type="dxa"/>
            <w:gridSpan w:val="4"/>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Uric acid reagent</w:t>
            </w:r>
          </w:p>
        </w:tc>
      </w:tr>
      <w:tr w:rsidR="00330057" w:rsidTr="00330057">
        <w:tc>
          <w:tcPr>
            <w:tcW w:w="2130"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1 ml</w:t>
            </w:r>
          </w:p>
        </w:tc>
        <w:tc>
          <w:tcPr>
            <w:tcW w:w="2130"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1 ml</w:t>
            </w:r>
          </w:p>
        </w:tc>
        <w:tc>
          <w:tcPr>
            <w:tcW w:w="2131"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1 ml</w:t>
            </w:r>
          </w:p>
        </w:tc>
        <w:tc>
          <w:tcPr>
            <w:tcW w:w="2131" w:type="dxa"/>
          </w:tcPr>
          <w:p w:rsidR="00330057" w:rsidRPr="00330057" w:rsidRDefault="00330057" w:rsidP="00330057">
            <w:pPr>
              <w:jc w:val="center"/>
              <w:rPr>
                <w:rFonts w:asciiTheme="majorBidi" w:hAnsiTheme="majorBidi" w:cstheme="majorBidi"/>
                <w:sz w:val="24"/>
                <w:szCs w:val="24"/>
              </w:rPr>
            </w:pPr>
            <w:r>
              <w:rPr>
                <w:rFonts w:asciiTheme="majorBidi" w:hAnsiTheme="majorBidi" w:cstheme="majorBidi"/>
                <w:sz w:val="24"/>
                <w:szCs w:val="24"/>
              </w:rPr>
              <w:t>1 ml</w:t>
            </w:r>
          </w:p>
        </w:tc>
      </w:tr>
    </w:tbl>
    <w:p w:rsidR="00062A66" w:rsidRDefault="00330057" w:rsidP="00761548">
      <w:pPr>
        <w:jc w:val="center"/>
        <w:rPr>
          <w:rFonts w:asciiTheme="majorBidi" w:hAnsiTheme="majorBidi" w:cstheme="majorBidi"/>
          <w:sz w:val="28"/>
          <w:szCs w:val="28"/>
          <w:rtl/>
        </w:rPr>
      </w:pPr>
      <w:r w:rsidRPr="00FC7DAA">
        <w:rPr>
          <w:rFonts w:asciiTheme="majorBidi" w:hAnsiTheme="majorBidi" w:cstheme="majorBidi"/>
          <w:sz w:val="24"/>
          <w:szCs w:val="24"/>
        </w:rPr>
        <w:t>Note the color formed</w:t>
      </w:r>
    </w:p>
    <w:p w:rsidR="00894297" w:rsidRDefault="00894297" w:rsidP="00761548">
      <w:pPr>
        <w:ind w:left="227"/>
        <w:rPr>
          <w:rFonts w:asciiTheme="majorBidi" w:hAnsiTheme="majorBidi" w:cstheme="majorBidi"/>
          <w:sz w:val="28"/>
          <w:szCs w:val="28"/>
        </w:rPr>
      </w:pPr>
      <w:r>
        <w:rPr>
          <w:rFonts w:asciiTheme="majorBidi" w:hAnsiTheme="majorBidi" w:cstheme="majorBidi"/>
          <w:sz w:val="28"/>
          <w:szCs w:val="28"/>
        </w:rPr>
        <w:t xml:space="preserve">                                                   </w:t>
      </w:r>
    </w:p>
    <w:p w:rsidR="00894297" w:rsidRPr="00894297" w:rsidRDefault="00894297" w:rsidP="00894297">
      <w:pPr>
        <w:jc w:val="right"/>
        <w:rPr>
          <w:rFonts w:asciiTheme="majorBidi" w:hAnsiTheme="majorBidi" w:cstheme="majorBidi"/>
          <w:sz w:val="28"/>
          <w:szCs w:val="28"/>
          <w:rtl/>
        </w:rPr>
      </w:pPr>
    </w:p>
    <w:p w:rsidR="00563BD0" w:rsidRPr="00563BD0" w:rsidRDefault="00563BD0" w:rsidP="00563BD0">
      <w:pPr>
        <w:jc w:val="right"/>
        <w:rPr>
          <w:rFonts w:asciiTheme="majorBidi" w:hAnsiTheme="majorBidi" w:cstheme="majorBidi"/>
          <w:b/>
          <w:bCs/>
          <w:sz w:val="36"/>
          <w:szCs w:val="36"/>
          <w:u w:val="single"/>
        </w:rPr>
      </w:pPr>
    </w:p>
    <w:p w:rsidR="00563BD0" w:rsidRPr="008B39DF" w:rsidRDefault="00563BD0" w:rsidP="00563BD0">
      <w:pPr>
        <w:jc w:val="center"/>
        <w:rPr>
          <w:rFonts w:asciiTheme="majorBidi" w:hAnsiTheme="majorBidi" w:cstheme="majorBidi"/>
          <w:b/>
          <w:bCs/>
          <w:sz w:val="36"/>
          <w:szCs w:val="36"/>
        </w:rPr>
      </w:pPr>
    </w:p>
    <w:p w:rsidR="00563BD0" w:rsidRPr="00563BD0" w:rsidRDefault="00563BD0" w:rsidP="00563BD0">
      <w:pPr>
        <w:jc w:val="right"/>
      </w:pPr>
    </w:p>
    <w:sectPr w:rsidR="00563BD0" w:rsidRPr="00563BD0" w:rsidSect="00F560E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71D" w:rsidRDefault="00FB071D" w:rsidP="00761548">
      <w:pPr>
        <w:spacing w:after="0" w:line="240" w:lineRule="auto"/>
      </w:pPr>
      <w:r>
        <w:separator/>
      </w:r>
    </w:p>
  </w:endnote>
  <w:endnote w:type="continuationSeparator" w:id="0">
    <w:p w:rsidR="00FB071D" w:rsidRDefault="00FB071D" w:rsidP="007615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F78" w:rsidRDefault="00DC6F7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548" w:rsidRDefault="00761548">
    <w:pPr>
      <w:pStyle w:val="a6"/>
      <w:rPr>
        <w:rFonts w:hint="cs"/>
        <w:rt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F78" w:rsidRDefault="00DC6F7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71D" w:rsidRDefault="00FB071D" w:rsidP="00761548">
      <w:pPr>
        <w:spacing w:after="0" w:line="240" w:lineRule="auto"/>
      </w:pPr>
      <w:r>
        <w:separator/>
      </w:r>
    </w:p>
  </w:footnote>
  <w:footnote w:type="continuationSeparator" w:id="0">
    <w:p w:rsidR="00FB071D" w:rsidRDefault="00FB071D" w:rsidP="007615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F78" w:rsidRDefault="00DC6F7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548" w:rsidRPr="00761548" w:rsidRDefault="00761548" w:rsidP="00761548">
    <w:pPr>
      <w:pStyle w:val="a5"/>
      <w:jc w:val="right"/>
      <w:rPr>
        <w:rFonts w:ascii="Berlin Sans FB Demi" w:hAnsi="Berlin Sans FB Demi"/>
        <w:sz w:val="28"/>
        <w:szCs w:val="28"/>
      </w:rPr>
    </w:pPr>
    <w:r w:rsidRPr="00761548">
      <w:rPr>
        <w:rFonts w:ascii="Berlin Sans FB Demi" w:hAnsi="Berlin Sans FB Demi"/>
        <w:sz w:val="28"/>
        <w:szCs w:val="28"/>
      </w:rPr>
      <w:t>CLS 232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6F78" w:rsidRDefault="00DC6F78">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63BD0"/>
    <w:rsid w:val="00062A66"/>
    <w:rsid w:val="00183C11"/>
    <w:rsid w:val="00330057"/>
    <w:rsid w:val="003B4A92"/>
    <w:rsid w:val="003B5D2E"/>
    <w:rsid w:val="00457017"/>
    <w:rsid w:val="004A0502"/>
    <w:rsid w:val="00563BD0"/>
    <w:rsid w:val="00727B23"/>
    <w:rsid w:val="00750FF7"/>
    <w:rsid w:val="00761548"/>
    <w:rsid w:val="00813658"/>
    <w:rsid w:val="00894297"/>
    <w:rsid w:val="008943BD"/>
    <w:rsid w:val="008B3CF8"/>
    <w:rsid w:val="008D7F6D"/>
    <w:rsid w:val="009C1F63"/>
    <w:rsid w:val="00A2689C"/>
    <w:rsid w:val="00A72BE5"/>
    <w:rsid w:val="00AF2C34"/>
    <w:rsid w:val="00D21B00"/>
    <w:rsid w:val="00DC6F78"/>
    <w:rsid w:val="00E55B79"/>
    <w:rsid w:val="00E71F32"/>
    <w:rsid w:val="00EF6F6A"/>
    <w:rsid w:val="00F560E4"/>
    <w:rsid w:val="00F90B27"/>
    <w:rsid w:val="00FB071D"/>
    <w:rsid w:val="00FC7DAA"/>
    <w:rsid w:val="00FE7FF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F3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7B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8943BD"/>
    <w:pPr>
      <w:ind w:left="720"/>
      <w:contextualSpacing/>
    </w:pPr>
  </w:style>
  <w:style w:type="paragraph" w:styleId="a5">
    <w:name w:val="header"/>
    <w:basedOn w:val="a"/>
    <w:link w:val="Char"/>
    <w:uiPriority w:val="99"/>
    <w:semiHidden/>
    <w:unhideWhenUsed/>
    <w:rsid w:val="00761548"/>
    <w:pPr>
      <w:tabs>
        <w:tab w:val="center" w:pos="4153"/>
        <w:tab w:val="right" w:pos="8306"/>
      </w:tabs>
      <w:spacing w:after="0" w:line="240" w:lineRule="auto"/>
    </w:pPr>
  </w:style>
  <w:style w:type="character" w:customStyle="1" w:styleId="Char">
    <w:name w:val="رأس صفحة Char"/>
    <w:basedOn w:val="a0"/>
    <w:link w:val="a5"/>
    <w:uiPriority w:val="99"/>
    <w:semiHidden/>
    <w:rsid w:val="00761548"/>
  </w:style>
  <w:style w:type="paragraph" w:styleId="a6">
    <w:name w:val="footer"/>
    <w:basedOn w:val="a"/>
    <w:link w:val="Char0"/>
    <w:uiPriority w:val="99"/>
    <w:unhideWhenUsed/>
    <w:rsid w:val="00761548"/>
    <w:pPr>
      <w:tabs>
        <w:tab w:val="center" w:pos="4153"/>
        <w:tab w:val="right" w:pos="8306"/>
      </w:tabs>
      <w:spacing w:after="0" w:line="240" w:lineRule="auto"/>
    </w:pPr>
  </w:style>
  <w:style w:type="character" w:customStyle="1" w:styleId="Char0">
    <w:name w:val="تذييل صفحة Char"/>
    <w:basedOn w:val="a0"/>
    <w:link w:val="a6"/>
    <w:uiPriority w:val="99"/>
    <w:rsid w:val="00761548"/>
  </w:style>
  <w:style w:type="paragraph" w:styleId="a7">
    <w:name w:val="Balloon Text"/>
    <w:basedOn w:val="a"/>
    <w:link w:val="Char1"/>
    <w:uiPriority w:val="99"/>
    <w:semiHidden/>
    <w:unhideWhenUsed/>
    <w:rsid w:val="00761548"/>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7615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791</Words>
  <Characters>4512</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ibda</dc:creator>
  <cp:lastModifiedBy>ksu</cp:lastModifiedBy>
  <cp:revision>10</cp:revision>
  <dcterms:created xsi:type="dcterms:W3CDTF">2010-03-05T12:21:00Z</dcterms:created>
  <dcterms:modified xsi:type="dcterms:W3CDTF">2012-04-25T06:51:00Z</dcterms:modified>
</cp:coreProperties>
</file>