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5F56" w14:textId="410AE6B4" w:rsidR="00D43F82" w:rsidRPr="00A30F1F" w:rsidRDefault="00B152B7" w:rsidP="0046597F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A30F1F">
        <w:rPr>
          <w:rFonts w:hint="cs"/>
          <w:b/>
          <w:bCs/>
          <w:sz w:val="28"/>
          <w:szCs w:val="28"/>
          <w:rtl/>
        </w:rPr>
        <w:t>الإختبار النهائي للمقرر 316 ريض</w:t>
      </w:r>
    </w:p>
    <w:p w14:paraId="7BA95893" w14:textId="1475E8E8" w:rsidR="0046597F" w:rsidRPr="00A30F1F" w:rsidRDefault="00B152B7" w:rsidP="0046597F">
      <w:pPr>
        <w:jc w:val="center"/>
        <w:rPr>
          <w:sz w:val="28"/>
          <w:szCs w:val="28"/>
        </w:rPr>
      </w:pPr>
      <w:r w:rsidRPr="00A30F1F">
        <w:rPr>
          <w:rFonts w:hint="cs"/>
          <w:b/>
          <w:bCs/>
          <w:sz w:val="28"/>
          <w:szCs w:val="28"/>
          <w:rtl/>
        </w:rPr>
        <w:t>الفصل الأول 2023/2024</w:t>
      </w:r>
    </w:p>
    <w:p w14:paraId="7570AF64" w14:textId="6D717BF0" w:rsidR="00997509" w:rsidRPr="00997509" w:rsidRDefault="00997509" w:rsidP="00997509">
      <w:pPr>
        <w:bidi/>
        <w:rPr>
          <w:b/>
          <w:bCs/>
          <w:rtl/>
          <w:lang w:val="en-GB"/>
        </w:rPr>
      </w:pPr>
      <w:r>
        <w:rPr>
          <w:rFonts w:hint="cs"/>
          <w:b/>
          <w:bCs/>
          <w:rtl/>
        </w:rPr>
        <w:t xml:space="preserve">السؤال الأول. أ) </w:t>
      </w:r>
      <w:r w:rsidRPr="00997509">
        <w:rPr>
          <w:rFonts w:hint="cs"/>
          <w:rtl/>
        </w:rPr>
        <w:t xml:space="preserve">إذاكان </w:t>
      </w:r>
      <m:oMath>
        <m:r>
          <w:rPr>
            <w:rFonts w:ascii="Cambria Math" w:hAnsi="Cambria Math"/>
          </w:rPr>
          <m:t>L</m:t>
        </m:r>
      </m:oMath>
      <w:r>
        <w:rPr>
          <w:rFonts w:eastAsiaTheme="minorEastAsia" w:hint="cs"/>
          <w:rtl/>
        </w:rPr>
        <w:t xml:space="preserve"> مؤثر من الرتبة الثانية قرين لذاته، فاثبت أن القيم الذاتية للمعادلة  </w:t>
      </w:r>
      <m:oMath>
        <m:r>
          <w:rPr>
            <w:rFonts w:ascii="Cambria Math" w:eastAsiaTheme="minorEastAsia" w:hAnsi="Cambria Math"/>
          </w:rPr>
          <m:t xml:space="preserve">Lu+λu=0   </m:t>
        </m:r>
      </m:oMath>
      <w:r>
        <w:rPr>
          <w:rFonts w:eastAsiaTheme="minorEastAsia" w:hint="cs"/>
          <w:rtl/>
        </w:rPr>
        <w:t xml:space="preserve"> حقيقية.</w:t>
      </w:r>
    </w:p>
    <w:p w14:paraId="7F8470D3" w14:textId="2D60201B" w:rsidR="00997509" w:rsidRDefault="00997509" w:rsidP="00997509">
      <w:pPr>
        <w:bidi/>
        <w:rPr>
          <w:rFonts w:eastAsiaTheme="minorEastAsia"/>
        </w:rPr>
      </w:pPr>
      <w:r>
        <w:rPr>
          <w:rFonts w:eastAsiaTheme="minorEastAsia" w:hint="cs"/>
          <w:rtl/>
        </w:rPr>
        <w:t xml:space="preserve">ب) لتكن لدينا المسألة: </w:t>
      </w:r>
    </w:p>
    <w:p w14:paraId="6FA2D645" w14:textId="7B56ADDF" w:rsidR="007A7809" w:rsidRPr="00997509" w:rsidRDefault="00B72633" w:rsidP="00C04BE8">
      <w:pPr>
        <w:rPr>
          <w:rFonts w:eastAsiaTheme="minorEastAsia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λu</m:t>
                  </m:r>
                  <m:r>
                    <w:rPr>
                      <w:rFonts w:ascii="Cambria Math" w:eastAsiaTheme="minorEastAsia" w:hAnsi="Cambria Math"/>
                    </w:rPr>
                    <m:t xml:space="preserve">=0,   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ϵ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0, 1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=0,   </m:t>
                  </m:r>
                  <m:r>
                    <w:rPr>
                      <w:rFonts w:ascii="Cambria Math" w:eastAsiaTheme="minorEastAsia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</m:eqArr>
            </m:e>
          </m:d>
        </m:oMath>
      </m:oMathPara>
    </w:p>
    <w:p w14:paraId="47592F4F" w14:textId="00046E87" w:rsidR="00997509" w:rsidRDefault="00997509" w:rsidP="00997509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1) أوجد القيم الذاتية والدوال الذاتية واثبت تعامدها على الفترة </w:t>
      </w:r>
      <w:r w:rsidRPr="00C04BE8">
        <w:rPr>
          <w:rFonts w:eastAsiaTheme="minorEastAsia"/>
        </w:rPr>
        <w:t>(0, 1)</w:t>
      </w:r>
      <w:r>
        <w:rPr>
          <w:rFonts w:eastAsiaTheme="minorEastAsia" w:hint="cs"/>
          <w:rtl/>
        </w:rPr>
        <w:t>.</w:t>
      </w:r>
    </w:p>
    <w:p w14:paraId="39B4FD78" w14:textId="42EDE666" w:rsidR="00997509" w:rsidRDefault="00997509" w:rsidP="00997509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2) بين أن المؤثر التفاضلي: </w:t>
      </w:r>
      <m:oMath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 w:rsidRPr="00C04BE8">
        <w:rPr>
          <w:rFonts w:eastAsiaTheme="minorEastAsia"/>
        </w:rPr>
        <w:t xml:space="preserve">  </w:t>
      </w:r>
      <w:r w:rsidR="007C153D">
        <w:rPr>
          <w:rFonts w:eastAsiaTheme="minorEastAsia" w:hint="cs"/>
          <w:rtl/>
        </w:rPr>
        <w:t>ليس قرين لذاته، ثم حوله لمؤثر قرين لذاته.</w:t>
      </w:r>
    </w:p>
    <w:p w14:paraId="41DA9BDC" w14:textId="77777777" w:rsidR="00FB3FB6" w:rsidRDefault="00FB3FB6" w:rsidP="007C153D">
      <w:pPr>
        <w:bidi/>
        <w:rPr>
          <w:b/>
          <w:bCs/>
          <w:rtl/>
        </w:rPr>
      </w:pPr>
    </w:p>
    <w:p w14:paraId="4AE4B483" w14:textId="675BA520" w:rsidR="007C153D" w:rsidRDefault="007C153D" w:rsidP="00FB3FB6">
      <w:pPr>
        <w:bidi/>
        <w:rPr>
          <w:rFonts w:eastAsiaTheme="minorEastAsia"/>
          <w:b/>
          <w:bCs/>
          <w:rtl/>
        </w:rPr>
      </w:pPr>
      <w:r>
        <w:rPr>
          <w:rFonts w:hint="cs"/>
          <w:b/>
          <w:bCs/>
          <w:rtl/>
        </w:rPr>
        <w:t xml:space="preserve">السؤال الثاني. أ) </w:t>
      </w:r>
      <w:r w:rsidRPr="007C153D">
        <w:rPr>
          <w:rFonts w:hint="cs"/>
          <w:rtl/>
        </w:rPr>
        <w:t>أوجد</w:t>
      </w:r>
      <w:r>
        <w:rPr>
          <w:rFonts w:hint="cs"/>
          <w:rtl/>
        </w:rPr>
        <w:t xml:space="preserve"> المعاملات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  i=0,1,2,3,4</m:t>
        </m:r>
      </m:oMath>
      <w:r>
        <w:rPr>
          <w:rFonts w:eastAsiaTheme="minorEastAsia" w:hint="cs"/>
          <w:rtl/>
        </w:rPr>
        <w:t xml:space="preserve"> في التركيب الخطي</w:t>
      </w:r>
      <w:r>
        <w:rPr>
          <w:rFonts w:eastAsiaTheme="minorEastAsia" w:hint="cs"/>
          <w:b/>
          <w:bCs/>
          <w:rtl/>
        </w:rPr>
        <w:t>:</w:t>
      </w:r>
    </w:p>
    <w:p w14:paraId="4A178973" w14:textId="1328E24F" w:rsidR="00C04BE8" w:rsidRPr="007C153D" w:rsidRDefault="00B72633" w:rsidP="00C04BE8">
      <w:pPr>
        <w:rPr>
          <w:rFonts w:eastAsiaTheme="minorEastAsia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cosx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sinx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cos</m:t>
          </m:r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sin</m:t>
          </m:r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 xml:space="preserve">, </m:t>
          </m:r>
        </m:oMath>
      </m:oMathPara>
    </w:p>
    <w:p w14:paraId="227EAA06" w14:textId="2E0240EC" w:rsidR="007C153D" w:rsidRDefault="007C153D" w:rsidP="001C43F2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وذلك للحصول أفضل تقريب في الفضاء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-π,π</m:t>
            </m:r>
          </m:e>
        </m:d>
      </m:oMath>
      <w:r>
        <w:rPr>
          <w:rFonts w:eastAsiaTheme="minorEastAsia"/>
        </w:rPr>
        <w:t xml:space="preserve">  </w:t>
      </w:r>
      <w:r>
        <w:rPr>
          <w:rFonts w:eastAsiaTheme="minorEastAsia" w:hint="cs"/>
          <w:rtl/>
        </w:rPr>
        <w:t xml:space="preserve"> للدالة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≤π  </m:t>
        </m:r>
        <m:r>
          <w:rPr>
            <w:rFonts w:ascii="Cambria Math" w:eastAsiaTheme="minorEastAsia" w:hAnsi="Cambria Math" w:hint="cs"/>
            <w:rtl/>
          </w:rPr>
          <m:t>لكل</m:t>
        </m:r>
        <m:r>
          <w:rPr>
            <w:rFonts w:ascii="Cambria Math" w:eastAsiaTheme="minorEastAsia" w:hAnsi="Cambria Math"/>
          </w:rPr>
          <m:t xml:space="preserve"> </m:t>
        </m:r>
      </m:oMath>
      <w:r w:rsidR="001C43F2">
        <w:rPr>
          <w:rFonts w:eastAsiaTheme="minorEastAsia" w:hint="cs"/>
          <w:rtl/>
        </w:rPr>
        <w:t>.</w:t>
      </w:r>
    </w:p>
    <w:p w14:paraId="5561C530" w14:textId="7F73B729" w:rsidR="00FB3FB6" w:rsidRPr="00FB3FB6" w:rsidRDefault="001C43F2" w:rsidP="00FB3FB6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ب)</w:t>
      </w:r>
      <w:r w:rsidR="0071571C">
        <w:rPr>
          <w:rFonts w:eastAsiaTheme="minorEastAsia" w:hint="cs"/>
          <w:rtl/>
        </w:rPr>
        <w:t xml:space="preserve"> من أجل أي قيم </w:t>
      </w:r>
      <m:oMath>
        <m:r>
          <w:rPr>
            <w:rFonts w:ascii="Cambria Math" w:eastAsiaTheme="minorEastAsia" w:hAnsi="Cambria Math"/>
          </w:rPr>
          <m:t>α</m:t>
        </m:r>
      </m:oMath>
      <w:r w:rsidR="0071571C">
        <w:rPr>
          <w:rFonts w:eastAsiaTheme="minorEastAsia" w:hint="cs"/>
          <w:rtl/>
        </w:rPr>
        <w:t xml:space="preserve"> الحقيقية التي من أجلها يكون قياس الدالة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αx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sinx</m:t>
            </m:r>
          </m:e>
        </m:rad>
      </m:oMath>
      <w:r w:rsidR="0071571C">
        <w:rPr>
          <w:rFonts w:eastAsiaTheme="minorEastAsia" w:hint="cs"/>
          <w:rtl/>
        </w:rPr>
        <w:t xml:space="preserve"> موجود في الفضاء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</m:oMath>
      <w:r w:rsidR="0071571C">
        <w:rPr>
          <w:rFonts w:eastAsiaTheme="minorEastAsia"/>
        </w:rPr>
        <w:t xml:space="preserve"> </w:t>
      </w:r>
      <w:r w:rsidR="0071571C">
        <w:rPr>
          <w:rFonts w:eastAsiaTheme="minorEastAsia" w:hint="cs"/>
          <w:rtl/>
        </w:rPr>
        <w:t xml:space="preserve">، وعندئذ أحسب القياس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</m:oMath>
      <w:r w:rsidR="0071571C">
        <w:rPr>
          <w:rFonts w:eastAsiaTheme="minorEastAsia" w:hint="cs"/>
          <w:rtl/>
        </w:rPr>
        <w:t>.</w:t>
      </w:r>
    </w:p>
    <w:p w14:paraId="6B986A58" w14:textId="7A9A1B96" w:rsidR="0071571C" w:rsidRDefault="0071571C" w:rsidP="00FB3FB6">
      <w:pPr>
        <w:bidi/>
        <w:rPr>
          <w:rFonts w:eastAsiaTheme="minorEastAsia"/>
          <w:rtl/>
        </w:rPr>
      </w:pPr>
      <w:r>
        <w:rPr>
          <w:rFonts w:hint="cs"/>
          <w:b/>
          <w:bCs/>
          <w:rtl/>
        </w:rPr>
        <w:t xml:space="preserve">السؤال الثالث. أ) </w:t>
      </w:r>
      <w:r>
        <w:rPr>
          <w:rFonts w:hint="cs"/>
          <w:rtl/>
        </w:rPr>
        <w:t xml:space="preserve">أوجد مفكوك فوريير للدالة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-x,   -1&lt;x&lt;1,</m:t>
        </m:r>
      </m:oMath>
      <w:r>
        <w:rPr>
          <w:rFonts w:eastAsiaTheme="minorEastAsia" w:hint="cs"/>
          <w:rtl/>
        </w:rPr>
        <w:t xml:space="preserve">، حيث أن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14:paraId="69B94C3A" w14:textId="096712A3" w:rsidR="0071571C" w:rsidRDefault="0071571C" w:rsidP="0071571C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استنتج مجموع المتسلسلة العددية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(2n+1)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</m:oMath>
    </w:p>
    <w:p w14:paraId="5242B122" w14:textId="2790C65C" w:rsidR="0071571C" w:rsidRDefault="0071571C" w:rsidP="0071571C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ب) أوجد تكامل فوريير للدالة: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,  x&gt;0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0,   x&lt;0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,   x=0</m:t>
                </m:r>
              </m:e>
            </m:eqArr>
          </m:e>
        </m:d>
      </m:oMath>
      <w:r>
        <w:rPr>
          <w:rFonts w:eastAsiaTheme="minorEastAsia" w:hint="cs"/>
          <w:rtl/>
        </w:rPr>
        <w:t xml:space="preserve">، ثم استنتج أن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πλ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+λ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sin⁡</m:t>
                </m:r>
                <m:r>
                  <w:rPr>
                    <w:rFonts w:ascii="Cambria Math" w:eastAsiaTheme="minorEastAsia" w:hAnsi="Cambria Math"/>
                  </w:rPr>
                  <m:t>(λπ)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dλ=π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-π</m:t>
                </m:r>
              </m:sup>
            </m:sSup>
          </m:e>
        </m:nary>
      </m:oMath>
    </w:p>
    <w:p w14:paraId="461B461F" w14:textId="77777777" w:rsidR="00B107BF" w:rsidRDefault="0071571C" w:rsidP="0071571C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ج) أوجد </w:t>
      </w:r>
      <w:r w:rsidR="00B107BF">
        <w:rPr>
          <w:rFonts w:eastAsiaTheme="minorEastAsia" w:hint="cs"/>
          <w:rtl/>
        </w:rPr>
        <w:t xml:space="preserve">حل المعادلة التكاملية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λx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dx=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</w:rPr>
                      <m:t>1-λ,   0&lt;λ&lt;1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0,    λ&gt;1</m:t>
                    </m:r>
                  </m:e>
                </m:eqArr>
              </m:e>
            </m:d>
          </m:e>
        </m:nary>
      </m:oMath>
      <w:r w:rsidR="00B107BF">
        <w:rPr>
          <w:rFonts w:eastAsiaTheme="minorEastAsia" w:hint="cs"/>
          <w:rtl/>
        </w:rPr>
        <w:t xml:space="preserve"> </w:t>
      </w:r>
    </w:p>
    <w:p w14:paraId="78166D5E" w14:textId="70C29719" w:rsidR="0071571C" w:rsidRPr="0071571C" w:rsidRDefault="00B107BF" w:rsidP="00B107BF">
      <w:pPr>
        <w:bidi/>
        <w:rPr>
          <w:rFonts w:eastAsiaTheme="minorEastAsia"/>
        </w:rPr>
      </w:pPr>
      <w:r>
        <w:rPr>
          <w:rFonts w:eastAsiaTheme="minorEastAsia" w:hint="cs"/>
          <w:rtl/>
        </w:rPr>
        <w:t xml:space="preserve">ثم استنتج أن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λ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dλ=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</m:oMath>
      <w:r>
        <w:rPr>
          <w:rFonts w:eastAsiaTheme="minorEastAsia" w:hint="cs"/>
          <w:rtl/>
        </w:rPr>
        <w:t>.</w:t>
      </w:r>
    </w:p>
    <w:p w14:paraId="65F27949" w14:textId="77777777" w:rsidR="00FB3FB6" w:rsidRDefault="00FB3FB6" w:rsidP="00B107BF">
      <w:pPr>
        <w:bidi/>
        <w:rPr>
          <w:b/>
          <w:bCs/>
          <w:rtl/>
        </w:rPr>
      </w:pPr>
    </w:p>
    <w:p w14:paraId="7B36FF2C" w14:textId="6083EA79" w:rsidR="007C6678" w:rsidRDefault="00B107BF" w:rsidP="00FB3FB6">
      <w:pPr>
        <w:bidi/>
        <w:rPr>
          <w:rFonts w:eastAsiaTheme="minorEastAsia"/>
          <w:rtl/>
        </w:rPr>
      </w:pPr>
      <w:r>
        <w:rPr>
          <w:rFonts w:hint="cs"/>
          <w:b/>
          <w:bCs/>
          <w:rtl/>
        </w:rPr>
        <w:t>السؤال الرابع. أ</w:t>
      </w:r>
      <w:r w:rsidRPr="00B107BF">
        <w:rPr>
          <w:rFonts w:hint="cs"/>
          <w:rtl/>
        </w:rPr>
        <w:t>) أثبت أن</w:t>
      </w:r>
      <w:r>
        <w:rPr>
          <w:rFonts w:hint="cs"/>
          <w:b/>
          <w:bCs/>
          <w:rtl/>
        </w:rPr>
        <w:t xml:space="preserve">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 xml:space="preserve">t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/>
          </w:rPr>
          <m:t xml:space="preserve"> dt=x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 w:hint="cs"/>
          <w:rtl/>
        </w:rPr>
        <w:t xml:space="preserve"> لكل </w:t>
      </w:r>
      <m:oMath>
        <m:r>
          <w:rPr>
            <w:rFonts w:ascii="Cambria Math" w:eastAsiaTheme="minorEastAsia" w:hAnsi="Cambria Math"/>
          </w:rPr>
          <m:t>x&gt;0</m:t>
        </m:r>
      </m:oMath>
      <w:r>
        <w:rPr>
          <w:rFonts w:eastAsiaTheme="minorEastAsia" w:hint="cs"/>
          <w:rtl/>
        </w:rPr>
        <w:t xml:space="preserve">، حيث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 xml:space="preserve">0  </m:t>
            </m:r>
            <m:r>
              <w:rPr>
                <w:rFonts w:ascii="Cambria Math" w:eastAsiaTheme="minorEastAsia" w:hAnsi="Cambria Math" w:hint="cs"/>
                <w:rtl/>
              </w:rPr>
              <m:t>،</m:t>
            </m:r>
            <m:r>
              <w:rPr>
                <w:rFonts w:ascii="Cambria Math" w:eastAsiaTheme="minorEastAsia" w:hAnsi="Cambria Math"/>
              </w:rPr>
              <m:t xml:space="preserve">,  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</m:oMath>
      <w:r>
        <w:rPr>
          <w:rFonts w:eastAsiaTheme="minorEastAsia" w:hint="cs"/>
          <w:rtl/>
        </w:rPr>
        <w:t xml:space="preserve"> هي دوال بيسل من النوع الأول ذات الرتبة واحد وصفر على التوالي. </w:t>
      </w:r>
    </w:p>
    <w:p w14:paraId="09674FBC" w14:textId="188E6599" w:rsidR="00B107BF" w:rsidRDefault="00B107BF" w:rsidP="00B107B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استعمل العلاقة السابقة لإيجاد متسلسلة بيسل للدالة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=x,    0&lt;x&lt;3 </m:t>
        </m:r>
      </m:oMath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 وذلك تحت الشرط الحدي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3λ</m:t>
            </m:r>
          </m:e>
        </m:d>
        <m:r>
          <w:rPr>
            <w:rFonts w:ascii="Cambria Math" w:eastAsiaTheme="minorEastAsia" w:hAnsi="Cambria Math"/>
          </w:rPr>
          <m:t>=0.</m:t>
        </m:r>
      </m:oMath>
      <w:r>
        <w:rPr>
          <w:rFonts w:eastAsiaTheme="minorEastAsia"/>
        </w:rPr>
        <w:t xml:space="preserve">  </w:t>
      </w:r>
    </w:p>
    <w:p w14:paraId="29DC6CBC" w14:textId="1D20999D" w:rsidR="00B107BF" w:rsidRDefault="00B107BF" w:rsidP="00B107BF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تنبيه: استعمل  المساوات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 w:hint="cs"/>
          <w:rtl/>
        </w:rPr>
        <w:t>.</w:t>
      </w:r>
    </w:p>
    <w:p w14:paraId="06B1EF82" w14:textId="13DD09B8" w:rsidR="00B107BF" w:rsidRDefault="00B107BF" w:rsidP="00E23010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ب) أثبت أن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num>
          <m:den>
            <m:r>
              <w:rPr>
                <w:rFonts w:ascii="Cambria Math" w:eastAsiaTheme="minorEastAsia" w:hAnsi="Cambria Math"/>
              </w:rPr>
              <m:t>n!</m:t>
            </m:r>
          </m:den>
        </m:f>
      </m:oMath>
      <w:r>
        <w:rPr>
          <w:rFonts w:eastAsiaTheme="minorEastAsia" w:hint="cs"/>
          <w:rtl/>
        </w:rPr>
        <w:t xml:space="preserve"> </w:t>
      </w:r>
      <w:r w:rsidR="00E23010">
        <w:rPr>
          <w:rFonts w:eastAsiaTheme="minorEastAsia" w:hint="cs"/>
          <w:rtl/>
        </w:rPr>
        <w:t xml:space="preserve">و </w:t>
      </w:r>
      <w:r w:rsidR="00E2301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2n+1</m:t>
            </m:r>
          </m:sub>
        </m:sSub>
        <m:r>
          <w:rPr>
            <w:rFonts w:ascii="Cambria Math" w:eastAsiaTheme="minorEastAsia" w:hAnsi="Cambria Math"/>
          </w:rPr>
          <m:t>(0)</m:t>
        </m:r>
      </m:oMath>
      <w:r w:rsidR="00E23010">
        <w:rPr>
          <w:rFonts w:eastAsiaTheme="minorEastAsia"/>
        </w:rPr>
        <w:t>=0</w:t>
      </w:r>
      <w:r w:rsidR="00E23010">
        <w:rPr>
          <w:rFonts w:eastAsiaTheme="minorEastAsia" w:hint="cs"/>
          <w:rtl/>
        </w:rPr>
        <w:t xml:space="preserve">، لكل </w:t>
      </w:r>
      <m:oMath>
        <m:r>
          <w:rPr>
            <w:rFonts w:ascii="Cambria Math" w:eastAsiaTheme="minorEastAsia" w:hAnsi="Cambria Math"/>
          </w:rPr>
          <m:t>n ϵ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E23010">
        <w:rPr>
          <w:rFonts w:eastAsiaTheme="minorEastAsia" w:hint="cs"/>
          <w:rtl/>
        </w:rPr>
        <w:t xml:space="preserve">، حيث أن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E23010">
        <w:rPr>
          <w:rFonts w:eastAsiaTheme="minorEastAsia" w:hint="cs"/>
          <w:rtl/>
        </w:rPr>
        <w:t xml:space="preserve"> ترمز لكثيرات حدود هرميت.</w:t>
      </w:r>
    </w:p>
    <w:p w14:paraId="21CA8A46" w14:textId="4E5B547B" w:rsidR="00E23010" w:rsidRDefault="00E23010" w:rsidP="00E23010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تنبيه: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2xt-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(x)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 w:hint="cs"/>
          <w:rtl/>
        </w:rPr>
        <w:t xml:space="preserve"> </w:t>
      </w:r>
    </w:p>
    <w:sectPr w:rsidR="00E2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3C8"/>
    <w:multiLevelType w:val="hybridMultilevel"/>
    <w:tmpl w:val="08560CF4"/>
    <w:lvl w:ilvl="0" w:tplc="F6BE89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6EFC"/>
    <w:multiLevelType w:val="hybridMultilevel"/>
    <w:tmpl w:val="776A8906"/>
    <w:lvl w:ilvl="0" w:tplc="91C48D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0D77"/>
    <w:multiLevelType w:val="hybridMultilevel"/>
    <w:tmpl w:val="9670B54C"/>
    <w:lvl w:ilvl="0" w:tplc="98DA4796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490690A"/>
    <w:multiLevelType w:val="hybridMultilevel"/>
    <w:tmpl w:val="041877C4"/>
    <w:lvl w:ilvl="0" w:tplc="7D6E7A4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E8743A"/>
    <w:multiLevelType w:val="hybridMultilevel"/>
    <w:tmpl w:val="9D5C395C"/>
    <w:lvl w:ilvl="0" w:tplc="1C927D20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515EF"/>
    <w:multiLevelType w:val="hybridMultilevel"/>
    <w:tmpl w:val="BC604568"/>
    <w:lvl w:ilvl="0" w:tplc="D0063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4229"/>
    <w:multiLevelType w:val="hybridMultilevel"/>
    <w:tmpl w:val="7F625510"/>
    <w:lvl w:ilvl="0" w:tplc="409889E4">
      <w:start w:val="1"/>
      <w:numFmt w:val="lowerRoman"/>
      <w:lvlText w:val="(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2EC1B02"/>
    <w:multiLevelType w:val="hybridMultilevel"/>
    <w:tmpl w:val="D14CC67C"/>
    <w:lvl w:ilvl="0" w:tplc="F76EC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86F97"/>
    <w:multiLevelType w:val="hybridMultilevel"/>
    <w:tmpl w:val="08AAC0FE"/>
    <w:lvl w:ilvl="0" w:tplc="0ACEE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97"/>
    <w:rsid w:val="000040DF"/>
    <w:rsid w:val="00010326"/>
    <w:rsid w:val="00114A71"/>
    <w:rsid w:val="00184455"/>
    <w:rsid w:val="001C43F2"/>
    <w:rsid w:val="00204118"/>
    <w:rsid w:val="00290989"/>
    <w:rsid w:val="002A3059"/>
    <w:rsid w:val="00326597"/>
    <w:rsid w:val="003C23F0"/>
    <w:rsid w:val="003C47C0"/>
    <w:rsid w:val="0046345F"/>
    <w:rsid w:val="0046597F"/>
    <w:rsid w:val="004F3CD4"/>
    <w:rsid w:val="00573F46"/>
    <w:rsid w:val="005B2456"/>
    <w:rsid w:val="00602EF0"/>
    <w:rsid w:val="006358B8"/>
    <w:rsid w:val="00662397"/>
    <w:rsid w:val="006753AA"/>
    <w:rsid w:val="00694674"/>
    <w:rsid w:val="006E3D6B"/>
    <w:rsid w:val="006F018E"/>
    <w:rsid w:val="0071571C"/>
    <w:rsid w:val="0075377A"/>
    <w:rsid w:val="00756F1B"/>
    <w:rsid w:val="007A7809"/>
    <w:rsid w:val="007B04CD"/>
    <w:rsid w:val="007C153D"/>
    <w:rsid w:val="007C6678"/>
    <w:rsid w:val="00802F49"/>
    <w:rsid w:val="008062BE"/>
    <w:rsid w:val="00824F9C"/>
    <w:rsid w:val="00841C13"/>
    <w:rsid w:val="00844CBA"/>
    <w:rsid w:val="008D16FF"/>
    <w:rsid w:val="00972125"/>
    <w:rsid w:val="00997509"/>
    <w:rsid w:val="009A41CC"/>
    <w:rsid w:val="00A20498"/>
    <w:rsid w:val="00A26EC7"/>
    <w:rsid w:val="00A30F1F"/>
    <w:rsid w:val="00A419C1"/>
    <w:rsid w:val="00A6725B"/>
    <w:rsid w:val="00AF5D4C"/>
    <w:rsid w:val="00B107BF"/>
    <w:rsid w:val="00B14015"/>
    <w:rsid w:val="00B152B7"/>
    <w:rsid w:val="00B72633"/>
    <w:rsid w:val="00B76AB5"/>
    <w:rsid w:val="00BB62DD"/>
    <w:rsid w:val="00BD15FA"/>
    <w:rsid w:val="00C04BE8"/>
    <w:rsid w:val="00C81EDC"/>
    <w:rsid w:val="00CC63F0"/>
    <w:rsid w:val="00CE6223"/>
    <w:rsid w:val="00D25832"/>
    <w:rsid w:val="00D43F82"/>
    <w:rsid w:val="00D86256"/>
    <w:rsid w:val="00DA205A"/>
    <w:rsid w:val="00DD53BC"/>
    <w:rsid w:val="00DF3F10"/>
    <w:rsid w:val="00E23010"/>
    <w:rsid w:val="00E817CD"/>
    <w:rsid w:val="00EB77BB"/>
    <w:rsid w:val="00EC5FC2"/>
    <w:rsid w:val="00ED772C"/>
    <w:rsid w:val="00F418A6"/>
    <w:rsid w:val="00F41D09"/>
    <w:rsid w:val="00F6296F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564E"/>
  <w15:chartTrackingRefBased/>
  <w15:docId w15:val="{8C5BEE21-7997-411C-B3A2-F88E4DF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Said Mesloub</cp:lastModifiedBy>
  <cp:revision>2</cp:revision>
  <cp:lastPrinted>2022-11-14T07:27:00Z</cp:lastPrinted>
  <dcterms:created xsi:type="dcterms:W3CDTF">2022-11-14T07:28:00Z</dcterms:created>
  <dcterms:modified xsi:type="dcterms:W3CDTF">2022-11-14T07:28:00Z</dcterms:modified>
</cp:coreProperties>
</file>