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235" w:rsidRDefault="00116235" w:rsidP="00116235">
      <w:pPr>
        <w:jc w:val="center"/>
      </w:pPr>
      <w:r>
        <w:t xml:space="preserve">FIN220 Quiz 2 Stock </w:t>
      </w:r>
    </w:p>
    <w:p w:rsidR="00116235" w:rsidRPr="00116235" w:rsidRDefault="00116235" w:rsidP="00116235">
      <w:pPr>
        <w:pStyle w:val="ListParagraph"/>
        <w:numPr>
          <w:ilvl w:val="0"/>
          <w:numId w:val="1"/>
        </w:numPr>
        <w:bidi w:val="0"/>
        <w:rPr>
          <w:rFonts w:ascii="Times" w:hAnsi="Times" w:cs="Times"/>
          <w:noProof/>
          <w:color w:val="000000"/>
        </w:rPr>
      </w:pPr>
      <w:proofErr w:type="spellStart"/>
      <w:r w:rsidRPr="00116235">
        <w:rPr>
          <w:rFonts w:ascii="Times" w:hAnsi="Times" w:cs="Times"/>
          <w:color w:val="000000"/>
        </w:rPr>
        <w:t>Altayar</w:t>
      </w:r>
      <w:proofErr w:type="spellEnd"/>
      <w:r w:rsidRPr="00116235">
        <w:rPr>
          <w:rFonts w:ascii="Times" w:hAnsi="Times" w:cs="Times"/>
          <w:color w:val="000000"/>
        </w:rPr>
        <w:t xml:space="preserve"> Service just paid $1.79 to its shareholders as the annual dividend. Simultaneously, the company announced that future dividends will be increasing by 3.2 percent. If you require a 10.5 percent rate of return, how much are you willing to pay to purchase one share of this stock? </w:t>
      </w:r>
      <w:r w:rsidRPr="00116235">
        <w:rPr>
          <w:rFonts w:ascii="Times" w:hAnsi="Times" w:cs="Times"/>
          <w:color w:val="000000"/>
        </w:rPr>
        <w:br/>
        <w:t>a. $17.59</w:t>
      </w:r>
      <w:r w:rsidRPr="00116235">
        <w:rPr>
          <w:rFonts w:ascii="Times" w:hAnsi="Times" w:cs="Times"/>
          <w:color w:val="000000"/>
        </w:rPr>
        <w:br/>
        <w:t>b. $20.64</w:t>
      </w:r>
      <w:r w:rsidRPr="00116235">
        <w:rPr>
          <w:rFonts w:ascii="Times" w:hAnsi="Times" w:cs="Times"/>
          <w:color w:val="000000"/>
        </w:rPr>
        <w:br/>
        <w:t>c. $24.08</w:t>
      </w:r>
      <w:r w:rsidRPr="00116235">
        <w:rPr>
          <w:rFonts w:ascii="Times" w:hAnsi="Times" w:cs="Times"/>
          <w:color w:val="000000"/>
        </w:rPr>
        <w:br/>
        <w:t>d. $24.52</w:t>
      </w:r>
      <w:r w:rsidRPr="00116235">
        <w:rPr>
          <w:rFonts w:ascii="Times" w:hAnsi="Times" w:cs="Times"/>
          <w:color w:val="000000"/>
        </w:rPr>
        <w:br/>
      </w:r>
      <w:r w:rsidRPr="00116235">
        <w:rPr>
          <w:rFonts w:ascii="Times" w:hAnsi="Times" w:cs="Times"/>
          <w:b/>
          <w:bCs/>
          <w:color w:val="000000"/>
          <w:u w:val="single"/>
        </w:rPr>
        <w:t>E</w:t>
      </w:r>
      <w:r w:rsidRPr="00116235">
        <w:rPr>
          <w:rFonts w:ascii="Times" w:hAnsi="Times" w:cs="Times"/>
          <w:color w:val="000000"/>
        </w:rPr>
        <w:t>. $25.31</w:t>
      </w:r>
    </w:p>
    <w:p w:rsidR="00116235" w:rsidRDefault="00116235" w:rsidP="00116235">
      <w:pPr>
        <w:pStyle w:val="ListParagraph"/>
        <w:bidi w:val="0"/>
        <w:ind w:left="1020"/>
      </w:pPr>
    </w:p>
    <w:p w:rsidR="00116235" w:rsidRDefault="00116235" w:rsidP="00116235">
      <w:pPr>
        <w:pStyle w:val="ListParagraph"/>
        <w:bidi w:val="0"/>
        <w:ind w:left="1020"/>
        <w:rPr>
          <w:rFonts w:ascii="Times" w:hAnsi="Times" w:cs="Times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>
            <wp:extent cx="2267565" cy="390525"/>
            <wp:effectExtent l="19050" t="0" r="0" b="0"/>
            <wp:docPr id="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756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235" w:rsidRDefault="00116235" w:rsidP="00116235">
      <w:pPr>
        <w:pStyle w:val="ListParagraph"/>
        <w:bidi w:val="0"/>
        <w:ind w:left="1020"/>
        <w:rPr>
          <w:rFonts w:ascii="Times" w:hAnsi="Times" w:cs="Times"/>
          <w:color w:val="000000"/>
          <w:sz w:val="18"/>
          <w:szCs w:val="18"/>
        </w:rPr>
      </w:pPr>
    </w:p>
    <w:p w:rsidR="00116235" w:rsidRPr="00116235" w:rsidRDefault="00116235" w:rsidP="00612296">
      <w:pPr>
        <w:pStyle w:val="ListParagraph"/>
        <w:numPr>
          <w:ilvl w:val="0"/>
          <w:numId w:val="1"/>
        </w:numPr>
        <w:bidi w:val="0"/>
      </w:pPr>
      <w:r>
        <w:rPr>
          <w:rFonts w:ascii="Times" w:hAnsi="Times" w:cs="Times"/>
          <w:color w:val="000000"/>
          <w:sz w:val="18"/>
          <w:szCs w:val="18"/>
        </w:rPr>
        <w:t> </w:t>
      </w:r>
      <w:r>
        <w:rPr>
          <w:rFonts w:ascii="Times" w:hAnsi="Times" w:cs="Times"/>
          <w:color w:val="000000"/>
        </w:rPr>
        <w:t xml:space="preserve"> The current yield on </w:t>
      </w:r>
      <w:r w:rsidR="00612296">
        <w:rPr>
          <w:rFonts w:ascii="Times" w:hAnsi="Times" w:cs="Times"/>
          <w:color w:val="000000"/>
        </w:rPr>
        <w:t>AlAhsaa</w:t>
      </w:r>
      <w:r>
        <w:rPr>
          <w:rFonts w:ascii="Times" w:hAnsi="Times" w:cs="Times"/>
          <w:color w:val="000000"/>
        </w:rPr>
        <w:t xml:space="preserve"> common stock is 3.6 percent. The company just paid a $1.80 dividend and plans to pay $1.86 next year. The dividend growth rate is expected to remain constant at the current level. What is the required rate of return on this stock? </w:t>
      </w:r>
      <w:r>
        <w:rPr>
          <w:rFonts w:ascii="Times" w:hAnsi="Times" w:cs="Times"/>
          <w:color w:val="000000"/>
        </w:rPr>
        <w:br/>
        <w:t>a. 3.72 percent</w:t>
      </w:r>
      <w:r>
        <w:rPr>
          <w:rFonts w:ascii="Times" w:hAnsi="Times" w:cs="Times"/>
          <w:color w:val="000000"/>
        </w:rPr>
        <w:br/>
        <w:t>b. 4.08 percent</w:t>
      </w:r>
      <w:r>
        <w:rPr>
          <w:rFonts w:ascii="Times" w:hAnsi="Times" w:cs="Times"/>
          <w:color w:val="000000"/>
        </w:rPr>
        <w:br/>
        <w:t>c. 5.69 percent</w:t>
      </w:r>
      <w:r>
        <w:rPr>
          <w:rFonts w:ascii="Times" w:hAnsi="Times" w:cs="Times"/>
          <w:color w:val="000000"/>
        </w:rPr>
        <w:br/>
        <w:t>d. 6.93 percent</w:t>
      </w:r>
      <w:r>
        <w:rPr>
          <w:rFonts w:ascii="Times" w:hAnsi="Times" w:cs="Times"/>
          <w:color w:val="000000"/>
        </w:rPr>
        <w:br/>
      </w:r>
      <w:r>
        <w:rPr>
          <w:rFonts w:ascii="Times" w:hAnsi="Times" w:cs="Times"/>
          <w:b/>
          <w:bCs/>
          <w:color w:val="000000"/>
          <w:u w:val="single"/>
        </w:rPr>
        <w:t>E</w:t>
      </w:r>
      <w:r>
        <w:rPr>
          <w:rFonts w:ascii="Times" w:hAnsi="Times" w:cs="Times"/>
          <w:color w:val="000000"/>
        </w:rPr>
        <w:t>. 7.05 percent</w:t>
      </w:r>
    </w:p>
    <w:p w:rsidR="00116235" w:rsidRPr="00116235" w:rsidRDefault="00116235" w:rsidP="00116235">
      <w:pPr>
        <w:pStyle w:val="ListParagraph"/>
        <w:bidi w:val="0"/>
        <w:ind w:left="1020"/>
      </w:pPr>
    </w:p>
    <w:p w:rsidR="00116235" w:rsidRDefault="00116235" w:rsidP="00116235">
      <w:pPr>
        <w:pStyle w:val="ListParagraph"/>
        <w:bidi w:val="0"/>
        <w:ind w:left="1020"/>
        <w:rPr>
          <w:rFonts w:ascii="Times" w:hAnsi="Times" w:cs="Times"/>
          <w:color w:val="000000"/>
        </w:rPr>
      </w:pP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4953000" cy="571500"/>
            <wp:effectExtent l="19050" t="0" r="0" b="0"/>
            <wp:docPr id="5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16235">
        <w:rPr>
          <w:rFonts w:ascii="Times" w:hAnsi="Times" w:cs="Times"/>
          <w:color w:val="000000"/>
          <w:sz w:val="18"/>
          <w:szCs w:val="18"/>
        </w:rPr>
        <w:t> </w:t>
      </w:r>
    </w:p>
    <w:p w:rsidR="00116235" w:rsidRDefault="00116235" w:rsidP="00116235">
      <w:pPr>
        <w:pStyle w:val="ListParagraph"/>
        <w:bidi w:val="0"/>
        <w:ind w:left="1020"/>
        <w:rPr>
          <w:rFonts w:ascii="Times" w:hAnsi="Times" w:cs="Times"/>
          <w:color w:val="000000"/>
        </w:rPr>
      </w:pPr>
    </w:p>
    <w:p w:rsidR="00116235" w:rsidRPr="00116235" w:rsidRDefault="00612296" w:rsidP="00116235">
      <w:pPr>
        <w:pStyle w:val="ListParagraph"/>
        <w:numPr>
          <w:ilvl w:val="0"/>
          <w:numId w:val="1"/>
        </w:numPr>
        <w:bidi w:val="0"/>
      </w:pPr>
      <w:proofErr w:type="spellStart"/>
      <w:r>
        <w:rPr>
          <w:rFonts w:ascii="Times" w:hAnsi="Times" w:cs="Times"/>
          <w:color w:val="000000"/>
        </w:rPr>
        <w:t>Forsan</w:t>
      </w:r>
      <w:proofErr w:type="spellEnd"/>
      <w:r w:rsidR="00116235" w:rsidRPr="00116235">
        <w:rPr>
          <w:rFonts w:ascii="Times" w:hAnsi="Times" w:cs="Times"/>
          <w:color w:val="000000"/>
        </w:rPr>
        <w:t xml:space="preserve"> just announced that they are increasing the annual dividend to $1.75 and establishing a policy whereby the dividend will increase by 2 percent annually thereafter. How much will one share of this stock be worth six years from now if the required rate of return is 14.5 percent? </w:t>
      </w:r>
      <w:r w:rsidR="00116235" w:rsidRPr="00116235">
        <w:rPr>
          <w:rFonts w:ascii="Times" w:hAnsi="Times" w:cs="Times"/>
          <w:color w:val="000000"/>
        </w:rPr>
        <w:br/>
        <w:t>a. $14.00</w:t>
      </w:r>
      <w:r w:rsidR="00116235" w:rsidRPr="00116235">
        <w:rPr>
          <w:rFonts w:ascii="Times" w:hAnsi="Times" w:cs="Times"/>
          <w:color w:val="000000"/>
        </w:rPr>
        <w:br/>
        <w:t>b. $14.28</w:t>
      </w:r>
      <w:r w:rsidR="00116235" w:rsidRPr="00116235">
        <w:rPr>
          <w:rFonts w:ascii="Times" w:hAnsi="Times" w:cs="Times"/>
          <w:color w:val="000000"/>
        </w:rPr>
        <w:br/>
        <w:t>c. $14.84</w:t>
      </w:r>
      <w:r w:rsidR="00116235" w:rsidRPr="00116235">
        <w:rPr>
          <w:rFonts w:ascii="Times" w:hAnsi="Times" w:cs="Times"/>
          <w:color w:val="000000"/>
        </w:rPr>
        <w:br/>
      </w:r>
      <w:r w:rsidR="00116235" w:rsidRPr="00116235">
        <w:rPr>
          <w:rFonts w:ascii="Times" w:hAnsi="Times" w:cs="Times"/>
          <w:b/>
          <w:bCs/>
          <w:color w:val="000000"/>
          <w:u w:val="single"/>
        </w:rPr>
        <w:t>D</w:t>
      </w:r>
      <w:r w:rsidR="00116235" w:rsidRPr="00116235">
        <w:rPr>
          <w:rFonts w:ascii="Times" w:hAnsi="Times" w:cs="Times"/>
          <w:color w:val="000000"/>
        </w:rPr>
        <w:t>. $15.77</w:t>
      </w:r>
      <w:r w:rsidR="00116235" w:rsidRPr="00116235">
        <w:rPr>
          <w:rFonts w:ascii="Times" w:hAnsi="Times" w:cs="Times"/>
          <w:color w:val="000000"/>
        </w:rPr>
        <w:br/>
        <w:t>e. $16.08</w:t>
      </w:r>
    </w:p>
    <w:p w:rsidR="00116235" w:rsidRPr="00116235" w:rsidRDefault="00116235" w:rsidP="00116235">
      <w:pPr>
        <w:pStyle w:val="ListParagraph"/>
        <w:bidi w:val="0"/>
        <w:ind w:left="1020"/>
      </w:pP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2532162" cy="447675"/>
            <wp:effectExtent l="19050" t="0" r="1488" b="0"/>
            <wp:docPr id="8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2162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235" w:rsidRDefault="00116235" w:rsidP="00116235">
      <w:pPr>
        <w:keepNext/>
        <w:keepLines/>
        <w:widowControl w:val="0"/>
        <w:autoSpaceDE w:val="0"/>
        <w:autoSpaceDN w:val="0"/>
        <w:adjustRightInd w:val="0"/>
        <w:spacing w:before="319" w:after="319"/>
        <w:jc w:val="right"/>
        <w:rPr>
          <w:rFonts w:ascii="Arial" w:hAnsi="Arial" w:cs="Arial"/>
          <w:sz w:val="20"/>
          <w:szCs w:val="20"/>
        </w:rPr>
      </w:pPr>
    </w:p>
    <w:p w:rsidR="00116235" w:rsidRPr="00612296" w:rsidRDefault="00612296" w:rsidP="00612296">
      <w:pPr>
        <w:pStyle w:val="ListParagraph"/>
        <w:keepNext/>
        <w:keepLines/>
        <w:widowControl w:val="0"/>
        <w:numPr>
          <w:ilvl w:val="0"/>
          <w:numId w:val="1"/>
        </w:numPr>
        <w:autoSpaceDE w:val="0"/>
        <w:autoSpaceDN w:val="0"/>
        <w:bidi w:val="0"/>
        <w:adjustRightInd w:val="0"/>
        <w:rPr>
          <w:rFonts w:ascii="Times" w:hAnsi="Times" w:cs="Times"/>
          <w:color w:val="000000"/>
          <w:sz w:val="18"/>
          <w:szCs w:val="18"/>
        </w:rPr>
      </w:pPr>
      <w:proofErr w:type="gramStart"/>
      <w:r>
        <w:rPr>
          <w:rFonts w:ascii="Times" w:hAnsi="Times" w:cs="Times"/>
          <w:color w:val="000000"/>
        </w:rPr>
        <w:t xml:space="preserve">QXZ </w:t>
      </w:r>
      <w:r w:rsidR="00116235" w:rsidRPr="00612296">
        <w:rPr>
          <w:rFonts w:ascii="Times" w:hAnsi="Times" w:cs="Times"/>
          <w:color w:val="000000"/>
        </w:rPr>
        <w:t xml:space="preserve"> is</w:t>
      </w:r>
      <w:proofErr w:type="gramEnd"/>
      <w:r w:rsidR="00116235" w:rsidRPr="00612296">
        <w:rPr>
          <w:rFonts w:ascii="Times" w:hAnsi="Times" w:cs="Times"/>
          <w:color w:val="000000"/>
        </w:rPr>
        <w:t xml:space="preserve"> a new firm in a rapidly growing industry. The company is planning on increasing its annual dividend by 25 percent a year for the next three years and then decreasing the growth rate to 6 percent per year. The company just paid its annual dividend in the amount of $0.80 per share. What is the current value of one share of this stock if the required rate of return is 17 percent? </w:t>
      </w:r>
      <w:r w:rsidR="00116235" w:rsidRPr="00612296">
        <w:rPr>
          <w:rFonts w:ascii="Times" w:hAnsi="Times" w:cs="Times"/>
          <w:color w:val="000000"/>
        </w:rPr>
        <w:br/>
        <w:t>a. $11.17</w:t>
      </w:r>
      <w:r w:rsidR="00116235" w:rsidRPr="00612296">
        <w:rPr>
          <w:rFonts w:ascii="Times" w:hAnsi="Times" w:cs="Times"/>
          <w:color w:val="000000"/>
        </w:rPr>
        <w:br/>
      </w:r>
      <w:r w:rsidR="00116235" w:rsidRPr="00612296">
        <w:rPr>
          <w:rFonts w:ascii="Times" w:hAnsi="Times" w:cs="Times"/>
          <w:b/>
          <w:bCs/>
          <w:color w:val="000000"/>
          <w:u w:val="single"/>
        </w:rPr>
        <w:t>B</w:t>
      </w:r>
      <w:r w:rsidR="00116235" w:rsidRPr="00612296">
        <w:rPr>
          <w:rFonts w:ascii="Times" w:hAnsi="Times" w:cs="Times"/>
          <w:color w:val="000000"/>
        </w:rPr>
        <w:t>. $12.14</w:t>
      </w:r>
      <w:r w:rsidR="00116235" w:rsidRPr="00612296">
        <w:rPr>
          <w:rFonts w:ascii="Times" w:hAnsi="Times" w:cs="Times"/>
          <w:color w:val="000000"/>
        </w:rPr>
        <w:br/>
        <w:t>c. $12.94</w:t>
      </w:r>
      <w:r w:rsidR="00116235" w:rsidRPr="00612296">
        <w:rPr>
          <w:rFonts w:ascii="Times" w:hAnsi="Times" w:cs="Times"/>
          <w:color w:val="000000"/>
        </w:rPr>
        <w:br/>
        <w:t>d. $14.27</w:t>
      </w:r>
      <w:r w:rsidR="00116235" w:rsidRPr="00612296">
        <w:rPr>
          <w:rFonts w:ascii="Times" w:hAnsi="Times" w:cs="Times"/>
          <w:color w:val="000000"/>
        </w:rPr>
        <w:br/>
        <w:t>e. $15.06</w:t>
      </w:r>
    </w:p>
    <w:p w:rsidR="00116235" w:rsidRDefault="00116235" w:rsidP="00116235">
      <w:pPr>
        <w:keepNext/>
        <w:keepLines/>
        <w:widowControl w:val="0"/>
        <w:autoSpaceDE w:val="0"/>
        <w:autoSpaceDN w:val="0"/>
        <w:adjustRightInd w:val="0"/>
        <w:spacing w:before="319" w:after="319"/>
        <w:jc w:val="right"/>
        <w:rPr>
          <w:rFonts w:ascii="Arial" w:hAnsi="Arial" w:cs="Arial"/>
          <w:sz w:val="20"/>
          <w:szCs w:val="20"/>
        </w:rPr>
      </w:pPr>
      <w:r>
        <w:rPr>
          <w:rFonts w:ascii="Times" w:hAnsi="Times" w:cs="Times"/>
          <w:noProof/>
          <w:color w:val="000000"/>
        </w:rPr>
        <w:drawing>
          <wp:inline distT="0" distB="0" distL="0" distR="0">
            <wp:extent cx="3571875" cy="92392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235" w:rsidRDefault="00116235" w:rsidP="00116235">
      <w:pPr>
        <w:keepNext/>
        <w:keepLines/>
        <w:widowControl w:val="0"/>
        <w:autoSpaceDE w:val="0"/>
        <w:autoSpaceDN w:val="0"/>
        <w:adjustRightInd w:val="0"/>
        <w:rPr>
          <w:rFonts w:ascii="Times" w:hAnsi="Times" w:cs="Times"/>
          <w:color w:val="000000"/>
          <w:sz w:val="18"/>
          <w:szCs w:val="18"/>
        </w:rPr>
      </w:pPr>
      <w:r>
        <w:rPr>
          <w:rFonts w:ascii="Times" w:hAnsi="Times" w:cs="Times"/>
          <w:color w:val="000000"/>
          <w:sz w:val="18"/>
          <w:szCs w:val="18"/>
        </w:rPr>
        <w:t> </w:t>
      </w:r>
    </w:p>
    <w:p w:rsidR="00116235" w:rsidRDefault="00116235" w:rsidP="00116235">
      <w:pPr>
        <w:jc w:val="right"/>
        <w:rPr>
          <w:rFonts w:hint="cs"/>
          <w:rtl/>
        </w:rPr>
      </w:pPr>
      <w:r>
        <w:rPr>
          <w:rFonts w:ascii="Times" w:hAnsi="Times" w:cs="Times"/>
          <w:color w:val="000000"/>
          <w:sz w:val="18"/>
          <w:szCs w:val="18"/>
        </w:rPr>
        <w:br/>
      </w:r>
    </w:p>
    <w:sectPr w:rsidR="00116235" w:rsidSect="002F2B06"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Courier New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Tahoma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477D01"/>
    <w:multiLevelType w:val="hybridMultilevel"/>
    <w:tmpl w:val="0C6AC28A"/>
    <w:lvl w:ilvl="0" w:tplc="FF700B76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16235"/>
    <w:rsid w:val="00116235"/>
    <w:rsid w:val="002F2B06"/>
    <w:rsid w:val="00612296"/>
    <w:rsid w:val="00C11E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E3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62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623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162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2013-04-12T19:38:00Z</dcterms:created>
  <dcterms:modified xsi:type="dcterms:W3CDTF">2013-04-12T19:52:00Z</dcterms:modified>
</cp:coreProperties>
</file>