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64C" w:rsidRDefault="00622179" w:rsidP="00622179">
      <w:pPr>
        <w:jc w:val="center"/>
      </w:pPr>
      <w:r>
        <w:t>FIN 220 Project topics</w:t>
      </w:r>
    </w:p>
    <w:tbl>
      <w:tblPr>
        <w:tblStyle w:val="TableGrid"/>
        <w:bidiVisual/>
        <w:tblW w:w="8861" w:type="dxa"/>
        <w:tblLook w:val="04A0"/>
      </w:tblPr>
      <w:tblGrid>
        <w:gridCol w:w="2953"/>
        <w:gridCol w:w="2954"/>
        <w:gridCol w:w="2954"/>
      </w:tblGrid>
      <w:tr w:rsidR="00622179" w:rsidTr="00622179">
        <w:trPr>
          <w:trHeight w:val="654"/>
        </w:trPr>
        <w:tc>
          <w:tcPr>
            <w:tcW w:w="2953" w:type="dxa"/>
          </w:tcPr>
          <w:p w:rsidR="00622179" w:rsidRDefault="00622179" w:rsidP="00622179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2954" w:type="dxa"/>
          </w:tcPr>
          <w:p w:rsidR="00622179" w:rsidRDefault="00622179" w:rsidP="00622179">
            <w:pPr>
              <w:jc w:val="center"/>
              <w:rPr>
                <w:rFonts w:hint="cs"/>
                <w:rtl/>
              </w:rPr>
            </w:pPr>
          </w:p>
          <w:p w:rsidR="00622179" w:rsidRDefault="00622179" w:rsidP="00622179">
            <w:pPr>
              <w:jc w:val="center"/>
            </w:pPr>
            <w:r>
              <w:t>Group</w:t>
            </w:r>
          </w:p>
        </w:tc>
        <w:tc>
          <w:tcPr>
            <w:tcW w:w="2954" w:type="dxa"/>
          </w:tcPr>
          <w:p w:rsidR="00622179" w:rsidRDefault="00622179" w:rsidP="00622179">
            <w:pPr>
              <w:jc w:val="center"/>
              <w:rPr>
                <w:rFonts w:hint="cs"/>
                <w:rtl/>
              </w:rPr>
            </w:pPr>
          </w:p>
          <w:p w:rsidR="00622179" w:rsidRDefault="00622179" w:rsidP="00622179">
            <w:pPr>
              <w:jc w:val="center"/>
            </w:pPr>
            <w:r>
              <w:t>Topic</w:t>
            </w:r>
          </w:p>
        </w:tc>
      </w:tr>
      <w:tr w:rsidR="00622179" w:rsidTr="00622179">
        <w:trPr>
          <w:trHeight w:val="654"/>
        </w:trPr>
        <w:tc>
          <w:tcPr>
            <w:tcW w:w="2953" w:type="dxa"/>
          </w:tcPr>
          <w:p w:rsidR="00622179" w:rsidRDefault="00622179" w:rsidP="00622179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2954" w:type="dxa"/>
          </w:tcPr>
          <w:p w:rsidR="00622179" w:rsidRDefault="00622179" w:rsidP="00622179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خلود ال مسلم / بشاير الحربي </w:t>
            </w:r>
          </w:p>
          <w:p w:rsidR="00622179" w:rsidRDefault="00622179" w:rsidP="00622179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أشواق العصيمي / سارة الفاضل</w:t>
            </w:r>
          </w:p>
          <w:p w:rsidR="00622179" w:rsidRDefault="00622179" w:rsidP="00622179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سلمى عيد</w:t>
            </w:r>
          </w:p>
        </w:tc>
        <w:tc>
          <w:tcPr>
            <w:tcW w:w="2954" w:type="dxa"/>
          </w:tcPr>
          <w:p w:rsidR="00622179" w:rsidRDefault="00622179" w:rsidP="00622179">
            <w:pPr>
              <w:jc w:val="center"/>
              <w:rPr>
                <w:rFonts w:hint="cs"/>
                <w:rtl/>
              </w:rPr>
            </w:pPr>
          </w:p>
          <w:p w:rsidR="00622179" w:rsidRDefault="00622179" w:rsidP="00622179">
            <w:pPr>
              <w:jc w:val="center"/>
            </w:pPr>
            <w:r>
              <w:t xml:space="preserve">Islamic Finance </w:t>
            </w:r>
          </w:p>
        </w:tc>
      </w:tr>
      <w:tr w:rsidR="00622179" w:rsidTr="00622179">
        <w:trPr>
          <w:trHeight w:val="654"/>
        </w:trPr>
        <w:tc>
          <w:tcPr>
            <w:tcW w:w="2953" w:type="dxa"/>
          </w:tcPr>
          <w:p w:rsidR="00622179" w:rsidRDefault="00622179" w:rsidP="00622179">
            <w:pPr>
              <w:jc w:val="center"/>
              <w:rPr>
                <w:rtl/>
              </w:rPr>
            </w:pPr>
          </w:p>
        </w:tc>
        <w:tc>
          <w:tcPr>
            <w:tcW w:w="2954" w:type="dxa"/>
          </w:tcPr>
          <w:p w:rsidR="00622179" w:rsidRDefault="00622179" w:rsidP="00622179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دعد بن ضيدان/ وجدان العتيبي</w:t>
            </w:r>
          </w:p>
          <w:p w:rsidR="00622179" w:rsidRDefault="00622179" w:rsidP="00622179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روان لارضي / روان المقري</w:t>
            </w:r>
          </w:p>
          <w:p w:rsidR="00622179" w:rsidRDefault="00622179" w:rsidP="00622179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ايمان الفوزان</w:t>
            </w:r>
          </w:p>
        </w:tc>
        <w:tc>
          <w:tcPr>
            <w:tcW w:w="2954" w:type="dxa"/>
          </w:tcPr>
          <w:p w:rsidR="00622179" w:rsidRDefault="00622179" w:rsidP="00622179">
            <w:pPr>
              <w:jc w:val="center"/>
            </w:pPr>
            <w:r>
              <w:t xml:space="preserve">Behavioral finance </w:t>
            </w:r>
          </w:p>
        </w:tc>
      </w:tr>
      <w:tr w:rsidR="00622179" w:rsidTr="00622179">
        <w:trPr>
          <w:trHeight w:val="654"/>
        </w:trPr>
        <w:tc>
          <w:tcPr>
            <w:tcW w:w="2953" w:type="dxa"/>
          </w:tcPr>
          <w:p w:rsidR="00622179" w:rsidRDefault="00622179" w:rsidP="00622179">
            <w:pPr>
              <w:jc w:val="center"/>
              <w:rPr>
                <w:rtl/>
              </w:rPr>
            </w:pPr>
          </w:p>
        </w:tc>
        <w:tc>
          <w:tcPr>
            <w:tcW w:w="2954" w:type="dxa"/>
          </w:tcPr>
          <w:p w:rsidR="00622179" w:rsidRDefault="00622179" w:rsidP="00622179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لما الرويتع / عهد العباد </w:t>
            </w:r>
          </w:p>
          <w:p w:rsidR="00622179" w:rsidRDefault="00622179" w:rsidP="00622179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مها النحفاوي / نوف ال الشيخ</w:t>
            </w:r>
          </w:p>
          <w:p w:rsidR="00622179" w:rsidRDefault="00622179" w:rsidP="00622179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ريم ال الشيخ</w:t>
            </w:r>
          </w:p>
        </w:tc>
        <w:tc>
          <w:tcPr>
            <w:tcW w:w="2954" w:type="dxa"/>
          </w:tcPr>
          <w:p w:rsidR="00622179" w:rsidRDefault="00622179" w:rsidP="00622179">
            <w:pPr>
              <w:jc w:val="center"/>
              <w:rPr>
                <w:rFonts w:hint="cs"/>
                <w:rtl/>
              </w:rPr>
            </w:pPr>
          </w:p>
          <w:p w:rsidR="00622179" w:rsidRDefault="00622179" w:rsidP="00622179">
            <w:pPr>
              <w:jc w:val="center"/>
            </w:pPr>
            <w:r>
              <w:t>Saudi stock market</w:t>
            </w:r>
          </w:p>
        </w:tc>
      </w:tr>
      <w:tr w:rsidR="00622179" w:rsidTr="00622179">
        <w:trPr>
          <w:trHeight w:val="654"/>
        </w:trPr>
        <w:tc>
          <w:tcPr>
            <w:tcW w:w="2953" w:type="dxa"/>
          </w:tcPr>
          <w:p w:rsidR="00622179" w:rsidRDefault="00622179" w:rsidP="00622179">
            <w:pPr>
              <w:jc w:val="center"/>
              <w:rPr>
                <w:rtl/>
              </w:rPr>
            </w:pPr>
          </w:p>
        </w:tc>
        <w:tc>
          <w:tcPr>
            <w:tcW w:w="2954" w:type="dxa"/>
          </w:tcPr>
          <w:p w:rsidR="00622179" w:rsidRDefault="00622179" w:rsidP="00622179">
            <w:pPr>
              <w:jc w:val="center"/>
              <w:rPr>
                <w:rtl/>
              </w:rPr>
            </w:pPr>
          </w:p>
        </w:tc>
        <w:tc>
          <w:tcPr>
            <w:tcW w:w="2954" w:type="dxa"/>
          </w:tcPr>
          <w:p w:rsidR="00622179" w:rsidRDefault="00622179" w:rsidP="00622179">
            <w:pPr>
              <w:jc w:val="center"/>
              <w:rPr>
                <w:rFonts w:hint="cs"/>
                <w:rtl/>
              </w:rPr>
            </w:pPr>
          </w:p>
          <w:p w:rsidR="00622179" w:rsidRDefault="00622179" w:rsidP="00622179">
            <w:pPr>
              <w:jc w:val="center"/>
            </w:pPr>
            <w:r>
              <w:t>Mutual Funds</w:t>
            </w:r>
          </w:p>
        </w:tc>
      </w:tr>
      <w:tr w:rsidR="00622179" w:rsidTr="00622179">
        <w:trPr>
          <w:trHeight w:val="654"/>
        </w:trPr>
        <w:tc>
          <w:tcPr>
            <w:tcW w:w="2953" w:type="dxa"/>
          </w:tcPr>
          <w:p w:rsidR="00622179" w:rsidRDefault="00622179" w:rsidP="00622179">
            <w:pPr>
              <w:jc w:val="center"/>
              <w:rPr>
                <w:rtl/>
              </w:rPr>
            </w:pPr>
          </w:p>
        </w:tc>
        <w:tc>
          <w:tcPr>
            <w:tcW w:w="2954" w:type="dxa"/>
          </w:tcPr>
          <w:p w:rsidR="00622179" w:rsidRDefault="00622179" w:rsidP="00622179">
            <w:pPr>
              <w:jc w:val="center"/>
              <w:rPr>
                <w:rFonts w:hint="cs"/>
                <w:rtl/>
              </w:rPr>
            </w:pPr>
          </w:p>
        </w:tc>
        <w:tc>
          <w:tcPr>
            <w:tcW w:w="2954" w:type="dxa"/>
          </w:tcPr>
          <w:p w:rsidR="00622179" w:rsidRDefault="00622179" w:rsidP="00622179">
            <w:pPr>
              <w:jc w:val="center"/>
              <w:rPr>
                <w:rFonts w:hint="cs"/>
                <w:rtl/>
              </w:rPr>
            </w:pPr>
          </w:p>
          <w:p w:rsidR="00622179" w:rsidRDefault="00622179" w:rsidP="00622179">
            <w:pPr>
              <w:jc w:val="center"/>
            </w:pPr>
            <w:r>
              <w:t>Market Maker</w:t>
            </w:r>
          </w:p>
        </w:tc>
      </w:tr>
      <w:tr w:rsidR="00622179" w:rsidTr="00622179">
        <w:trPr>
          <w:trHeight w:val="654"/>
        </w:trPr>
        <w:tc>
          <w:tcPr>
            <w:tcW w:w="2953" w:type="dxa"/>
          </w:tcPr>
          <w:p w:rsidR="00622179" w:rsidRDefault="00622179" w:rsidP="00622179">
            <w:pPr>
              <w:jc w:val="center"/>
              <w:rPr>
                <w:rtl/>
              </w:rPr>
            </w:pPr>
          </w:p>
        </w:tc>
        <w:tc>
          <w:tcPr>
            <w:tcW w:w="2954" w:type="dxa"/>
          </w:tcPr>
          <w:p w:rsidR="00622179" w:rsidRDefault="00622179" w:rsidP="00622179">
            <w:pPr>
              <w:jc w:val="center"/>
              <w:rPr>
                <w:rtl/>
              </w:rPr>
            </w:pPr>
          </w:p>
        </w:tc>
        <w:tc>
          <w:tcPr>
            <w:tcW w:w="2954" w:type="dxa"/>
          </w:tcPr>
          <w:p w:rsidR="00622179" w:rsidRDefault="00622179" w:rsidP="00622179">
            <w:pPr>
              <w:jc w:val="center"/>
              <w:rPr>
                <w:rFonts w:hint="cs"/>
                <w:rtl/>
              </w:rPr>
            </w:pPr>
          </w:p>
          <w:p w:rsidR="00622179" w:rsidRDefault="00622179" w:rsidP="00622179">
            <w:pPr>
              <w:jc w:val="center"/>
            </w:pPr>
            <w:r>
              <w:t>Technical Analyses</w:t>
            </w:r>
          </w:p>
        </w:tc>
      </w:tr>
      <w:tr w:rsidR="00622179" w:rsidTr="00622179">
        <w:trPr>
          <w:trHeight w:val="654"/>
        </w:trPr>
        <w:tc>
          <w:tcPr>
            <w:tcW w:w="2953" w:type="dxa"/>
          </w:tcPr>
          <w:p w:rsidR="00622179" w:rsidRDefault="00622179" w:rsidP="00622179">
            <w:pPr>
              <w:jc w:val="center"/>
              <w:rPr>
                <w:rtl/>
              </w:rPr>
            </w:pPr>
          </w:p>
        </w:tc>
        <w:tc>
          <w:tcPr>
            <w:tcW w:w="2954" w:type="dxa"/>
          </w:tcPr>
          <w:p w:rsidR="00622179" w:rsidRDefault="00622179" w:rsidP="00622179">
            <w:pPr>
              <w:jc w:val="center"/>
              <w:rPr>
                <w:rtl/>
              </w:rPr>
            </w:pPr>
          </w:p>
        </w:tc>
        <w:tc>
          <w:tcPr>
            <w:tcW w:w="2954" w:type="dxa"/>
          </w:tcPr>
          <w:p w:rsidR="00622179" w:rsidRDefault="00622179" w:rsidP="00622179">
            <w:pPr>
              <w:jc w:val="center"/>
              <w:rPr>
                <w:rFonts w:hint="cs"/>
                <w:rtl/>
              </w:rPr>
            </w:pPr>
          </w:p>
          <w:p w:rsidR="00622179" w:rsidRDefault="00622179" w:rsidP="00622179">
            <w:pPr>
              <w:jc w:val="center"/>
              <w:rPr>
                <w:rFonts w:hint="cs"/>
                <w:rtl/>
              </w:rPr>
            </w:pPr>
          </w:p>
        </w:tc>
      </w:tr>
    </w:tbl>
    <w:p w:rsidR="00622179" w:rsidRDefault="00622179" w:rsidP="00622179">
      <w:pPr>
        <w:jc w:val="center"/>
      </w:pPr>
    </w:p>
    <w:p w:rsidR="00622179" w:rsidRDefault="00622179" w:rsidP="00622179">
      <w:pPr>
        <w:jc w:val="center"/>
      </w:pPr>
    </w:p>
    <w:sectPr w:rsidR="00622179" w:rsidSect="002F2B06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622179"/>
    <w:rsid w:val="002F2B06"/>
    <w:rsid w:val="004E5205"/>
    <w:rsid w:val="00622179"/>
    <w:rsid w:val="006866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64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221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GHADAH</dc:creator>
  <cp:lastModifiedBy>GHADAH</cp:lastModifiedBy>
  <cp:revision>1</cp:revision>
  <dcterms:created xsi:type="dcterms:W3CDTF">2013-02-24T22:52:00Z</dcterms:created>
  <dcterms:modified xsi:type="dcterms:W3CDTF">2013-02-24T23:02:00Z</dcterms:modified>
</cp:coreProperties>
</file>