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21"/>
        <w:tblW w:w="9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738"/>
        <w:gridCol w:w="1710"/>
        <w:gridCol w:w="1440"/>
        <w:gridCol w:w="5472"/>
        <w:gridCol w:w="18"/>
      </w:tblGrid>
      <w:tr w:rsidR="00C36249" w:rsidRPr="000A33FF" w:rsidTr="008F01FB">
        <w:trPr>
          <w:gridAfter w:val="1"/>
          <w:wAfter w:w="18" w:type="dxa"/>
          <w:trHeight w:val="410"/>
        </w:trPr>
        <w:tc>
          <w:tcPr>
            <w:tcW w:w="9360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ascii="Maiandra GD" w:hAnsi="Maiandra GD" w:cs="Arial"/>
                <w:b/>
                <w:bCs/>
                <w:color w:val="FFFFFF"/>
                <w:sz w:val="40"/>
                <w:szCs w:val="40"/>
                <w:lang w:eastAsia="en-GB"/>
              </w:rPr>
            </w:pPr>
            <w:r>
              <w:rPr>
                <w:rFonts w:ascii="Maiandra GD" w:hAnsi="Maiandra GD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5536311</wp:posOffset>
                  </wp:positionH>
                  <wp:positionV relativeFrom="paragraph">
                    <wp:posOffset>32385</wp:posOffset>
                  </wp:positionV>
                  <wp:extent cx="276352" cy="275971"/>
                  <wp:effectExtent l="38100" t="0" r="28448" b="66929"/>
                  <wp:wrapNone/>
                  <wp:docPr id="3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52" cy="275971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16891</wp:posOffset>
                  </wp:positionH>
                  <wp:positionV relativeFrom="paragraph">
                    <wp:posOffset>33655</wp:posOffset>
                  </wp:positionV>
                  <wp:extent cx="276352" cy="275971"/>
                  <wp:effectExtent l="38100" t="0" r="28448" b="66929"/>
                  <wp:wrapNone/>
                  <wp:docPr id="2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52" cy="275971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31C17">
              <w:rPr>
                <w:rFonts w:ascii="Maiandra GD" w:hAnsi="Maiandra GD" w:cs="Arial"/>
                <w:b/>
                <w:bCs/>
                <w:color w:val="FFFFFF"/>
                <w:sz w:val="40"/>
                <w:szCs w:val="40"/>
                <w:lang w:eastAsia="en-GB"/>
              </w:rPr>
              <w:t>Speaking &amp; Listening 2 (NP) -</w:t>
            </w:r>
            <w:r>
              <w:rPr>
                <w:rFonts w:ascii="Maiandra GD" w:hAnsi="Maiandra GD" w:cs="Arial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B26667">
              <w:rPr>
                <w:rFonts w:ascii="Maiandra GD" w:hAnsi="Maiandra GD" w:cs="Arial"/>
                <w:b/>
                <w:bCs/>
                <w:color w:val="FFFFFF"/>
                <w:sz w:val="40"/>
                <w:szCs w:val="40"/>
                <w:lang w:eastAsia="en-GB"/>
              </w:rPr>
              <w:t>Fall 2013</w:t>
            </w:r>
          </w:p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ascii="Maiandra GD" w:hAnsi="Maiandra GD" w:cs="Arial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C36249" w:rsidRPr="000A33FF" w:rsidTr="008F01FB">
        <w:trPr>
          <w:gridAfter w:val="1"/>
          <w:wAfter w:w="18" w:type="dxa"/>
          <w:trHeight w:val="440"/>
        </w:trPr>
        <w:tc>
          <w:tcPr>
            <w:tcW w:w="738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Week</w:t>
            </w:r>
          </w:p>
        </w:tc>
        <w:tc>
          <w:tcPr>
            <w:tcW w:w="1710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proofErr w:type="spellStart"/>
            <w:r w:rsidRPr="00B26667">
              <w:rPr>
                <w:rFonts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Hejri</w:t>
            </w:r>
            <w:proofErr w:type="spellEnd"/>
          </w:p>
        </w:tc>
        <w:tc>
          <w:tcPr>
            <w:tcW w:w="1440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Gregorian</w:t>
            </w:r>
          </w:p>
        </w:tc>
        <w:tc>
          <w:tcPr>
            <w:tcW w:w="5472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eastAsia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Lessons…</w:t>
            </w:r>
          </w:p>
        </w:tc>
      </w:tr>
      <w:tr w:rsidR="00C36249" w:rsidRPr="000A33FF" w:rsidTr="008F01FB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. Shawwal 2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5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Sep. 1</w:t>
            </w:r>
          </w:p>
        </w:tc>
        <w:tc>
          <w:tcPr>
            <w:tcW w:w="5472" w:type="dxa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 / Adding Courses)</w:t>
            </w:r>
          </w:p>
        </w:tc>
      </w:tr>
      <w:tr w:rsidR="00C36249" w:rsidRPr="000A33FF" w:rsidTr="008F01FB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2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Sun.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 Sep.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72" w:type="dxa"/>
            <w:vAlign w:val="center"/>
          </w:tcPr>
          <w:p w:rsidR="00831C17" w:rsidRPr="00E568F9" w:rsidRDefault="00831C17" w:rsidP="00831C1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Course Introduction</w:t>
            </w:r>
          </w:p>
          <w:p w:rsidR="00C36249" w:rsidRPr="00E174B4" w:rsidRDefault="00831C17" w:rsidP="00831C17">
            <w:pPr>
              <w:bidi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E568F9">
              <w:rPr>
                <w:rFonts w:ascii="Times New Roman" w:hAnsi="Times New Roman"/>
                <w:b/>
                <w:color w:val="000000"/>
              </w:rPr>
              <w:t>Chapter 1</w:t>
            </w:r>
          </w:p>
        </w:tc>
      </w:tr>
      <w:tr w:rsidR="00C36249" w:rsidRPr="000A33FF" w:rsidTr="008F01FB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9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Sep.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472" w:type="dxa"/>
            <w:vAlign w:val="center"/>
          </w:tcPr>
          <w:p w:rsidR="00831C17" w:rsidRPr="00E568F9" w:rsidRDefault="00831C17" w:rsidP="00831C1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Continue chapter 1</w:t>
            </w:r>
          </w:p>
          <w:p w:rsidR="00C36249" w:rsidRPr="00E174B4" w:rsidRDefault="00C36249" w:rsidP="00831C17">
            <w:pPr>
              <w:bidi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6249" w:rsidRPr="000A33FF" w:rsidTr="008F01FB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Sun. </w:t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1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6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Sep.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5472" w:type="dxa"/>
            <w:vAlign w:val="center"/>
          </w:tcPr>
          <w:p w:rsidR="00831C17" w:rsidRPr="00E568F9" w:rsidRDefault="00831C17" w:rsidP="00831C17">
            <w:pPr>
              <w:pStyle w:val="NoSpacing"/>
              <w:bidi w:val="0"/>
              <w:jc w:val="center"/>
              <w:rPr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2</w:t>
            </w:r>
          </w:p>
          <w:p w:rsidR="00C36249" w:rsidRPr="00E174B4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6249" w:rsidRPr="000A33FF" w:rsidTr="008F01FB">
        <w:trPr>
          <w:gridAfter w:val="1"/>
          <w:wAfter w:w="18" w:type="dxa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Calibri"/>
                <w:b/>
                <w:bCs/>
                <w:color w:val="FFFFFF"/>
                <w:lang w:eastAsia="en-GB"/>
              </w:rPr>
            </w:pPr>
            <w:r>
              <w:rPr>
                <w:rFonts w:cs="Calibri"/>
                <w:b/>
                <w:bCs/>
                <w:noProof/>
                <w:color w:val="FFFFFF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2254250</wp:posOffset>
                  </wp:positionH>
                  <wp:positionV relativeFrom="paragraph">
                    <wp:posOffset>-8255</wp:posOffset>
                  </wp:positionV>
                  <wp:extent cx="333375" cy="222250"/>
                  <wp:effectExtent l="19050" t="0" r="9525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2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26667">
              <w:rPr>
                <w:rFonts w:cs="Calibri"/>
                <w:b/>
                <w:bCs/>
                <w:color w:val="FFFFFF"/>
                <w:lang w:eastAsia="en-GB"/>
              </w:rPr>
              <w:t xml:space="preserve">                                                 </w:t>
            </w:r>
            <w:r w:rsidRPr="00B26667">
              <w:rPr>
                <w:rFonts w:cs="Traditional Arabic"/>
                <w:b/>
                <w:bCs/>
                <w:color w:val="FFFFFF"/>
                <w:rtl/>
              </w:rPr>
              <w:t>إجازة</w:t>
            </w:r>
            <w:r w:rsidRPr="00B26667">
              <w:rPr>
                <w:rFonts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cs="Traditional Arabic"/>
                <w:b/>
                <w:bCs/>
                <w:color w:val="FFFFFF"/>
                <w:rtl/>
              </w:rPr>
              <w:t>اليوم</w:t>
            </w:r>
            <w:r w:rsidRPr="00B26667">
              <w:rPr>
                <w:rFonts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cs="Traditional Arabic"/>
                <w:b/>
                <w:bCs/>
                <w:color w:val="FFFFFF"/>
                <w:rtl/>
              </w:rPr>
              <w:t>الوطني</w:t>
            </w:r>
            <w:r w:rsidRPr="00B26667">
              <w:rPr>
                <w:rFonts w:cs="Calibri"/>
                <w:b/>
                <w:bCs/>
                <w:color w:val="FFFFFF"/>
                <w:lang w:eastAsia="en-GB"/>
              </w:rPr>
              <w:t xml:space="preserve"> Monday, Sep. 23  /  </w:t>
            </w:r>
            <w:proofErr w:type="spellStart"/>
            <w:r w:rsidRPr="00B26667">
              <w:rPr>
                <w:rFonts w:cs="Calibri"/>
                <w:b/>
                <w:bCs/>
                <w:color w:val="FFFFFF"/>
                <w:lang w:eastAsia="en-GB"/>
              </w:rPr>
              <w:t>Thul</w:t>
            </w:r>
            <w:proofErr w:type="spellEnd"/>
            <w:r w:rsidRPr="00B26667">
              <w:rPr>
                <w:rFonts w:cs="Calibri"/>
                <w:b/>
                <w:bCs/>
                <w:color w:val="FFFFFF"/>
                <w:lang w:eastAsia="en-GB"/>
              </w:rPr>
              <w:t xml:space="preserve"> </w:t>
            </w:r>
            <w:proofErr w:type="spellStart"/>
            <w:r w:rsidRPr="00B26667">
              <w:rPr>
                <w:rFonts w:cs="Calibri"/>
                <w:b/>
                <w:bCs/>
                <w:color w:val="FFFFFF"/>
                <w:lang w:eastAsia="en-GB"/>
              </w:rPr>
              <w:t>Qida</w:t>
            </w:r>
            <w:proofErr w:type="spellEnd"/>
            <w:r w:rsidRPr="00B26667">
              <w:rPr>
                <w:rFonts w:cs="Calibri"/>
                <w:b/>
                <w:bCs/>
                <w:color w:val="FFFFFF"/>
                <w:lang w:eastAsia="en-GB"/>
              </w:rPr>
              <w:t xml:space="preserve"> 17                         </w:t>
            </w:r>
            <w:r>
              <w:rPr>
                <w:rFonts w:cs="Calibri"/>
                <w:b/>
                <w:bCs/>
                <w:color w:val="FFFFFF"/>
                <w:lang w:eastAsia="en-GB"/>
              </w:rPr>
              <w:t xml:space="preserve">                            </w:t>
            </w:r>
          </w:p>
        </w:tc>
      </w:tr>
      <w:tr w:rsidR="00C36249" w:rsidRPr="000A33FF" w:rsidTr="008F01FB">
        <w:tc>
          <w:tcPr>
            <w:tcW w:w="738" w:type="dxa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3</w:t>
            </w:r>
          </w:p>
          <w:p w:rsidR="00C36249" w:rsidRPr="00B26667" w:rsidRDefault="00C36249" w:rsidP="008F01FB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. Sep. 2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831C17" w:rsidRPr="00E568F9" w:rsidRDefault="00831C17" w:rsidP="00831C1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Continue chapter 2</w:t>
            </w:r>
          </w:p>
          <w:p w:rsidR="00C36249" w:rsidRPr="00831C17" w:rsidRDefault="00C36249" w:rsidP="004F5DA7">
            <w:pPr>
              <w:pStyle w:val="NoSpacing"/>
              <w:bidi w:val="0"/>
              <w:jc w:val="left"/>
              <w:rPr>
                <w:bCs/>
                <w:color w:val="000000"/>
              </w:rPr>
            </w:pP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eastAsia="Times New Roman"/>
                <w:b/>
                <w:bCs/>
                <w:color w:val="FFFFFF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1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Oct.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36249" w:rsidRPr="00831C17" w:rsidRDefault="00831C17" w:rsidP="00831C1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3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640" w:type="dxa"/>
            <w:gridSpan w:val="4"/>
            <w:vMerge w:val="restart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</w:rPr>
            </w:pPr>
            <w:r>
              <w:rPr>
                <w:rFonts w:cs="Traditional Arabic"/>
                <w:b/>
                <w:bCs/>
                <w:noProof/>
                <w:color w:val="FFFFFF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2738882</wp:posOffset>
                  </wp:positionH>
                  <wp:positionV relativeFrom="paragraph">
                    <wp:posOffset>5080</wp:posOffset>
                  </wp:positionV>
                  <wp:extent cx="285750" cy="286004"/>
                  <wp:effectExtent l="38100" t="0" r="19050" b="75946"/>
                  <wp:wrapNone/>
                  <wp:docPr id="5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3170_449741791762023_411499265_q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/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86004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26667">
              <w:rPr>
                <w:rFonts w:cs="Traditional Arabic"/>
                <w:b/>
                <w:bCs/>
                <w:color w:val="FFFFFF"/>
              </w:rPr>
              <w:t>(</w:t>
            </w:r>
            <w:r>
              <w:rPr>
                <w:rFonts w:cs="Traditional Arabic"/>
                <w:b/>
                <w:bCs/>
                <w:color w:val="FFFFFF"/>
              </w:rPr>
              <w:t xml:space="preserve"> Fri</w:t>
            </w:r>
            <w:r w:rsidRPr="00B26667">
              <w:rPr>
                <w:rFonts w:cs="Traditional Arabic"/>
                <w:b/>
                <w:bCs/>
                <w:color w:val="FFFFFF"/>
              </w:rPr>
              <w:t xml:space="preserve">., Oct. </w:t>
            </w:r>
            <w:r>
              <w:rPr>
                <w:rFonts w:cs="Traditional Arabic"/>
                <w:b/>
                <w:bCs/>
                <w:color w:val="FFFFFF"/>
              </w:rPr>
              <w:t>11</w:t>
            </w:r>
            <w:r w:rsidRPr="00B26667">
              <w:rPr>
                <w:rFonts w:cs="Traditional Arabic"/>
                <w:b/>
                <w:bCs/>
                <w:color w:val="FFFFFF"/>
              </w:rPr>
              <w:t xml:space="preserve"> / </w:t>
            </w:r>
            <w:proofErr w:type="spellStart"/>
            <w:r w:rsidRPr="00B26667">
              <w:rPr>
                <w:rFonts w:cs="Traditional Arabic"/>
                <w:b/>
                <w:bCs/>
                <w:color w:val="FFFFFF"/>
              </w:rPr>
              <w:t>Thul</w:t>
            </w:r>
            <w:proofErr w:type="spellEnd"/>
            <w:r w:rsidRPr="00B26667">
              <w:rPr>
                <w:rFonts w:cs="Traditional Arabic"/>
                <w:b/>
                <w:bCs/>
                <w:color w:val="FFFFFF"/>
              </w:rPr>
              <w:t xml:space="preserve"> </w:t>
            </w:r>
            <w:proofErr w:type="spellStart"/>
            <w:r w:rsidRPr="00B26667">
              <w:rPr>
                <w:rFonts w:cs="Traditional Arabic"/>
                <w:b/>
                <w:bCs/>
                <w:color w:val="FFFFFF"/>
              </w:rPr>
              <w:t>Hijja</w:t>
            </w:r>
            <w:proofErr w:type="spellEnd"/>
            <w:r w:rsidRPr="00B26667">
              <w:rPr>
                <w:rFonts w:cs="Traditional Arabic"/>
                <w:b/>
                <w:bCs/>
                <w:color w:val="FFFFFF"/>
              </w:rPr>
              <w:t xml:space="preserve"> </w:t>
            </w:r>
            <w:r>
              <w:rPr>
                <w:rFonts w:cs="Traditional Arabic"/>
                <w:b/>
                <w:bCs/>
                <w:color w:val="FFFFFF"/>
              </w:rPr>
              <w:t>6</w:t>
            </w:r>
            <w:r w:rsidRPr="00B26667">
              <w:rPr>
                <w:rFonts w:cs="Traditional Arabic"/>
                <w:b/>
                <w:bCs/>
                <w:color w:val="FFFFFF"/>
              </w:rPr>
              <w:t xml:space="preserve">                                 to Sun</w:t>
            </w:r>
            <w:r>
              <w:rPr>
                <w:rFonts w:cs="Traditional Arabic"/>
                <w:b/>
                <w:bCs/>
                <w:color w:val="FFFFFF"/>
              </w:rPr>
              <w:t xml:space="preserve">., Oct. 20 / </w:t>
            </w:r>
            <w:proofErr w:type="spellStart"/>
            <w:r>
              <w:rPr>
                <w:rFonts w:cs="Traditional Arabic"/>
                <w:b/>
                <w:bCs/>
                <w:color w:val="FFFFFF"/>
              </w:rPr>
              <w:t>Thul</w:t>
            </w:r>
            <w:proofErr w:type="spellEnd"/>
            <w:r>
              <w:rPr>
                <w:rFonts w:cs="Traditional Arabic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FFFFFF"/>
              </w:rPr>
              <w:t>Hijja</w:t>
            </w:r>
            <w:proofErr w:type="spellEnd"/>
            <w:r>
              <w:rPr>
                <w:rFonts w:cs="Traditional Arabic"/>
                <w:b/>
                <w:bCs/>
                <w:color w:val="FFFFFF"/>
              </w:rPr>
              <w:t xml:space="preserve"> 15) </w:t>
            </w:r>
            <w:r w:rsidRPr="00B26667">
              <w:rPr>
                <w:rFonts w:cs="Traditional Arabic"/>
                <w:b/>
                <w:bCs/>
                <w:color w:val="FFFFFF"/>
                <w:rtl/>
              </w:rPr>
              <w:t>إجازة</w:t>
            </w:r>
            <w:r w:rsidRPr="00B26667">
              <w:rPr>
                <w:rFonts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cs="Traditional Arabic"/>
                <w:b/>
                <w:bCs/>
                <w:color w:val="FFFFFF"/>
                <w:rtl/>
              </w:rPr>
              <w:t>عيد</w:t>
            </w:r>
            <w:r w:rsidRPr="00B26667">
              <w:rPr>
                <w:rFonts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cs="Traditional Arabic"/>
                <w:b/>
                <w:bCs/>
                <w:color w:val="FFFFFF"/>
                <w:rtl/>
              </w:rPr>
              <w:t>الأضحى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640" w:type="dxa"/>
            <w:gridSpan w:val="4"/>
            <w:vMerge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Traditional Arabic"/>
                <w:b/>
                <w:bCs/>
              </w:rPr>
            </w:pP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Mon.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1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6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Mon. Oct. 2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36249" w:rsidRPr="00E174B4" w:rsidRDefault="00831C17" w:rsidP="008F01FB">
            <w:pPr>
              <w:bidi/>
              <w:spacing w:after="0" w:line="240" w:lineRule="auto"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E568F9">
              <w:rPr>
                <w:rFonts w:ascii="Times New Roman" w:hAnsi="Times New Roman"/>
                <w:b/>
                <w:color w:val="000000"/>
              </w:rPr>
              <w:t>C</w:t>
            </w:r>
            <w:r w:rsidR="004F5DA7">
              <w:rPr>
                <w:rFonts w:ascii="Times New Roman" w:hAnsi="Times New Roman"/>
                <w:b/>
                <w:color w:val="000000"/>
              </w:rPr>
              <w:t>ontinue c</w:t>
            </w:r>
            <w:r w:rsidRPr="00E568F9">
              <w:rPr>
                <w:rFonts w:ascii="Times New Roman" w:hAnsi="Times New Roman"/>
                <w:b/>
                <w:color w:val="000000"/>
              </w:rPr>
              <w:t xml:space="preserve">hapter </w:t>
            </w:r>
            <w:r w:rsidR="004F5DA7">
              <w:rPr>
                <w:rFonts w:ascii="Times New Roman" w:hAnsi="Times New Roman"/>
                <w:b/>
                <w:color w:val="000000"/>
              </w:rPr>
              <w:t>3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EB6B3F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2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. Oct. 2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831C17" w:rsidRPr="00E568F9" w:rsidRDefault="00831C17" w:rsidP="00831C1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A1484">
              <w:rPr>
                <w:rFonts w:ascii="Times New Roman" w:hAnsi="Times New Roman" w:cs="Times New Roman"/>
                <w:b/>
                <w:highlight w:val="yellow"/>
                <w:u w:val="single"/>
              </w:rPr>
              <w:t>Listening 1</w:t>
            </w:r>
            <w:r w:rsidRPr="00CA1484">
              <w:rPr>
                <w:rFonts w:ascii="Times New Roman" w:hAnsi="Times New Roman" w:cs="Times New Roman"/>
                <w:b/>
                <w:highlight w:val="yellow"/>
                <w:u w:val="single"/>
                <w:vertAlign w:val="superscript"/>
              </w:rPr>
              <w:t>st</w:t>
            </w:r>
            <w:r w:rsidRPr="00CA1484">
              <w:rPr>
                <w:rFonts w:ascii="Times New Roman" w:hAnsi="Times New Roman" w:cs="Times New Roman"/>
                <w:b/>
                <w:highlight w:val="yellow"/>
                <w:u w:val="single"/>
              </w:rPr>
              <w:t xml:space="preserve">  In-Term</w:t>
            </w:r>
          </w:p>
          <w:p w:rsidR="00831C17" w:rsidRPr="004F5DA7" w:rsidRDefault="004F5DA7" w:rsidP="004F5DA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</w:rPr>
              <w:t>Speaking 1</w:t>
            </w: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  <w:vertAlign w:val="superscript"/>
              </w:rPr>
              <w:t>st</w:t>
            </w:r>
            <w:r w:rsidRPr="00CA1484">
              <w:rPr>
                <w:rFonts w:ascii="Times New Roman" w:hAnsi="Times New Roman" w:cs="Times New Roman"/>
                <w:b/>
                <w:highlight w:val="green"/>
                <w:u w:val="single"/>
              </w:rPr>
              <w:t xml:space="preserve">  In-Term</w:t>
            </w:r>
          </w:p>
          <w:p w:rsidR="00C36249" w:rsidRPr="00831C1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9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Nov.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36249" w:rsidRPr="00E174B4" w:rsidRDefault="00A83515" w:rsidP="00A83515">
            <w:pPr>
              <w:bidi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E568F9">
              <w:rPr>
                <w:rFonts w:ascii="Times New Roman" w:hAnsi="Times New Roman"/>
                <w:b/>
                <w:color w:val="000000"/>
              </w:rPr>
              <w:t>C</w:t>
            </w:r>
            <w:r w:rsidR="004F5DA7">
              <w:rPr>
                <w:rFonts w:ascii="Times New Roman" w:hAnsi="Times New Roman"/>
                <w:b/>
                <w:color w:val="000000"/>
              </w:rPr>
              <w:t>hapter 4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7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Nov.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A83515" w:rsidRPr="004F5DA7" w:rsidRDefault="00A83515" w:rsidP="00A83515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color w:val="000000"/>
              </w:rPr>
            </w:pPr>
            <w:r w:rsidRPr="004F5DA7">
              <w:rPr>
                <w:rFonts w:asciiTheme="majorBidi" w:hAnsiTheme="majorBidi" w:cstheme="majorBidi"/>
                <w:b/>
                <w:color w:val="000000"/>
              </w:rPr>
              <w:t>C</w:t>
            </w:r>
            <w:r w:rsidR="004F5DA7" w:rsidRPr="004F5DA7">
              <w:rPr>
                <w:rFonts w:asciiTheme="majorBidi" w:hAnsiTheme="majorBidi" w:cstheme="majorBidi"/>
                <w:b/>
                <w:color w:val="000000"/>
              </w:rPr>
              <w:t>ontinue chapter 4</w:t>
            </w:r>
          </w:p>
          <w:p w:rsidR="00C36249" w:rsidRPr="004F5DA7" w:rsidRDefault="004F5DA7" w:rsidP="008F01FB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color w:val="000000"/>
                <w:rtl/>
              </w:rPr>
            </w:pPr>
            <w:r w:rsidRPr="004F5DA7">
              <w:rPr>
                <w:rFonts w:asciiTheme="majorBidi" w:hAnsiTheme="majorBidi" w:cstheme="majorBidi"/>
                <w:b/>
                <w:color w:val="000000"/>
              </w:rPr>
              <w:t>Chapter 5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14</w:t>
            </w:r>
          </w:p>
          <w:p w:rsidR="00C36249" w:rsidRPr="00B26667" w:rsidRDefault="00C36249" w:rsidP="008F01FB">
            <w:pPr>
              <w:spacing w:after="0" w:line="240" w:lineRule="auto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. Nov. 1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4F5DA7" w:rsidRDefault="004F5DA7" w:rsidP="00A83515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Continue chapter 5</w:t>
            </w:r>
          </w:p>
          <w:p w:rsidR="00C36249" w:rsidRPr="004F5DA7" w:rsidRDefault="00A83515" w:rsidP="004F5DA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rtl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Chapter 6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21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. Nov. 2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36249" w:rsidRPr="00A83515" w:rsidRDefault="00A83515" w:rsidP="003D0FF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rtl/>
              </w:rPr>
            </w:pPr>
            <w:r w:rsidRPr="00E568F9">
              <w:rPr>
                <w:rFonts w:ascii="Times New Roman" w:hAnsi="Times New Roman" w:cs="Times New Roman"/>
                <w:b/>
                <w:color w:val="000000"/>
              </w:rPr>
              <w:t>Continue chapter 6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8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Dec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3D0FF0" w:rsidRDefault="003D0FF0" w:rsidP="003D0FF0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</w:rPr>
              <w:t>Listening 2</w:t>
            </w:r>
            <w:r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  <w:vertAlign w:val="superscript"/>
              </w:rPr>
              <w:t>nd</w:t>
            </w:r>
            <w:r w:rsidRPr="00CA1484">
              <w:rPr>
                <w:rFonts w:ascii="Times New Roman" w:hAnsi="Times New Roman" w:cs="Times New Roman"/>
                <w:b/>
                <w:color w:val="000000"/>
                <w:highlight w:val="yellow"/>
                <w:u w:val="single"/>
              </w:rPr>
              <w:t xml:space="preserve">  In-Term</w:t>
            </w:r>
          </w:p>
          <w:p w:rsidR="00C36249" w:rsidRPr="00E174B4" w:rsidRDefault="003D0FF0" w:rsidP="003D0FF0">
            <w:pPr>
              <w:bidi/>
              <w:spacing w:after="0" w:line="240" w:lineRule="auto"/>
              <w:jc w:val="center"/>
              <w:rPr>
                <w:rFonts w:cs="Vrinda"/>
                <w:iCs/>
                <w:color w:val="000000"/>
                <w:sz w:val="20"/>
                <w:szCs w:val="20"/>
                <w:rtl/>
              </w:rPr>
            </w:pPr>
            <w:r w:rsidRPr="00CA1484">
              <w:rPr>
                <w:rFonts w:ascii="Times New Roman" w:hAnsi="Times New Roman"/>
                <w:b/>
                <w:highlight w:val="green"/>
                <w:u w:val="single"/>
              </w:rPr>
              <w:t xml:space="preserve">Speaking </w:t>
            </w:r>
            <w:r w:rsidR="004A0B29">
              <w:rPr>
                <w:rFonts w:ascii="Times New Roman" w:hAnsi="Times New Roman"/>
                <w:b/>
                <w:highlight w:val="green"/>
                <w:u w:val="single"/>
              </w:rPr>
              <w:t>2</w:t>
            </w:r>
            <w:r w:rsidR="004A0B29">
              <w:rPr>
                <w:rFonts w:ascii="Times New Roman" w:hAnsi="Times New Roman"/>
                <w:b/>
                <w:highlight w:val="green"/>
                <w:u w:val="single"/>
                <w:vertAlign w:val="superscript"/>
              </w:rPr>
              <w:t>nd</w:t>
            </w:r>
            <w:r w:rsidRPr="00CA1484">
              <w:rPr>
                <w:rFonts w:ascii="Times New Roman" w:hAnsi="Times New Roman"/>
                <w:b/>
                <w:highlight w:val="green"/>
                <w:u w:val="single"/>
              </w:rPr>
              <w:t xml:space="preserve">  In-Term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 xml:space="preserve">. Safar 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5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 xml:space="preserve">. Dec. 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36249" w:rsidRPr="004A0B29" w:rsidRDefault="003D0FF0" w:rsidP="003D0FF0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4A0B29">
              <w:rPr>
                <w:rFonts w:asciiTheme="majorBidi" w:hAnsiTheme="majorBidi" w:cstheme="majorBidi"/>
                <w:color w:val="000000"/>
              </w:rPr>
              <w:t>Revision</w:t>
            </w:r>
          </w:p>
        </w:tc>
      </w:tr>
      <w:tr w:rsidR="00C36249" w:rsidRPr="000A33FF" w:rsidTr="008F01FB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0"/>
                <w:szCs w:val="10"/>
                <w:lang w:eastAsia="en-GB"/>
              </w:rPr>
            </w:pPr>
          </w:p>
          <w:p w:rsidR="00C36249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sz w:val="20"/>
                <w:szCs w:val="20"/>
                <w:lang w:eastAsia="en-GB"/>
              </w:rPr>
              <w:t>. Safar 1</w:t>
            </w: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2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Calibri"/>
                <w:b/>
                <w:bCs/>
                <w:sz w:val="20"/>
                <w:szCs w:val="20"/>
                <w:lang w:eastAsia="en-GB"/>
              </w:rPr>
              <w:t>. Dec. 1</w:t>
            </w:r>
            <w:r>
              <w:rPr>
                <w:rFonts w:cs="Calibri"/>
                <w:b/>
                <w:bCs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36249" w:rsidRPr="003D0FF0" w:rsidRDefault="003D0FF0" w:rsidP="003D0FF0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u w:val="single"/>
                <w:rtl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Make up exams</w:t>
            </w:r>
          </w:p>
        </w:tc>
      </w:tr>
      <w:tr w:rsidR="00C36249" w:rsidRPr="000A33FF" w:rsidTr="008F01FB">
        <w:trPr>
          <w:gridAfter w:val="1"/>
          <w:wAfter w:w="18" w:type="dxa"/>
        </w:trPr>
        <w:tc>
          <w:tcPr>
            <w:tcW w:w="3888" w:type="dxa"/>
            <w:gridSpan w:val="3"/>
            <w:vMerge w:val="restart"/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. Dec. 2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2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Thurs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. Jan. 1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6</w:t>
            </w:r>
          </w:p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. Safar. 1</w:t>
            </w:r>
            <w:r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>9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lang w:eastAsia="en-GB"/>
              </w:rPr>
              <w:t xml:space="preserve"> – Mon. Rabea1. 14</w:t>
            </w:r>
          </w:p>
        </w:tc>
        <w:tc>
          <w:tcPr>
            <w:tcW w:w="5472" w:type="dxa"/>
            <w:tcBorders>
              <w:bottom w:val="single" w:sz="8" w:space="0" w:color="000000"/>
            </w:tcBorders>
            <w:vAlign w:val="center"/>
          </w:tcPr>
          <w:p w:rsidR="00C36249" w:rsidRPr="009F02FB" w:rsidRDefault="00C36249" w:rsidP="008F01FB">
            <w:pPr>
              <w:spacing w:after="0" w:line="240" w:lineRule="auto"/>
              <w:jc w:val="center"/>
              <w:rPr>
                <w:rFonts w:cs="Arial"/>
                <w:sz w:val="8"/>
                <w:szCs w:val="8"/>
              </w:rPr>
            </w:pPr>
          </w:p>
          <w:p w:rsidR="00C36249" w:rsidRDefault="003D0FF0" w:rsidP="008F01F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Oral Exams </w:t>
            </w:r>
          </w:p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sz w:val="8"/>
                <w:szCs w:val="8"/>
              </w:rPr>
            </w:pPr>
          </w:p>
        </w:tc>
      </w:tr>
      <w:tr w:rsidR="00C36249" w:rsidRPr="000A33FF" w:rsidTr="008F01FB">
        <w:trPr>
          <w:gridAfter w:val="1"/>
          <w:wAfter w:w="18" w:type="dxa"/>
          <w:trHeight w:val="382"/>
        </w:trPr>
        <w:tc>
          <w:tcPr>
            <w:tcW w:w="3888" w:type="dxa"/>
            <w:gridSpan w:val="3"/>
            <w:vMerge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547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C36249" w:rsidRPr="00B26667" w:rsidRDefault="00C36249" w:rsidP="008F01F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B26667">
              <w:rPr>
                <w:rFonts w:cs="Arial"/>
                <w:sz w:val="20"/>
                <w:szCs w:val="20"/>
              </w:rPr>
              <w:sym w:font="Wingdings" w:char="F040"/>
            </w:r>
            <w:r w:rsidRPr="00B26667">
              <w:rPr>
                <w:rFonts w:cs="Arial"/>
                <w:sz w:val="20"/>
                <w:szCs w:val="20"/>
              </w:rPr>
              <w:t>... Written Exams</w:t>
            </w:r>
            <w:r>
              <w:rPr>
                <w:rFonts w:cs="Arial"/>
                <w:sz w:val="20"/>
                <w:szCs w:val="20"/>
              </w:rPr>
              <w:t xml:space="preserve"> (General/Finals)</w:t>
            </w:r>
            <w:bookmarkStart w:id="0" w:name="_GoBack"/>
            <w:bookmarkEnd w:id="0"/>
          </w:p>
        </w:tc>
      </w:tr>
      <w:tr w:rsidR="00C36249" w:rsidRPr="000A33FF" w:rsidTr="008F01FB">
        <w:trPr>
          <w:gridAfter w:val="1"/>
          <w:wAfter w:w="18" w:type="dxa"/>
          <w:trHeight w:val="337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A368A8" w:rsidRPr="00A368A8" w:rsidRDefault="00A368A8" w:rsidP="00A368A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Speaking 1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In-term Exam: 15 pts.                  2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In-term Exam: 15 pts.              Final Exam: 20 pts.</w:t>
            </w:r>
          </w:p>
          <w:p w:rsidR="00A368A8" w:rsidRPr="00A368A8" w:rsidRDefault="00A368A8" w:rsidP="00A368A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>Listening 1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In-term Exam: 15 pts.                  2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Pr="00A368A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t xml:space="preserve"> In-term Exam: 15 pts.              Final Exam: 20 pts.</w:t>
            </w:r>
          </w:p>
          <w:p w:rsidR="00A368A8" w:rsidRPr="00A368A8" w:rsidRDefault="00A368A8" w:rsidP="00A368A8">
            <w:pPr>
              <w:bidi/>
              <w:spacing w:after="0" w:line="240" w:lineRule="auto"/>
              <w:jc w:val="center"/>
              <w:rPr>
                <w:rFonts w:ascii="Times New Roman" w:hAnsi="Times New Roman"/>
                <w:color w:val="FFFFFF"/>
                <w:w w:val="80"/>
                <w:sz w:val="20"/>
                <w:szCs w:val="20"/>
              </w:rPr>
            </w:pPr>
          </w:p>
          <w:p w:rsidR="00A368A8" w:rsidRDefault="00A368A8" w:rsidP="00A368A8">
            <w:pPr>
              <w:bidi/>
              <w:spacing w:after="0" w:line="240" w:lineRule="auto"/>
              <w:jc w:val="center"/>
              <w:rPr>
                <w:rFonts w:cs="Arial"/>
                <w:color w:val="FFFFFF"/>
                <w:w w:val="80"/>
                <w:sz w:val="20"/>
                <w:szCs w:val="20"/>
              </w:rPr>
            </w:pPr>
          </w:p>
          <w:p w:rsidR="00A368A8" w:rsidRPr="00A368A8" w:rsidRDefault="00C36249" w:rsidP="00A368A8">
            <w:pPr>
              <w:bidi/>
              <w:spacing w:after="0" w:line="240" w:lineRule="auto"/>
              <w:jc w:val="center"/>
              <w:rPr>
                <w:rFonts w:cs="Arial"/>
                <w:color w:val="FFFFFF"/>
                <w:sz w:val="20"/>
                <w:szCs w:val="20"/>
                <w:rtl/>
              </w:rPr>
            </w:pPr>
            <w:r w:rsidRPr="00B26667">
              <w:rPr>
                <w:rFonts w:cs="Arial"/>
                <w:color w:val="FFFFFF"/>
                <w:w w:val="80"/>
                <w:sz w:val="20"/>
                <w:szCs w:val="20"/>
                <w:rtl/>
              </w:rPr>
              <w:t xml:space="preserve">بداية إجازة منتصف العام  </w:t>
            </w:r>
            <w:r w:rsidRPr="00B26667">
              <w:rPr>
                <w:rFonts w:cs="Arial"/>
                <w:color w:val="FFFFFF"/>
                <w:w w:val="80"/>
                <w:sz w:val="20"/>
                <w:szCs w:val="20"/>
              </w:rPr>
              <w:t>/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rtl/>
              </w:rPr>
              <w:t xml:space="preserve"> </w:t>
            </w:r>
            <w:r w:rsidRPr="00B26667">
              <w:rPr>
                <w:rFonts w:cs="Arial"/>
                <w:color w:val="FFFFFF"/>
                <w:sz w:val="20"/>
                <w:szCs w:val="20"/>
                <w:rtl/>
              </w:rPr>
              <w:t xml:space="preserve">نهاية دوام </w:t>
            </w:r>
            <w:r>
              <w:rPr>
                <w:rFonts w:cs="Arial" w:hint="cs"/>
                <w:color w:val="FFFFFF"/>
                <w:sz w:val="20"/>
                <w:szCs w:val="20"/>
                <w:rtl/>
              </w:rPr>
              <w:t>الخميس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rtl/>
              </w:rPr>
              <w:t xml:space="preserve"> </w:t>
            </w:r>
            <w:r w:rsidRPr="00B26667">
              <w:rPr>
                <w:rFonts w:cs="Arial"/>
                <w:color w:val="FFFFFF"/>
                <w:sz w:val="20"/>
                <w:szCs w:val="20"/>
                <w:rtl/>
              </w:rPr>
              <w:t xml:space="preserve">-  </w:t>
            </w:r>
            <w:r w:rsidRPr="00B26667">
              <w:rPr>
                <w:rFonts w:cs="Arial"/>
                <w:color w:val="FFFFFF"/>
                <w:sz w:val="20"/>
                <w:szCs w:val="20"/>
              </w:rPr>
              <w:t>1</w:t>
            </w:r>
            <w:r>
              <w:rPr>
                <w:rFonts w:cs="Arial"/>
                <w:color w:val="FFFFFF"/>
                <w:sz w:val="20"/>
                <w:szCs w:val="20"/>
              </w:rPr>
              <w:t>6</w:t>
            </w:r>
            <w:r w:rsidRPr="00B26667">
              <w:rPr>
                <w:rFonts w:cs="Arial"/>
                <w:color w:val="FFFFFF"/>
                <w:sz w:val="20"/>
                <w:szCs w:val="20"/>
              </w:rPr>
              <w:t>/1/2014</w:t>
            </w:r>
          </w:p>
          <w:p w:rsidR="00C36249" w:rsidRPr="00B26667" w:rsidRDefault="00C36249" w:rsidP="008F01FB">
            <w:pPr>
              <w:bidi/>
              <w:spacing w:after="0" w:line="240" w:lineRule="auto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B26667">
              <w:rPr>
                <w:rFonts w:cs="Arial"/>
                <w:color w:val="FFFFFF"/>
                <w:sz w:val="20"/>
                <w:szCs w:val="20"/>
                <w:rtl/>
              </w:rPr>
              <w:t xml:space="preserve">بداية الدراسة والتهيئة للفصل الثاني 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rtl/>
              </w:rPr>
              <w:t xml:space="preserve"> </w:t>
            </w:r>
            <w:r w:rsidRPr="00B26667">
              <w:rPr>
                <w:rFonts w:cs="Arial"/>
                <w:color w:val="FFFFFF"/>
                <w:sz w:val="20"/>
                <w:szCs w:val="20"/>
                <w:rtl/>
              </w:rPr>
              <w:t>-</w:t>
            </w:r>
            <w:r w:rsidRPr="00B26667">
              <w:rPr>
                <w:rFonts w:cs="Arial"/>
                <w:b/>
                <w:bCs/>
                <w:color w:val="FFFFFF"/>
                <w:sz w:val="20"/>
                <w:szCs w:val="20"/>
                <w:rtl/>
              </w:rPr>
              <w:t xml:space="preserve">  </w:t>
            </w:r>
            <w:r w:rsidRPr="00B26667">
              <w:rPr>
                <w:rFonts w:cs="Arial"/>
                <w:color w:val="FFFFFF"/>
                <w:sz w:val="20"/>
                <w:szCs w:val="20"/>
              </w:rPr>
              <w:t>2</w:t>
            </w:r>
            <w:r>
              <w:rPr>
                <w:rFonts w:cs="Arial"/>
                <w:color w:val="FFFFFF"/>
                <w:sz w:val="20"/>
                <w:szCs w:val="20"/>
              </w:rPr>
              <w:t>6</w:t>
            </w:r>
            <w:r w:rsidRPr="00B26667">
              <w:rPr>
                <w:rFonts w:cs="Arial"/>
                <w:color w:val="FFFFFF"/>
                <w:sz w:val="20"/>
                <w:szCs w:val="20"/>
              </w:rPr>
              <w:t>/1/2014</w:t>
            </w:r>
          </w:p>
        </w:tc>
      </w:tr>
    </w:tbl>
    <w:p w:rsidR="00C36249" w:rsidRDefault="00C36249" w:rsidP="00C36249"/>
    <w:p w:rsidR="008A42A4" w:rsidRDefault="008A42A4"/>
    <w:sectPr w:rsidR="008A42A4" w:rsidSect="00CA54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C36249"/>
    <w:rsid w:val="003D0FF0"/>
    <w:rsid w:val="004A0B29"/>
    <w:rsid w:val="004F5DA7"/>
    <w:rsid w:val="00831C17"/>
    <w:rsid w:val="008A42A4"/>
    <w:rsid w:val="00A368A8"/>
    <w:rsid w:val="00A83515"/>
    <w:rsid w:val="00C3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2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31C17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831C17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2013-09-07T18:22:00Z</dcterms:created>
  <dcterms:modified xsi:type="dcterms:W3CDTF">2013-09-07T18:55:00Z</dcterms:modified>
</cp:coreProperties>
</file>