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38" w:rsidRPr="00154D08" w:rsidRDefault="00DC5B4C" w:rsidP="00F87069">
      <w:pPr>
        <w:ind w:left="450" w:firstLine="720"/>
        <w:rPr>
          <w:b/>
          <w:bCs/>
          <w:sz w:val="24"/>
          <w:szCs w:val="24"/>
          <w:lang w:eastAsia="en-US"/>
        </w:rPr>
      </w:pPr>
      <w:r w:rsidRPr="007F35CD">
        <w:rPr>
          <w:b/>
          <w:bCs/>
          <w:szCs w:val="26"/>
          <w:lang w:eastAsia="en-US"/>
        </w:rPr>
        <w:drawing>
          <wp:anchor distT="0" distB="0" distL="114300" distR="114300" simplePos="0" relativeHeight="251658240" behindDoc="1" locked="0" layoutInCell="1" allowOverlap="1" wp14:anchorId="1CA7914F" wp14:editId="637E5226">
            <wp:simplePos x="0" y="0"/>
            <wp:positionH relativeFrom="column">
              <wp:posOffset>19050</wp:posOffset>
            </wp:positionH>
            <wp:positionV relativeFrom="paragraph">
              <wp:posOffset>-307975</wp:posOffset>
            </wp:positionV>
            <wp:extent cx="742950" cy="904875"/>
            <wp:effectExtent l="0" t="0" r="0" b="9525"/>
            <wp:wrapNone/>
            <wp:docPr id="1" name="Picture 1" descr="k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
                    <pic:cNvPicPr>
                      <a:picLocks noChangeAspect="1" noChangeArrowheads="1"/>
                    </pic:cNvPicPr>
                  </pic:nvPicPr>
                  <pic:blipFill>
                    <a:blip r:embed="rId12"/>
                    <a:srcRect/>
                    <a:stretch>
                      <a:fillRect/>
                    </a:stretch>
                  </pic:blipFill>
                  <pic:spPr bwMode="auto">
                    <a:xfrm>
                      <a:off x="0" y="0"/>
                      <a:ext cx="742950" cy="904875"/>
                    </a:xfrm>
                    <a:prstGeom prst="rect">
                      <a:avLst/>
                    </a:prstGeom>
                    <a:noFill/>
                    <a:ln w="9525">
                      <a:noFill/>
                      <a:miter lim="800000"/>
                      <a:headEnd/>
                      <a:tailEnd/>
                    </a:ln>
                  </pic:spPr>
                </pic:pic>
              </a:graphicData>
            </a:graphic>
          </wp:anchor>
        </w:drawing>
      </w:r>
      <w:r w:rsidR="001D11DC">
        <w:rPr>
          <w:b/>
          <w:bCs/>
          <w:sz w:val="24"/>
          <w:szCs w:val="24"/>
          <w:lang w:eastAsia="en-US"/>
        </w:rPr>
        <w:t>KING SAUD UNIVERSITY</w:t>
      </w:r>
    </w:p>
    <w:p w:rsidR="00BE2F38" w:rsidRDefault="0013378A" w:rsidP="001D11DC">
      <w:pPr>
        <w:ind w:left="720" w:firstLine="450"/>
        <w:rPr>
          <w:b/>
          <w:bCs/>
          <w:sz w:val="24"/>
          <w:szCs w:val="24"/>
          <w:lang w:eastAsia="en-US"/>
        </w:rPr>
      </w:pPr>
      <w:r>
        <w:rPr>
          <w:b/>
          <w:bCs/>
          <w:sz w:val="24"/>
          <w:szCs w:val="24"/>
          <w:lang w:eastAsia="en-US"/>
        </w:rPr>
        <w:t>COLLEGE OF ARCHITCTURE AND PLANNING</w:t>
      </w:r>
    </w:p>
    <w:p w:rsidR="00650DD7" w:rsidRPr="00154D08" w:rsidRDefault="001D11DC" w:rsidP="001D11DC">
      <w:pPr>
        <w:ind w:left="450" w:firstLine="720"/>
        <w:rPr>
          <w:b/>
          <w:bCs/>
          <w:smallCaps/>
          <w:sz w:val="24"/>
          <w:szCs w:val="24"/>
          <w:lang w:eastAsia="en-US"/>
        </w:rPr>
      </w:pPr>
      <w:r>
        <w:rPr>
          <w:b/>
          <w:bCs/>
          <w:sz w:val="24"/>
          <w:szCs w:val="24"/>
          <w:lang w:eastAsia="en-US"/>
        </w:rPr>
        <w:t>Department of Architecutre and Building Sciences</w:t>
      </w:r>
    </w:p>
    <w:p w:rsidR="00BD3A40" w:rsidRDefault="00BD3A40" w:rsidP="00154331">
      <w:pPr>
        <w:rPr>
          <w:b/>
          <w:bCs/>
          <w:sz w:val="28"/>
          <w:szCs w:val="28"/>
          <w:lang w:eastAsia="en-US"/>
        </w:rPr>
      </w:pPr>
    </w:p>
    <w:p w:rsidR="00BE2F38" w:rsidRPr="00BD3A40" w:rsidRDefault="0013378A" w:rsidP="00154331">
      <w:pPr>
        <w:rPr>
          <w:b/>
          <w:bCs/>
          <w:sz w:val="24"/>
          <w:szCs w:val="24"/>
          <w:lang w:eastAsia="en-US"/>
        </w:rPr>
      </w:pPr>
      <w:r w:rsidRPr="00BD3A40">
        <w:rPr>
          <w:b/>
          <w:bCs/>
          <w:sz w:val="24"/>
          <w:szCs w:val="24"/>
          <w:lang w:eastAsia="en-US"/>
        </w:rPr>
        <w:t>ARCH 435</w:t>
      </w:r>
      <w:r w:rsidR="00BE2F38" w:rsidRPr="00BD3A40">
        <w:rPr>
          <w:b/>
          <w:bCs/>
          <w:sz w:val="24"/>
          <w:szCs w:val="24"/>
          <w:lang w:eastAsia="en-US"/>
        </w:rPr>
        <w:t xml:space="preserve">: </w:t>
      </w:r>
      <w:r w:rsidRPr="00BD3A40">
        <w:rPr>
          <w:b/>
          <w:bCs/>
          <w:sz w:val="24"/>
          <w:szCs w:val="24"/>
          <w:lang w:eastAsia="en-US"/>
        </w:rPr>
        <w:t>Project Management</w:t>
      </w:r>
    </w:p>
    <w:p w:rsidR="00BE2F38" w:rsidRDefault="0013378A" w:rsidP="00154331">
      <w:pPr>
        <w:spacing w:after="360"/>
        <w:rPr>
          <w:b/>
          <w:bCs/>
          <w:sz w:val="24"/>
          <w:szCs w:val="24"/>
          <w:lang w:eastAsia="en-US"/>
        </w:rPr>
      </w:pPr>
      <w:r w:rsidRPr="00BD3A40">
        <w:rPr>
          <w:b/>
          <w:bCs/>
          <w:sz w:val="24"/>
          <w:szCs w:val="24"/>
          <w:lang w:eastAsia="en-US"/>
        </w:rPr>
        <w:t>First</w:t>
      </w:r>
      <w:r w:rsidR="00BB0471" w:rsidRPr="00BD3A40">
        <w:rPr>
          <w:b/>
          <w:bCs/>
          <w:sz w:val="24"/>
          <w:szCs w:val="24"/>
          <w:lang w:eastAsia="en-US"/>
        </w:rPr>
        <w:t xml:space="preserve"> Semester 143</w:t>
      </w:r>
      <w:r w:rsidRPr="00BD3A40">
        <w:rPr>
          <w:b/>
          <w:bCs/>
          <w:sz w:val="24"/>
          <w:szCs w:val="24"/>
          <w:lang w:eastAsia="en-US"/>
        </w:rPr>
        <w:t>3</w:t>
      </w:r>
      <w:r w:rsidR="00BB0471" w:rsidRPr="00BD3A40">
        <w:rPr>
          <w:b/>
          <w:bCs/>
          <w:sz w:val="24"/>
          <w:szCs w:val="24"/>
          <w:lang w:eastAsia="en-US"/>
        </w:rPr>
        <w:t>/143</w:t>
      </w:r>
      <w:r w:rsidRPr="00BD3A40">
        <w:rPr>
          <w:b/>
          <w:bCs/>
          <w:sz w:val="24"/>
          <w:szCs w:val="24"/>
          <w:lang w:eastAsia="en-US"/>
        </w:rPr>
        <w:t>4</w:t>
      </w:r>
      <w:r w:rsidR="00BB0471" w:rsidRPr="00BD3A40">
        <w:rPr>
          <w:b/>
          <w:bCs/>
          <w:sz w:val="24"/>
          <w:szCs w:val="24"/>
          <w:lang w:eastAsia="en-US"/>
        </w:rPr>
        <w:t>H</w:t>
      </w:r>
    </w:p>
    <w:p w:rsidR="007928AF" w:rsidRDefault="007928AF" w:rsidP="007928AF">
      <w:pPr>
        <w:spacing w:after="360"/>
        <w:jc w:val="center"/>
        <w:rPr>
          <w:b/>
          <w:bCs/>
          <w:sz w:val="32"/>
          <w:szCs w:val="32"/>
          <w:lang w:eastAsia="en-US"/>
        </w:rPr>
      </w:pPr>
      <w:r w:rsidRPr="007928AF">
        <w:rPr>
          <w:b/>
          <w:bCs/>
          <w:sz w:val="32"/>
          <w:szCs w:val="32"/>
          <w:lang w:eastAsia="en-US"/>
        </w:rPr>
        <w:t>Homework No. 1</w:t>
      </w:r>
    </w:p>
    <w:p w:rsidR="007928AF" w:rsidRDefault="007928AF" w:rsidP="007928AF">
      <w:pPr>
        <w:spacing w:after="360"/>
        <w:jc w:val="center"/>
        <w:rPr>
          <w:b/>
          <w:bCs/>
          <w:sz w:val="32"/>
          <w:szCs w:val="32"/>
          <w:lang w:eastAsia="en-US"/>
        </w:rPr>
      </w:pPr>
      <w:r>
        <w:rPr>
          <w:b/>
          <w:bCs/>
          <w:sz w:val="32"/>
          <w:szCs w:val="32"/>
          <w:lang w:eastAsia="en-US"/>
        </w:rPr>
        <w:t>Bar Chart Technique</w:t>
      </w:r>
    </w:p>
    <w:p w:rsidR="007928AF" w:rsidRDefault="007928AF" w:rsidP="00F87069">
      <w:pPr>
        <w:spacing w:after="360"/>
        <w:jc w:val="both"/>
        <w:rPr>
          <w:sz w:val="24"/>
          <w:szCs w:val="24"/>
          <w:lang w:eastAsia="en-US"/>
        </w:rPr>
      </w:pPr>
      <w:r>
        <w:rPr>
          <w:sz w:val="24"/>
          <w:szCs w:val="24"/>
          <w:lang w:eastAsia="en-US"/>
        </w:rPr>
        <w:t>A small one-story commercial buildingis to be constructed on the site of an existing small frame stu</w:t>
      </w:r>
      <w:bookmarkStart w:id="0" w:name="_GoBack"/>
      <w:bookmarkEnd w:id="0"/>
      <w:r>
        <w:rPr>
          <w:sz w:val="24"/>
          <w:szCs w:val="24"/>
          <w:lang w:eastAsia="en-US"/>
        </w:rPr>
        <w:t xml:space="preserve">rcter. It is 10 m by 20 m in plan.  The exterior and interior walls are of concrete blocks.  The roof is comprised </w:t>
      </w:r>
      <w:r w:rsidR="00440885">
        <w:rPr>
          <w:sz w:val="24"/>
          <w:szCs w:val="24"/>
          <w:lang w:eastAsia="en-US"/>
        </w:rPr>
        <w:t>of bar joists on long-span bar joists convered with steel roof deck, rigid insulation, and built-up roofing.  The ceiling is a suspended acoustical tile. The florr is a concrete slabe on grade with a ceramic tile finish. Interior finish on all walls is paint.  The project has been broken dowin into 18 steps (activities),construction time estimate has been make for each, and dependencies has been provieded bleow.  Check the dependence reduntancies and draw a Bar chart for this project.</w:t>
      </w:r>
    </w:p>
    <w:tbl>
      <w:tblPr>
        <w:tblW w:w="9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85" w:type="dxa"/>
          <w:bottom w:w="85" w:type="dxa"/>
        </w:tblCellMar>
        <w:tblLook w:val="0000" w:firstRow="0" w:lastRow="0" w:firstColumn="0" w:lastColumn="0" w:noHBand="0" w:noVBand="0"/>
      </w:tblPr>
      <w:tblGrid>
        <w:gridCol w:w="648"/>
        <w:gridCol w:w="5490"/>
        <w:gridCol w:w="1440"/>
        <w:gridCol w:w="1710"/>
      </w:tblGrid>
      <w:tr w:rsidR="00BE2F38" w:rsidTr="00440885">
        <w:tc>
          <w:tcPr>
            <w:tcW w:w="648" w:type="dxa"/>
            <w:vAlign w:val="center"/>
          </w:tcPr>
          <w:p w:rsidR="00BE2F38" w:rsidRDefault="00BE2F38" w:rsidP="0013378A">
            <w:pPr>
              <w:jc w:val="center"/>
              <w:rPr>
                <w:b/>
                <w:bCs/>
                <w:sz w:val="22"/>
                <w:szCs w:val="22"/>
                <w:lang w:eastAsia="en-US"/>
              </w:rPr>
            </w:pPr>
            <w:r>
              <w:rPr>
                <w:b/>
                <w:bCs/>
                <w:sz w:val="22"/>
                <w:szCs w:val="22"/>
                <w:lang w:eastAsia="en-US"/>
              </w:rPr>
              <w:t>No</w:t>
            </w:r>
          </w:p>
        </w:tc>
        <w:tc>
          <w:tcPr>
            <w:tcW w:w="5490" w:type="dxa"/>
            <w:vAlign w:val="center"/>
          </w:tcPr>
          <w:p w:rsidR="00BE2F38" w:rsidRDefault="00440885" w:rsidP="0013378A">
            <w:pPr>
              <w:jc w:val="center"/>
              <w:rPr>
                <w:b/>
                <w:bCs/>
                <w:sz w:val="22"/>
                <w:szCs w:val="22"/>
                <w:lang w:eastAsia="en-US"/>
              </w:rPr>
            </w:pPr>
            <w:r>
              <w:rPr>
                <w:b/>
                <w:bCs/>
                <w:sz w:val="22"/>
                <w:szCs w:val="22"/>
                <w:lang w:eastAsia="en-US"/>
              </w:rPr>
              <w:t>Activity</w:t>
            </w:r>
          </w:p>
        </w:tc>
        <w:tc>
          <w:tcPr>
            <w:tcW w:w="1440" w:type="dxa"/>
            <w:vAlign w:val="center"/>
          </w:tcPr>
          <w:p w:rsidR="00BE2F38" w:rsidRDefault="00440885" w:rsidP="0013378A">
            <w:pPr>
              <w:jc w:val="center"/>
              <w:rPr>
                <w:b/>
                <w:bCs/>
                <w:sz w:val="22"/>
                <w:szCs w:val="22"/>
                <w:lang w:eastAsia="en-US"/>
              </w:rPr>
            </w:pPr>
            <w:r>
              <w:rPr>
                <w:b/>
                <w:bCs/>
                <w:sz w:val="22"/>
                <w:szCs w:val="22"/>
                <w:lang w:eastAsia="en-US"/>
              </w:rPr>
              <w:t>Dependency</w:t>
            </w:r>
          </w:p>
          <w:p w:rsidR="00440885" w:rsidRDefault="00440885" w:rsidP="0013378A">
            <w:pPr>
              <w:jc w:val="center"/>
              <w:rPr>
                <w:b/>
                <w:bCs/>
                <w:sz w:val="22"/>
                <w:szCs w:val="22"/>
                <w:lang w:eastAsia="en-US"/>
              </w:rPr>
            </w:pPr>
          </w:p>
        </w:tc>
        <w:tc>
          <w:tcPr>
            <w:tcW w:w="1710" w:type="dxa"/>
            <w:vAlign w:val="center"/>
          </w:tcPr>
          <w:p w:rsidR="00BE2F38" w:rsidRDefault="00440885" w:rsidP="0013378A">
            <w:pPr>
              <w:jc w:val="center"/>
              <w:rPr>
                <w:b/>
                <w:bCs/>
                <w:sz w:val="22"/>
                <w:szCs w:val="22"/>
                <w:lang w:eastAsia="en-US"/>
              </w:rPr>
            </w:pPr>
            <w:r>
              <w:rPr>
                <w:b/>
                <w:bCs/>
                <w:sz w:val="22"/>
                <w:szCs w:val="22"/>
                <w:lang w:eastAsia="en-US"/>
              </w:rPr>
              <w:t>Duration</w:t>
            </w:r>
          </w:p>
          <w:p w:rsidR="00440885" w:rsidRDefault="00440885" w:rsidP="0013378A">
            <w:pPr>
              <w:jc w:val="center"/>
              <w:rPr>
                <w:b/>
                <w:bCs/>
                <w:sz w:val="22"/>
                <w:szCs w:val="22"/>
                <w:lang w:eastAsia="en-US"/>
              </w:rPr>
            </w:pPr>
            <w:r>
              <w:rPr>
                <w:b/>
                <w:bCs/>
                <w:sz w:val="22"/>
                <w:szCs w:val="22"/>
                <w:lang w:eastAsia="en-US"/>
              </w:rPr>
              <w:t>(Days)</w:t>
            </w:r>
          </w:p>
        </w:tc>
      </w:tr>
      <w:tr w:rsidR="00BE2F38" w:rsidTr="00440885">
        <w:tc>
          <w:tcPr>
            <w:tcW w:w="648" w:type="dxa"/>
            <w:vAlign w:val="center"/>
          </w:tcPr>
          <w:p w:rsidR="00BE2F38" w:rsidRDefault="00BE2F38" w:rsidP="0013378A">
            <w:pPr>
              <w:jc w:val="center"/>
              <w:rPr>
                <w:b/>
                <w:bCs/>
                <w:sz w:val="22"/>
                <w:szCs w:val="22"/>
                <w:lang w:eastAsia="en-US"/>
              </w:rPr>
            </w:pPr>
            <w:r>
              <w:rPr>
                <w:sz w:val="22"/>
                <w:szCs w:val="22"/>
                <w:lang w:eastAsia="en-US"/>
              </w:rPr>
              <w:t>1</w:t>
            </w:r>
          </w:p>
        </w:tc>
        <w:tc>
          <w:tcPr>
            <w:tcW w:w="5490" w:type="dxa"/>
            <w:vAlign w:val="center"/>
          </w:tcPr>
          <w:p w:rsidR="00BE2F38" w:rsidRDefault="00440885" w:rsidP="00873724">
            <w:pPr>
              <w:rPr>
                <w:sz w:val="22"/>
                <w:szCs w:val="22"/>
                <w:lang w:eastAsia="en-US"/>
              </w:rPr>
            </w:pPr>
            <w:r>
              <w:rPr>
                <w:sz w:val="22"/>
                <w:szCs w:val="22"/>
                <w:lang w:eastAsia="en-US"/>
              </w:rPr>
              <w:t>Demolition</w:t>
            </w:r>
          </w:p>
        </w:tc>
        <w:tc>
          <w:tcPr>
            <w:tcW w:w="1440" w:type="dxa"/>
            <w:vAlign w:val="center"/>
          </w:tcPr>
          <w:p w:rsidR="00BE2F38" w:rsidRDefault="00F87069" w:rsidP="0013378A">
            <w:pPr>
              <w:jc w:val="center"/>
              <w:rPr>
                <w:sz w:val="22"/>
                <w:szCs w:val="22"/>
                <w:lang w:eastAsia="en-US"/>
              </w:rPr>
            </w:pPr>
            <w:r>
              <w:rPr>
                <w:sz w:val="22"/>
                <w:szCs w:val="22"/>
                <w:lang w:eastAsia="en-US"/>
              </w:rPr>
              <w:t>-</w:t>
            </w:r>
          </w:p>
        </w:tc>
        <w:tc>
          <w:tcPr>
            <w:tcW w:w="1710" w:type="dxa"/>
            <w:vAlign w:val="center"/>
          </w:tcPr>
          <w:p w:rsidR="00BE2F38" w:rsidRDefault="00F87069" w:rsidP="0013378A">
            <w:pPr>
              <w:jc w:val="center"/>
              <w:rPr>
                <w:sz w:val="22"/>
                <w:szCs w:val="22"/>
                <w:lang w:eastAsia="en-US"/>
              </w:rPr>
            </w:pPr>
            <w:r>
              <w:rPr>
                <w:sz w:val="22"/>
                <w:szCs w:val="22"/>
                <w:lang w:eastAsia="en-US"/>
              </w:rPr>
              <w:t>2</w:t>
            </w:r>
          </w:p>
        </w:tc>
      </w:tr>
      <w:tr w:rsidR="0013378A" w:rsidTr="00440885">
        <w:tc>
          <w:tcPr>
            <w:tcW w:w="648" w:type="dxa"/>
            <w:vAlign w:val="center"/>
          </w:tcPr>
          <w:p w:rsidR="0013378A" w:rsidRDefault="0013378A" w:rsidP="0013378A">
            <w:pPr>
              <w:jc w:val="center"/>
              <w:rPr>
                <w:sz w:val="22"/>
                <w:szCs w:val="22"/>
                <w:lang w:eastAsia="en-US"/>
              </w:rPr>
            </w:pPr>
            <w:r>
              <w:rPr>
                <w:sz w:val="22"/>
                <w:szCs w:val="22"/>
                <w:lang w:eastAsia="en-US"/>
              </w:rPr>
              <w:t>2</w:t>
            </w:r>
          </w:p>
        </w:tc>
        <w:tc>
          <w:tcPr>
            <w:tcW w:w="5490" w:type="dxa"/>
            <w:vAlign w:val="center"/>
          </w:tcPr>
          <w:p w:rsidR="0013378A" w:rsidRDefault="00440885" w:rsidP="00873724">
            <w:pPr>
              <w:rPr>
                <w:sz w:val="22"/>
                <w:szCs w:val="22"/>
                <w:lang w:eastAsia="en-US"/>
              </w:rPr>
            </w:pPr>
            <w:r>
              <w:rPr>
                <w:sz w:val="22"/>
                <w:szCs w:val="22"/>
                <w:lang w:eastAsia="en-US"/>
              </w:rPr>
              <w:t>Foundations</w:t>
            </w:r>
          </w:p>
        </w:tc>
        <w:tc>
          <w:tcPr>
            <w:tcW w:w="1440" w:type="dxa"/>
            <w:vAlign w:val="center"/>
          </w:tcPr>
          <w:p w:rsidR="0013378A" w:rsidRDefault="00F87069" w:rsidP="0013378A">
            <w:pPr>
              <w:jc w:val="center"/>
              <w:rPr>
                <w:sz w:val="22"/>
                <w:szCs w:val="22"/>
                <w:lang w:eastAsia="en-US"/>
              </w:rPr>
            </w:pPr>
            <w:r>
              <w:rPr>
                <w:sz w:val="22"/>
                <w:szCs w:val="22"/>
                <w:lang w:eastAsia="en-US"/>
              </w:rPr>
              <w:t>-</w:t>
            </w:r>
          </w:p>
        </w:tc>
        <w:tc>
          <w:tcPr>
            <w:tcW w:w="1710" w:type="dxa"/>
            <w:vAlign w:val="center"/>
          </w:tcPr>
          <w:p w:rsidR="0013378A" w:rsidRDefault="00F87069" w:rsidP="0013378A">
            <w:pPr>
              <w:jc w:val="center"/>
              <w:rPr>
                <w:sz w:val="22"/>
                <w:szCs w:val="22"/>
                <w:lang w:eastAsia="en-US"/>
              </w:rPr>
            </w:pPr>
            <w:r>
              <w:rPr>
                <w:sz w:val="22"/>
                <w:szCs w:val="22"/>
                <w:lang w:eastAsia="en-US"/>
              </w:rPr>
              <w:t>3</w:t>
            </w:r>
          </w:p>
        </w:tc>
      </w:tr>
      <w:tr w:rsidR="0026433B" w:rsidTr="00440885">
        <w:tc>
          <w:tcPr>
            <w:tcW w:w="648" w:type="dxa"/>
            <w:vAlign w:val="center"/>
          </w:tcPr>
          <w:p w:rsidR="0026433B" w:rsidRDefault="00873724" w:rsidP="0013378A">
            <w:pPr>
              <w:jc w:val="center"/>
              <w:rPr>
                <w:sz w:val="22"/>
                <w:szCs w:val="22"/>
                <w:lang w:eastAsia="en-US"/>
              </w:rPr>
            </w:pPr>
            <w:r>
              <w:rPr>
                <w:sz w:val="22"/>
                <w:szCs w:val="22"/>
                <w:lang w:eastAsia="en-US"/>
              </w:rPr>
              <w:t>3</w:t>
            </w:r>
          </w:p>
        </w:tc>
        <w:tc>
          <w:tcPr>
            <w:tcW w:w="5490" w:type="dxa"/>
            <w:vAlign w:val="center"/>
          </w:tcPr>
          <w:p w:rsidR="0026433B" w:rsidRDefault="00440885" w:rsidP="002947E0">
            <w:pPr>
              <w:rPr>
                <w:sz w:val="22"/>
                <w:szCs w:val="22"/>
                <w:lang w:eastAsia="en-US"/>
              </w:rPr>
            </w:pPr>
            <w:r>
              <w:rPr>
                <w:sz w:val="22"/>
                <w:szCs w:val="22"/>
                <w:lang w:eastAsia="en-US"/>
              </w:rPr>
              <w:t>Underground Services</w:t>
            </w:r>
          </w:p>
        </w:tc>
        <w:tc>
          <w:tcPr>
            <w:tcW w:w="1440" w:type="dxa"/>
            <w:vAlign w:val="center"/>
          </w:tcPr>
          <w:p w:rsidR="0026433B" w:rsidRDefault="00440885" w:rsidP="0013378A">
            <w:pPr>
              <w:jc w:val="center"/>
              <w:rPr>
                <w:sz w:val="22"/>
                <w:szCs w:val="22"/>
                <w:lang w:eastAsia="en-US"/>
              </w:rPr>
            </w:pPr>
            <w:r>
              <w:rPr>
                <w:sz w:val="22"/>
                <w:szCs w:val="22"/>
                <w:lang w:eastAsia="en-US"/>
              </w:rPr>
              <w:t>1</w:t>
            </w:r>
            <w:r w:rsidR="00F87069">
              <w:rPr>
                <w:sz w:val="22"/>
                <w:szCs w:val="22"/>
                <w:lang w:eastAsia="en-US"/>
              </w:rPr>
              <w:t>, 2, 10</w:t>
            </w:r>
          </w:p>
        </w:tc>
        <w:tc>
          <w:tcPr>
            <w:tcW w:w="1710" w:type="dxa"/>
            <w:vAlign w:val="center"/>
          </w:tcPr>
          <w:p w:rsidR="0026433B" w:rsidRDefault="00440885" w:rsidP="00F87069">
            <w:pPr>
              <w:jc w:val="center"/>
              <w:rPr>
                <w:sz w:val="22"/>
                <w:szCs w:val="22"/>
                <w:lang w:eastAsia="en-US"/>
              </w:rPr>
            </w:pPr>
            <w:r>
              <w:rPr>
                <w:sz w:val="22"/>
                <w:szCs w:val="22"/>
                <w:lang w:eastAsia="en-US"/>
              </w:rPr>
              <w:t>1</w:t>
            </w:r>
          </w:p>
        </w:tc>
      </w:tr>
      <w:tr w:rsidR="00BE2F38" w:rsidTr="00440885">
        <w:tc>
          <w:tcPr>
            <w:tcW w:w="648" w:type="dxa"/>
            <w:vAlign w:val="center"/>
          </w:tcPr>
          <w:p w:rsidR="00BE2F38" w:rsidRDefault="002947E0" w:rsidP="0013378A">
            <w:pPr>
              <w:jc w:val="center"/>
              <w:rPr>
                <w:sz w:val="22"/>
                <w:szCs w:val="22"/>
                <w:lang w:eastAsia="en-US"/>
              </w:rPr>
            </w:pPr>
            <w:r>
              <w:rPr>
                <w:sz w:val="22"/>
                <w:szCs w:val="22"/>
                <w:lang w:eastAsia="en-US"/>
              </w:rPr>
              <w:t>4</w:t>
            </w:r>
          </w:p>
        </w:tc>
        <w:tc>
          <w:tcPr>
            <w:tcW w:w="5490" w:type="dxa"/>
            <w:vAlign w:val="center"/>
          </w:tcPr>
          <w:p w:rsidR="00BE2F38" w:rsidRPr="00CB6B8C" w:rsidRDefault="00440885" w:rsidP="00CB6B8C">
            <w:pPr>
              <w:ind w:left="72"/>
              <w:rPr>
                <w:sz w:val="22"/>
                <w:szCs w:val="22"/>
                <w:lang w:eastAsia="en-US"/>
              </w:rPr>
            </w:pPr>
            <w:r w:rsidRPr="00CB6B8C">
              <w:rPr>
                <w:sz w:val="22"/>
                <w:szCs w:val="22"/>
                <w:lang w:eastAsia="en-US"/>
              </w:rPr>
              <w:t>Exterior Walls</w:t>
            </w:r>
          </w:p>
        </w:tc>
        <w:tc>
          <w:tcPr>
            <w:tcW w:w="1440" w:type="dxa"/>
            <w:vAlign w:val="center"/>
          </w:tcPr>
          <w:p w:rsidR="00BE2F38" w:rsidRDefault="00F87069" w:rsidP="0013378A">
            <w:pPr>
              <w:jc w:val="center"/>
              <w:rPr>
                <w:sz w:val="22"/>
                <w:szCs w:val="22"/>
                <w:lang w:eastAsia="en-US"/>
              </w:rPr>
            </w:pPr>
            <w:r>
              <w:rPr>
                <w:sz w:val="22"/>
                <w:szCs w:val="22"/>
                <w:lang w:eastAsia="en-US"/>
              </w:rPr>
              <w:t>1, 2, 3</w:t>
            </w:r>
          </w:p>
        </w:tc>
        <w:tc>
          <w:tcPr>
            <w:tcW w:w="1710" w:type="dxa"/>
            <w:vAlign w:val="center"/>
          </w:tcPr>
          <w:p w:rsidR="00BE2F38" w:rsidRDefault="00F87069" w:rsidP="0017690E">
            <w:pPr>
              <w:jc w:val="center"/>
              <w:rPr>
                <w:sz w:val="22"/>
                <w:szCs w:val="22"/>
                <w:lang w:eastAsia="en-US"/>
              </w:rPr>
            </w:pPr>
            <w:r>
              <w:rPr>
                <w:sz w:val="22"/>
                <w:szCs w:val="22"/>
                <w:lang w:eastAsia="en-US"/>
              </w:rPr>
              <w:t>6</w:t>
            </w:r>
          </w:p>
        </w:tc>
      </w:tr>
      <w:tr w:rsidR="00BE2F38" w:rsidTr="00440885">
        <w:tc>
          <w:tcPr>
            <w:tcW w:w="648" w:type="dxa"/>
            <w:vAlign w:val="center"/>
          </w:tcPr>
          <w:p w:rsidR="00BE2F38" w:rsidRDefault="002947E0" w:rsidP="0013378A">
            <w:pPr>
              <w:jc w:val="center"/>
              <w:rPr>
                <w:sz w:val="22"/>
                <w:szCs w:val="22"/>
                <w:lang w:eastAsia="en-US"/>
              </w:rPr>
            </w:pPr>
            <w:r>
              <w:rPr>
                <w:sz w:val="22"/>
                <w:szCs w:val="22"/>
                <w:lang w:eastAsia="en-US"/>
              </w:rPr>
              <w:t>5</w:t>
            </w:r>
          </w:p>
        </w:tc>
        <w:tc>
          <w:tcPr>
            <w:tcW w:w="5490" w:type="dxa"/>
            <w:vAlign w:val="center"/>
          </w:tcPr>
          <w:p w:rsidR="00BE2F38" w:rsidRPr="00CB6B8C" w:rsidRDefault="00440885" w:rsidP="00CB6B8C">
            <w:pPr>
              <w:ind w:left="72"/>
              <w:rPr>
                <w:sz w:val="22"/>
                <w:szCs w:val="22"/>
                <w:lang w:eastAsia="en-US"/>
              </w:rPr>
            </w:pPr>
            <w:r w:rsidRPr="00CB6B8C">
              <w:rPr>
                <w:sz w:val="22"/>
                <w:szCs w:val="22"/>
                <w:lang w:eastAsia="en-US"/>
              </w:rPr>
              <w:t>Interior Walls</w:t>
            </w:r>
          </w:p>
        </w:tc>
        <w:tc>
          <w:tcPr>
            <w:tcW w:w="1440" w:type="dxa"/>
            <w:vAlign w:val="center"/>
          </w:tcPr>
          <w:p w:rsidR="00BE2F38" w:rsidRDefault="00F87069" w:rsidP="00F87069">
            <w:pPr>
              <w:jc w:val="center"/>
              <w:rPr>
                <w:sz w:val="22"/>
                <w:szCs w:val="22"/>
                <w:lang w:eastAsia="en-US"/>
              </w:rPr>
            </w:pPr>
            <w:r>
              <w:rPr>
                <w:sz w:val="22"/>
                <w:szCs w:val="22"/>
                <w:lang w:eastAsia="en-US"/>
              </w:rPr>
              <w:t>4</w:t>
            </w:r>
          </w:p>
        </w:tc>
        <w:tc>
          <w:tcPr>
            <w:tcW w:w="1710" w:type="dxa"/>
            <w:vAlign w:val="center"/>
          </w:tcPr>
          <w:p w:rsidR="00BE2F38" w:rsidRDefault="00F87069" w:rsidP="0017690E">
            <w:pPr>
              <w:jc w:val="center"/>
              <w:rPr>
                <w:sz w:val="22"/>
                <w:szCs w:val="22"/>
                <w:lang w:eastAsia="en-US"/>
              </w:rPr>
            </w:pPr>
            <w:r>
              <w:rPr>
                <w:sz w:val="22"/>
                <w:szCs w:val="22"/>
                <w:lang w:eastAsia="en-US"/>
              </w:rPr>
              <w:t>3</w:t>
            </w:r>
          </w:p>
        </w:tc>
      </w:tr>
      <w:tr w:rsidR="00BE2F38" w:rsidTr="00440885">
        <w:tc>
          <w:tcPr>
            <w:tcW w:w="648" w:type="dxa"/>
            <w:vAlign w:val="center"/>
          </w:tcPr>
          <w:p w:rsidR="00BE2F38" w:rsidRDefault="00DD47FC" w:rsidP="0013378A">
            <w:pPr>
              <w:jc w:val="center"/>
              <w:rPr>
                <w:sz w:val="22"/>
                <w:szCs w:val="22"/>
                <w:lang w:eastAsia="en-US"/>
              </w:rPr>
            </w:pPr>
            <w:r>
              <w:rPr>
                <w:sz w:val="22"/>
                <w:szCs w:val="22"/>
                <w:lang w:eastAsia="en-US"/>
              </w:rPr>
              <w:t>6</w:t>
            </w:r>
          </w:p>
        </w:tc>
        <w:tc>
          <w:tcPr>
            <w:tcW w:w="5490" w:type="dxa"/>
            <w:vAlign w:val="center"/>
          </w:tcPr>
          <w:p w:rsidR="00BE2F38" w:rsidRDefault="00F87069" w:rsidP="002947E0">
            <w:pPr>
              <w:rPr>
                <w:sz w:val="22"/>
                <w:szCs w:val="22"/>
                <w:lang w:eastAsia="en-US"/>
              </w:rPr>
            </w:pPr>
            <w:r>
              <w:rPr>
                <w:sz w:val="22"/>
                <w:szCs w:val="22"/>
                <w:lang w:eastAsia="en-US"/>
              </w:rPr>
              <w:t>Roof Steel</w:t>
            </w:r>
          </w:p>
        </w:tc>
        <w:tc>
          <w:tcPr>
            <w:tcW w:w="1440" w:type="dxa"/>
            <w:vAlign w:val="center"/>
          </w:tcPr>
          <w:p w:rsidR="00BE2F38" w:rsidRDefault="00F87069" w:rsidP="0013378A">
            <w:pPr>
              <w:jc w:val="center"/>
              <w:rPr>
                <w:sz w:val="22"/>
                <w:szCs w:val="22"/>
                <w:lang w:eastAsia="en-US"/>
              </w:rPr>
            </w:pPr>
            <w:r>
              <w:rPr>
                <w:sz w:val="22"/>
                <w:szCs w:val="22"/>
                <w:lang w:eastAsia="en-US"/>
              </w:rPr>
              <w:t>4, 5</w:t>
            </w:r>
          </w:p>
        </w:tc>
        <w:tc>
          <w:tcPr>
            <w:tcW w:w="1710" w:type="dxa"/>
            <w:vAlign w:val="center"/>
          </w:tcPr>
          <w:p w:rsidR="00BE2F38" w:rsidRDefault="00F87069" w:rsidP="0017690E">
            <w:pPr>
              <w:jc w:val="center"/>
              <w:rPr>
                <w:sz w:val="22"/>
                <w:szCs w:val="22"/>
                <w:lang w:eastAsia="en-US"/>
              </w:rPr>
            </w:pPr>
            <w:r>
              <w:rPr>
                <w:sz w:val="22"/>
                <w:szCs w:val="22"/>
                <w:lang w:eastAsia="en-US"/>
              </w:rPr>
              <w:t>2</w:t>
            </w:r>
          </w:p>
        </w:tc>
      </w:tr>
      <w:tr w:rsidR="00BE2F38" w:rsidTr="00440885">
        <w:tc>
          <w:tcPr>
            <w:tcW w:w="648" w:type="dxa"/>
            <w:vAlign w:val="center"/>
          </w:tcPr>
          <w:p w:rsidR="00BE2F38" w:rsidRDefault="00DD47FC" w:rsidP="0013378A">
            <w:pPr>
              <w:jc w:val="center"/>
              <w:rPr>
                <w:sz w:val="22"/>
                <w:szCs w:val="22"/>
                <w:lang w:eastAsia="en-US"/>
              </w:rPr>
            </w:pPr>
            <w:r>
              <w:rPr>
                <w:sz w:val="22"/>
                <w:szCs w:val="22"/>
                <w:lang w:eastAsia="en-US"/>
              </w:rPr>
              <w:t>7</w:t>
            </w:r>
          </w:p>
        </w:tc>
        <w:tc>
          <w:tcPr>
            <w:tcW w:w="5490" w:type="dxa"/>
            <w:vAlign w:val="center"/>
          </w:tcPr>
          <w:p w:rsidR="00BE2F38" w:rsidRDefault="00F87069" w:rsidP="002947E0">
            <w:pPr>
              <w:rPr>
                <w:sz w:val="22"/>
                <w:szCs w:val="22"/>
                <w:lang w:eastAsia="en-US"/>
              </w:rPr>
            </w:pPr>
            <w:r>
              <w:rPr>
                <w:sz w:val="22"/>
                <w:szCs w:val="22"/>
                <w:lang w:eastAsia="en-US"/>
              </w:rPr>
              <w:t>Roof Finish</w:t>
            </w:r>
          </w:p>
        </w:tc>
        <w:tc>
          <w:tcPr>
            <w:tcW w:w="1440" w:type="dxa"/>
            <w:vAlign w:val="center"/>
          </w:tcPr>
          <w:p w:rsidR="00BE2F38" w:rsidRDefault="00F87069" w:rsidP="00DD47FC">
            <w:pPr>
              <w:jc w:val="center"/>
              <w:rPr>
                <w:sz w:val="22"/>
                <w:szCs w:val="22"/>
                <w:lang w:eastAsia="en-US"/>
              </w:rPr>
            </w:pPr>
            <w:r>
              <w:rPr>
                <w:sz w:val="22"/>
                <w:szCs w:val="22"/>
                <w:lang w:eastAsia="en-US"/>
              </w:rPr>
              <w:t>6</w:t>
            </w:r>
          </w:p>
        </w:tc>
        <w:tc>
          <w:tcPr>
            <w:tcW w:w="1710" w:type="dxa"/>
            <w:vAlign w:val="center"/>
          </w:tcPr>
          <w:p w:rsidR="00BE2F38" w:rsidRDefault="00F87069" w:rsidP="0017690E">
            <w:pPr>
              <w:jc w:val="center"/>
              <w:rPr>
                <w:sz w:val="22"/>
                <w:szCs w:val="22"/>
                <w:lang w:eastAsia="en-US"/>
              </w:rPr>
            </w:pPr>
            <w:r>
              <w:rPr>
                <w:sz w:val="22"/>
                <w:szCs w:val="22"/>
                <w:lang w:eastAsia="en-US"/>
              </w:rPr>
              <w:t>2</w:t>
            </w:r>
          </w:p>
        </w:tc>
      </w:tr>
      <w:tr w:rsidR="007F35CD" w:rsidTr="00440885">
        <w:tc>
          <w:tcPr>
            <w:tcW w:w="648" w:type="dxa"/>
            <w:vAlign w:val="center"/>
          </w:tcPr>
          <w:p w:rsidR="007F35CD" w:rsidRDefault="007F35CD" w:rsidP="0013378A">
            <w:pPr>
              <w:jc w:val="center"/>
              <w:rPr>
                <w:sz w:val="22"/>
                <w:szCs w:val="22"/>
                <w:lang w:eastAsia="en-US"/>
              </w:rPr>
            </w:pPr>
            <w:r>
              <w:rPr>
                <w:sz w:val="22"/>
                <w:szCs w:val="22"/>
                <w:lang w:eastAsia="en-US"/>
              </w:rPr>
              <w:t>8</w:t>
            </w:r>
          </w:p>
        </w:tc>
        <w:tc>
          <w:tcPr>
            <w:tcW w:w="5490" w:type="dxa"/>
            <w:vAlign w:val="center"/>
          </w:tcPr>
          <w:p w:rsidR="007F35CD" w:rsidRPr="00682A30" w:rsidRDefault="00F87069" w:rsidP="00444C28">
            <w:pPr>
              <w:rPr>
                <w:bCs/>
                <w:sz w:val="22"/>
                <w:szCs w:val="22"/>
                <w:lang w:eastAsia="en-US"/>
              </w:rPr>
            </w:pPr>
            <w:r>
              <w:rPr>
                <w:bCs/>
                <w:sz w:val="22"/>
                <w:szCs w:val="22"/>
                <w:lang w:eastAsia="en-US"/>
              </w:rPr>
              <w:t>Floor Slab</w:t>
            </w:r>
          </w:p>
        </w:tc>
        <w:tc>
          <w:tcPr>
            <w:tcW w:w="1440" w:type="dxa"/>
            <w:vAlign w:val="center"/>
          </w:tcPr>
          <w:p w:rsidR="007F35CD" w:rsidRDefault="00F87069" w:rsidP="0013378A">
            <w:pPr>
              <w:jc w:val="center"/>
              <w:rPr>
                <w:sz w:val="22"/>
                <w:szCs w:val="22"/>
                <w:lang w:eastAsia="en-US"/>
              </w:rPr>
            </w:pPr>
            <w:r>
              <w:rPr>
                <w:sz w:val="22"/>
                <w:szCs w:val="22"/>
                <w:lang w:eastAsia="en-US"/>
              </w:rPr>
              <w:t>4</w:t>
            </w:r>
          </w:p>
        </w:tc>
        <w:tc>
          <w:tcPr>
            <w:tcW w:w="1710" w:type="dxa"/>
            <w:vAlign w:val="center"/>
          </w:tcPr>
          <w:p w:rsidR="007F35CD" w:rsidRDefault="00F87069" w:rsidP="0017690E">
            <w:pPr>
              <w:jc w:val="center"/>
              <w:rPr>
                <w:sz w:val="22"/>
                <w:szCs w:val="22"/>
                <w:lang w:eastAsia="en-US"/>
              </w:rPr>
            </w:pPr>
            <w:r>
              <w:rPr>
                <w:sz w:val="22"/>
                <w:szCs w:val="22"/>
                <w:lang w:eastAsia="en-US"/>
              </w:rPr>
              <w:t>3</w:t>
            </w:r>
          </w:p>
        </w:tc>
      </w:tr>
      <w:tr w:rsidR="007F35CD" w:rsidTr="00440885">
        <w:tc>
          <w:tcPr>
            <w:tcW w:w="648" w:type="dxa"/>
            <w:vAlign w:val="center"/>
          </w:tcPr>
          <w:p w:rsidR="007F35CD" w:rsidRDefault="007F35CD" w:rsidP="0013378A">
            <w:pPr>
              <w:jc w:val="center"/>
              <w:rPr>
                <w:sz w:val="22"/>
                <w:szCs w:val="22"/>
                <w:lang w:eastAsia="en-US"/>
              </w:rPr>
            </w:pPr>
            <w:r>
              <w:rPr>
                <w:sz w:val="22"/>
                <w:szCs w:val="22"/>
                <w:lang w:eastAsia="en-US"/>
              </w:rPr>
              <w:t>9</w:t>
            </w:r>
          </w:p>
        </w:tc>
        <w:tc>
          <w:tcPr>
            <w:tcW w:w="5490" w:type="dxa"/>
            <w:vAlign w:val="center"/>
          </w:tcPr>
          <w:p w:rsidR="007F35CD" w:rsidRPr="00682A30" w:rsidRDefault="00F87069" w:rsidP="00444C28">
            <w:pPr>
              <w:rPr>
                <w:bCs/>
                <w:sz w:val="22"/>
                <w:szCs w:val="22"/>
                <w:lang w:eastAsia="en-US"/>
              </w:rPr>
            </w:pPr>
            <w:r>
              <w:rPr>
                <w:bCs/>
                <w:sz w:val="22"/>
                <w:szCs w:val="22"/>
                <w:lang w:eastAsia="en-US"/>
              </w:rPr>
              <w:t>Floor Finish</w:t>
            </w:r>
          </w:p>
        </w:tc>
        <w:tc>
          <w:tcPr>
            <w:tcW w:w="1440" w:type="dxa"/>
            <w:vAlign w:val="center"/>
          </w:tcPr>
          <w:p w:rsidR="007F35CD" w:rsidRDefault="00F87069" w:rsidP="0013378A">
            <w:pPr>
              <w:jc w:val="center"/>
              <w:rPr>
                <w:sz w:val="22"/>
                <w:szCs w:val="22"/>
                <w:lang w:eastAsia="en-US"/>
              </w:rPr>
            </w:pPr>
            <w:r>
              <w:rPr>
                <w:sz w:val="22"/>
                <w:szCs w:val="22"/>
                <w:lang w:eastAsia="en-US"/>
              </w:rPr>
              <w:t>5,8</w:t>
            </w:r>
          </w:p>
        </w:tc>
        <w:tc>
          <w:tcPr>
            <w:tcW w:w="1710" w:type="dxa"/>
            <w:vAlign w:val="center"/>
          </w:tcPr>
          <w:p w:rsidR="007F35CD" w:rsidRDefault="00F87069" w:rsidP="0013378A">
            <w:pPr>
              <w:jc w:val="center"/>
              <w:rPr>
                <w:sz w:val="22"/>
                <w:szCs w:val="22"/>
                <w:lang w:eastAsia="en-US"/>
              </w:rPr>
            </w:pPr>
            <w:r>
              <w:rPr>
                <w:sz w:val="22"/>
                <w:szCs w:val="22"/>
                <w:lang w:eastAsia="en-US"/>
              </w:rPr>
              <w:t>2</w:t>
            </w:r>
          </w:p>
        </w:tc>
      </w:tr>
      <w:tr w:rsidR="004A6B27" w:rsidTr="00440885">
        <w:tc>
          <w:tcPr>
            <w:tcW w:w="648" w:type="dxa"/>
            <w:vAlign w:val="center"/>
          </w:tcPr>
          <w:p w:rsidR="004A6B27" w:rsidRDefault="004A6B27" w:rsidP="0085579B">
            <w:pPr>
              <w:jc w:val="center"/>
              <w:rPr>
                <w:sz w:val="22"/>
                <w:szCs w:val="22"/>
                <w:lang w:eastAsia="en-US"/>
              </w:rPr>
            </w:pPr>
            <w:r>
              <w:rPr>
                <w:sz w:val="22"/>
                <w:szCs w:val="22"/>
                <w:lang w:eastAsia="en-US"/>
              </w:rPr>
              <w:t>1</w:t>
            </w:r>
            <w:r w:rsidR="0085579B">
              <w:rPr>
                <w:sz w:val="22"/>
                <w:szCs w:val="22"/>
                <w:lang w:eastAsia="en-US"/>
              </w:rPr>
              <w:t>0</w:t>
            </w:r>
          </w:p>
        </w:tc>
        <w:tc>
          <w:tcPr>
            <w:tcW w:w="5490" w:type="dxa"/>
            <w:vAlign w:val="center"/>
          </w:tcPr>
          <w:p w:rsidR="004A6B27" w:rsidRDefault="00F87069" w:rsidP="00444C28">
            <w:pPr>
              <w:rPr>
                <w:sz w:val="22"/>
                <w:szCs w:val="22"/>
                <w:lang w:eastAsia="en-US"/>
              </w:rPr>
            </w:pPr>
            <w:r>
              <w:rPr>
                <w:sz w:val="22"/>
                <w:szCs w:val="22"/>
                <w:lang w:eastAsia="en-US"/>
              </w:rPr>
              <w:t>Rough Plulmbing and Heating</w:t>
            </w:r>
          </w:p>
        </w:tc>
        <w:tc>
          <w:tcPr>
            <w:tcW w:w="1440" w:type="dxa"/>
            <w:vAlign w:val="center"/>
          </w:tcPr>
          <w:p w:rsidR="004A6B27" w:rsidRDefault="00F87069" w:rsidP="0013378A">
            <w:pPr>
              <w:jc w:val="center"/>
              <w:rPr>
                <w:sz w:val="22"/>
                <w:szCs w:val="22"/>
                <w:lang w:eastAsia="en-US"/>
              </w:rPr>
            </w:pPr>
            <w:r>
              <w:rPr>
                <w:sz w:val="22"/>
                <w:szCs w:val="22"/>
                <w:lang w:eastAsia="en-US"/>
              </w:rPr>
              <w:t>3, 8, 4, 5, 6, 7</w:t>
            </w:r>
          </w:p>
        </w:tc>
        <w:tc>
          <w:tcPr>
            <w:tcW w:w="1710" w:type="dxa"/>
            <w:vAlign w:val="center"/>
          </w:tcPr>
          <w:p w:rsidR="004A6B27" w:rsidRDefault="00F87069" w:rsidP="0017690E">
            <w:pPr>
              <w:jc w:val="center"/>
              <w:rPr>
                <w:sz w:val="22"/>
                <w:szCs w:val="22"/>
                <w:lang w:eastAsia="en-US"/>
              </w:rPr>
            </w:pPr>
            <w:r>
              <w:rPr>
                <w:sz w:val="22"/>
                <w:szCs w:val="22"/>
                <w:lang w:eastAsia="en-US"/>
              </w:rPr>
              <w:t>3</w:t>
            </w:r>
          </w:p>
        </w:tc>
      </w:tr>
      <w:tr w:rsidR="004A6B27" w:rsidTr="00440885">
        <w:tc>
          <w:tcPr>
            <w:tcW w:w="648" w:type="dxa"/>
            <w:vAlign w:val="center"/>
          </w:tcPr>
          <w:p w:rsidR="004A6B27" w:rsidRDefault="004A6B27" w:rsidP="0085579B">
            <w:pPr>
              <w:jc w:val="center"/>
              <w:rPr>
                <w:sz w:val="22"/>
                <w:szCs w:val="22"/>
                <w:lang w:eastAsia="en-US"/>
              </w:rPr>
            </w:pPr>
            <w:r>
              <w:rPr>
                <w:sz w:val="22"/>
                <w:szCs w:val="22"/>
                <w:lang w:eastAsia="en-US"/>
              </w:rPr>
              <w:t>1</w:t>
            </w:r>
            <w:r w:rsidR="0085579B">
              <w:rPr>
                <w:sz w:val="22"/>
                <w:szCs w:val="22"/>
                <w:lang w:eastAsia="en-US"/>
              </w:rPr>
              <w:t>1</w:t>
            </w:r>
          </w:p>
        </w:tc>
        <w:tc>
          <w:tcPr>
            <w:tcW w:w="5490" w:type="dxa"/>
            <w:vAlign w:val="center"/>
          </w:tcPr>
          <w:p w:rsidR="004A6B27" w:rsidRDefault="00F87069" w:rsidP="00444C28">
            <w:pPr>
              <w:rPr>
                <w:sz w:val="22"/>
                <w:szCs w:val="22"/>
                <w:lang w:eastAsia="en-US"/>
              </w:rPr>
            </w:pPr>
            <w:r>
              <w:rPr>
                <w:sz w:val="22"/>
                <w:szCs w:val="22"/>
                <w:lang w:eastAsia="en-US"/>
              </w:rPr>
              <w:t>Finish Plumbing and Heating</w:t>
            </w:r>
          </w:p>
        </w:tc>
        <w:tc>
          <w:tcPr>
            <w:tcW w:w="1440" w:type="dxa"/>
            <w:vAlign w:val="center"/>
          </w:tcPr>
          <w:p w:rsidR="004A6B27" w:rsidRDefault="00F87069" w:rsidP="0013378A">
            <w:pPr>
              <w:jc w:val="center"/>
              <w:rPr>
                <w:sz w:val="22"/>
                <w:szCs w:val="22"/>
                <w:lang w:eastAsia="en-US"/>
              </w:rPr>
            </w:pPr>
            <w:r>
              <w:rPr>
                <w:sz w:val="22"/>
                <w:szCs w:val="22"/>
                <w:lang w:eastAsia="en-US"/>
              </w:rPr>
              <w:t>10</w:t>
            </w:r>
          </w:p>
        </w:tc>
        <w:tc>
          <w:tcPr>
            <w:tcW w:w="1710" w:type="dxa"/>
            <w:vAlign w:val="center"/>
          </w:tcPr>
          <w:p w:rsidR="004A6B27" w:rsidRDefault="00F87069" w:rsidP="0013378A">
            <w:pPr>
              <w:jc w:val="center"/>
              <w:rPr>
                <w:sz w:val="22"/>
                <w:szCs w:val="22"/>
                <w:lang w:eastAsia="en-US"/>
              </w:rPr>
            </w:pPr>
            <w:r>
              <w:rPr>
                <w:sz w:val="22"/>
                <w:szCs w:val="22"/>
                <w:lang w:eastAsia="en-US"/>
              </w:rPr>
              <w:t>4</w:t>
            </w:r>
          </w:p>
        </w:tc>
      </w:tr>
      <w:tr w:rsidR="004A6B27" w:rsidTr="00440885">
        <w:tc>
          <w:tcPr>
            <w:tcW w:w="648" w:type="dxa"/>
            <w:vAlign w:val="center"/>
          </w:tcPr>
          <w:p w:rsidR="004A6B27" w:rsidRDefault="004A6B27" w:rsidP="0085579B">
            <w:pPr>
              <w:jc w:val="center"/>
              <w:rPr>
                <w:sz w:val="22"/>
                <w:szCs w:val="22"/>
                <w:lang w:eastAsia="en-US"/>
              </w:rPr>
            </w:pPr>
            <w:r>
              <w:rPr>
                <w:sz w:val="22"/>
                <w:szCs w:val="22"/>
                <w:lang w:eastAsia="en-US"/>
              </w:rPr>
              <w:t>1</w:t>
            </w:r>
            <w:r w:rsidR="0085579B">
              <w:rPr>
                <w:sz w:val="22"/>
                <w:szCs w:val="22"/>
                <w:lang w:eastAsia="en-US"/>
              </w:rPr>
              <w:t>2</w:t>
            </w:r>
          </w:p>
        </w:tc>
        <w:tc>
          <w:tcPr>
            <w:tcW w:w="5490" w:type="dxa"/>
            <w:vAlign w:val="center"/>
          </w:tcPr>
          <w:p w:rsidR="004A6B27" w:rsidRDefault="00F87069" w:rsidP="0017690E">
            <w:pPr>
              <w:rPr>
                <w:sz w:val="22"/>
                <w:szCs w:val="22"/>
                <w:lang w:eastAsia="en-US"/>
              </w:rPr>
            </w:pPr>
            <w:r>
              <w:rPr>
                <w:sz w:val="22"/>
                <w:szCs w:val="22"/>
                <w:lang w:eastAsia="en-US"/>
              </w:rPr>
              <w:t xml:space="preserve">Rough Electrical </w:t>
            </w:r>
          </w:p>
        </w:tc>
        <w:tc>
          <w:tcPr>
            <w:tcW w:w="1440" w:type="dxa"/>
            <w:vAlign w:val="center"/>
          </w:tcPr>
          <w:p w:rsidR="004A6B27" w:rsidRDefault="00F87069" w:rsidP="0013378A">
            <w:pPr>
              <w:jc w:val="center"/>
              <w:rPr>
                <w:sz w:val="22"/>
                <w:szCs w:val="22"/>
                <w:lang w:eastAsia="en-US"/>
              </w:rPr>
            </w:pPr>
            <w:r>
              <w:rPr>
                <w:sz w:val="22"/>
                <w:szCs w:val="22"/>
                <w:lang w:eastAsia="en-US"/>
              </w:rPr>
              <w:t>4, 5</w:t>
            </w:r>
          </w:p>
        </w:tc>
        <w:tc>
          <w:tcPr>
            <w:tcW w:w="1710" w:type="dxa"/>
            <w:vAlign w:val="center"/>
          </w:tcPr>
          <w:p w:rsidR="004A6B27" w:rsidRDefault="00F87069" w:rsidP="0013378A">
            <w:pPr>
              <w:jc w:val="center"/>
              <w:rPr>
                <w:sz w:val="22"/>
                <w:szCs w:val="22"/>
                <w:lang w:eastAsia="en-US"/>
              </w:rPr>
            </w:pPr>
            <w:r>
              <w:rPr>
                <w:sz w:val="22"/>
                <w:szCs w:val="22"/>
                <w:lang w:eastAsia="en-US"/>
              </w:rPr>
              <w:t>3</w:t>
            </w:r>
          </w:p>
        </w:tc>
      </w:tr>
      <w:tr w:rsidR="007F35CD" w:rsidTr="00440885">
        <w:tc>
          <w:tcPr>
            <w:tcW w:w="648" w:type="dxa"/>
            <w:vAlign w:val="center"/>
          </w:tcPr>
          <w:p w:rsidR="007F35CD" w:rsidRDefault="007F35CD" w:rsidP="0085579B">
            <w:pPr>
              <w:jc w:val="center"/>
              <w:rPr>
                <w:sz w:val="22"/>
                <w:szCs w:val="22"/>
                <w:lang w:eastAsia="en-US"/>
              </w:rPr>
            </w:pPr>
            <w:r>
              <w:rPr>
                <w:sz w:val="22"/>
                <w:szCs w:val="22"/>
                <w:lang w:eastAsia="en-US"/>
              </w:rPr>
              <w:t>1</w:t>
            </w:r>
            <w:r w:rsidR="0085579B">
              <w:rPr>
                <w:sz w:val="22"/>
                <w:szCs w:val="22"/>
                <w:lang w:eastAsia="en-US"/>
              </w:rPr>
              <w:t>3</w:t>
            </w:r>
          </w:p>
        </w:tc>
        <w:tc>
          <w:tcPr>
            <w:tcW w:w="5490" w:type="dxa"/>
            <w:vAlign w:val="center"/>
          </w:tcPr>
          <w:p w:rsidR="007F35CD" w:rsidRDefault="00F87069" w:rsidP="00444C28">
            <w:pPr>
              <w:rPr>
                <w:sz w:val="22"/>
                <w:szCs w:val="22"/>
                <w:lang w:eastAsia="en-US"/>
              </w:rPr>
            </w:pPr>
            <w:r>
              <w:rPr>
                <w:sz w:val="22"/>
                <w:szCs w:val="22"/>
                <w:lang w:eastAsia="en-US"/>
              </w:rPr>
              <w:t xml:space="preserve">Finish Electrical </w:t>
            </w:r>
          </w:p>
        </w:tc>
        <w:tc>
          <w:tcPr>
            <w:tcW w:w="1440" w:type="dxa"/>
            <w:vAlign w:val="center"/>
          </w:tcPr>
          <w:p w:rsidR="007F35CD" w:rsidRDefault="00F87069" w:rsidP="0013378A">
            <w:pPr>
              <w:jc w:val="center"/>
              <w:rPr>
                <w:sz w:val="22"/>
                <w:szCs w:val="22"/>
                <w:lang w:eastAsia="en-US"/>
              </w:rPr>
            </w:pPr>
            <w:r>
              <w:rPr>
                <w:sz w:val="22"/>
                <w:szCs w:val="22"/>
                <w:lang w:eastAsia="en-US"/>
              </w:rPr>
              <w:t>12</w:t>
            </w:r>
          </w:p>
        </w:tc>
        <w:tc>
          <w:tcPr>
            <w:tcW w:w="1710" w:type="dxa"/>
            <w:vAlign w:val="center"/>
          </w:tcPr>
          <w:p w:rsidR="007F35CD" w:rsidRDefault="00F87069" w:rsidP="0013378A">
            <w:pPr>
              <w:jc w:val="center"/>
              <w:rPr>
                <w:sz w:val="22"/>
                <w:szCs w:val="22"/>
                <w:lang w:eastAsia="en-US"/>
              </w:rPr>
            </w:pPr>
            <w:r>
              <w:rPr>
                <w:sz w:val="22"/>
                <w:szCs w:val="22"/>
                <w:lang w:eastAsia="en-US"/>
              </w:rPr>
              <w:t>3</w:t>
            </w:r>
          </w:p>
        </w:tc>
      </w:tr>
      <w:tr w:rsidR="00F87069" w:rsidTr="00440885">
        <w:tc>
          <w:tcPr>
            <w:tcW w:w="648" w:type="dxa"/>
            <w:vAlign w:val="center"/>
          </w:tcPr>
          <w:p w:rsidR="00F87069" w:rsidRDefault="00F87069" w:rsidP="0085579B">
            <w:pPr>
              <w:jc w:val="center"/>
              <w:rPr>
                <w:sz w:val="22"/>
                <w:szCs w:val="22"/>
                <w:lang w:eastAsia="en-US"/>
              </w:rPr>
            </w:pPr>
            <w:r>
              <w:rPr>
                <w:sz w:val="22"/>
                <w:szCs w:val="22"/>
                <w:lang w:eastAsia="en-US"/>
              </w:rPr>
              <w:t>14</w:t>
            </w:r>
          </w:p>
        </w:tc>
        <w:tc>
          <w:tcPr>
            <w:tcW w:w="5490" w:type="dxa"/>
            <w:vAlign w:val="center"/>
          </w:tcPr>
          <w:p w:rsidR="00F87069" w:rsidRDefault="00F87069" w:rsidP="00444C28">
            <w:pPr>
              <w:rPr>
                <w:sz w:val="22"/>
                <w:szCs w:val="22"/>
                <w:lang w:eastAsia="en-US"/>
              </w:rPr>
            </w:pPr>
            <w:r>
              <w:rPr>
                <w:sz w:val="22"/>
                <w:szCs w:val="22"/>
                <w:lang w:eastAsia="en-US"/>
              </w:rPr>
              <w:t>Rough Carpentry</w:t>
            </w:r>
          </w:p>
        </w:tc>
        <w:tc>
          <w:tcPr>
            <w:tcW w:w="1440" w:type="dxa"/>
            <w:vAlign w:val="center"/>
          </w:tcPr>
          <w:p w:rsidR="00F87069" w:rsidRDefault="00F87069" w:rsidP="0013378A">
            <w:pPr>
              <w:jc w:val="center"/>
              <w:rPr>
                <w:sz w:val="22"/>
                <w:szCs w:val="22"/>
                <w:lang w:eastAsia="en-US"/>
              </w:rPr>
            </w:pPr>
            <w:r>
              <w:rPr>
                <w:sz w:val="22"/>
                <w:szCs w:val="22"/>
                <w:lang w:eastAsia="en-US"/>
              </w:rPr>
              <w:t>4, 5, 6, 7, 8, 9</w:t>
            </w:r>
          </w:p>
        </w:tc>
        <w:tc>
          <w:tcPr>
            <w:tcW w:w="1710" w:type="dxa"/>
            <w:vAlign w:val="center"/>
          </w:tcPr>
          <w:p w:rsidR="00F87069" w:rsidRDefault="00F87069" w:rsidP="0013378A">
            <w:pPr>
              <w:jc w:val="center"/>
              <w:rPr>
                <w:sz w:val="22"/>
                <w:szCs w:val="22"/>
                <w:lang w:eastAsia="en-US"/>
              </w:rPr>
            </w:pPr>
            <w:r>
              <w:rPr>
                <w:sz w:val="22"/>
                <w:szCs w:val="22"/>
                <w:lang w:eastAsia="en-US"/>
              </w:rPr>
              <w:t>2</w:t>
            </w:r>
          </w:p>
        </w:tc>
      </w:tr>
      <w:tr w:rsidR="00F87069" w:rsidTr="00440885">
        <w:tc>
          <w:tcPr>
            <w:tcW w:w="648" w:type="dxa"/>
            <w:vAlign w:val="center"/>
          </w:tcPr>
          <w:p w:rsidR="00F87069" w:rsidRDefault="00F87069" w:rsidP="0085579B">
            <w:pPr>
              <w:jc w:val="center"/>
              <w:rPr>
                <w:sz w:val="22"/>
                <w:szCs w:val="22"/>
                <w:lang w:eastAsia="en-US"/>
              </w:rPr>
            </w:pPr>
            <w:r>
              <w:rPr>
                <w:sz w:val="22"/>
                <w:szCs w:val="22"/>
                <w:lang w:eastAsia="en-US"/>
              </w:rPr>
              <w:t>15</w:t>
            </w:r>
          </w:p>
        </w:tc>
        <w:tc>
          <w:tcPr>
            <w:tcW w:w="5490" w:type="dxa"/>
            <w:vAlign w:val="center"/>
          </w:tcPr>
          <w:p w:rsidR="00F87069" w:rsidRDefault="00F87069" w:rsidP="00444C28">
            <w:pPr>
              <w:rPr>
                <w:sz w:val="22"/>
                <w:szCs w:val="22"/>
                <w:lang w:eastAsia="en-US"/>
              </w:rPr>
            </w:pPr>
            <w:r>
              <w:rPr>
                <w:sz w:val="22"/>
                <w:szCs w:val="22"/>
                <w:lang w:eastAsia="en-US"/>
              </w:rPr>
              <w:t>Finish Carpenrty</w:t>
            </w:r>
          </w:p>
        </w:tc>
        <w:tc>
          <w:tcPr>
            <w:tcW w:w="1440" w:type="dxa"/>
            <w:vAlign w:val="center"/>
          </w:tcPr>
          <w:p w:rsidR="00F87069" w:rsidRDefault="00F87069" w:rsidP="0013378A">
            <w:pPr>
              <w:jc w:val="center"/>
              <w:rPr>
                <w:sz w:val="22"/>
                <w:szCs w:val="22"/>
                <w:lang w:eastAsia="en-US"/>
              </w:rPr>
            </w:pPr>
            <w:r>
              <w:rPr>
                <w:sz w:val="22"/>
                <w:szCs w:val="22"/>
                <w:lang w:eastAsia="en-US"/>
              </w:rPr>
              <w:t>14</w:t>
            </w:r>
          </w:p>
        </w:tc>
        <w:tc>
          <w:tcPr>
            <w:tcW w:w="1710" w:type="dxa"/>
            <w:vAlign w:val="center"/>
          </w:tcPr>
          <w:p w:rsidR="00F87069" w:rsidRDefault="00F87069" w:rsidP="0013378A">
            <w:pPr>
              <w:jc w:val="center"/>
              <w:rPr>
                <w:sz w:val="22"/>
                <w:szCs w:val="22"/>
                <w:lang w:eastAsia="en-US"/>
              </w:rPr>
            </w:pPr>
            <w:r>
              <w:rPr>
                <w:sz w:val="22"/>
                <w:szCs w:val="22"/>
                <w:lang w:eastAsia="en-US"/>
              </w:rPr>
              <w:t>4</w:t>
            </w:r>
          </w:p>
        </w:tc>
      </w:tr>
      <w:tr w:rsidR="00F87069" w:rsidTr="00440885">
        <w:tc>
          <w:tcPr>
            <w:tcW w:w="648" w:type="dxa"/>
            <w:vAlign w:val="center"/>
          </w:tcPr>
          <w:p w:rsidR="00F87069" w:rsidRDefault="00F87069" w:rsidP="0085579B">
            <w:pPr>
              <w:jc w:val="center"/>
              <w:rPr>
                <w:sz w:val="22"/>
                <w:szCs w:val="22"/>
                <w:lang w:eastAsia="en-US"/>
              </w:rPr>
            </w:pPr>
            <w:r>
              <w:rPr>
                <w:sz w:val="22"/>
                <w:szCs w:val="22"/>
                <w:lang w:eastAsia="en-US"/>
              </w:rPr>
              <w:t>16</w:t>
            </w:r>
          </w:p>
        </w:tc>
        <w:tc>
          <w:tcPr>
            <w:tcW w:w="5490" w:type="dxa"/>
            <w:vAlign w:val="center"/>
          </w:tcPr>
          <w:p w:rsidR="00F87069" w:rsidRDefault="00F87069" w:rsidP="00444C28">
            <w:pPr>
              <w:rPr>
                <w:sz w:val="22"/>
                <w:szCs w:val="22"/>
                <w:lang w:eastAsia="en-US"/>
              </w:rPr>
            </w:pPr>
            <w:r>
              <w:rPr>
                <w:sz w:val="22"/>
                <w:szCs w:val="22"/>
                <w:lang w:eastAsia="en-US"/>
              </w:rPr>
              <w:t>Ceiling</w:t>
            </w:r>
          </w:p>
        </w:tc>
        <w:tc>
          <w:tcPr>
            <w:tcW w:w="1440" w:type="dxa"/>
            <w:vAlign w:val="center"/>
          </w:tcPr>
          <w:p w:rsidR="00F87069" w:rsidRDefault="00F87069" w:rsidP="0013378A">
            <w:pPr>
              <w:jc w:val="center"/>
              <w:rPr>
                <w:sz w:val="22"/>
                <w:szCs w:val="22"/>
                <w:lang w:eastAsia="en-US"/>
              </w:rPr>
            </w:pPr>
            <w:r>
              <w:rPr>
                <w:sz w:val="22"/>
                <w:szCs w:val="22"/>
                <w:lang w:eastAsia="en-US"/>
              </w:rPr>
              <w:t>4, 5, 6, 7, 8, 9</w:t>
            </w:r>
          </w:p>
        </w:tc>
        <w:tc>
          <w:tcPr>
            <w:tcW w:w="1710" w:type="dxa"/>
            <w:vAlign w:val="center"/>
          </w:tcPr>
          <w:p w:rsidR="00F87069" w:rsidRDefault="00F87069" w:rsidP="0013378A">
            <w:pPr>
              <w:jc w:val="center"/>
              <w:rPr>
                <w:sz w:val="22"/>
                <w:szCs w:val="22"/>
                <w:lang w:eastAsia="en-US"/>
              </w:rPr>
            </w:pPr>
            <w:r>
              <w:rPr>
                <w:sz w:val="22"/>
                <w:szCs w:val="22"/>
                <w:lang w:eastAsia="en-US"/>
              </w:rPr>
              <w:t>3</w:t>
            </w:r>
          </w:p>
        </w:tc>
      </w:tr>
      <w:tr w:rsidR="00F87069" w:rsidTr="00440885">
        <w:tc>
          <w:tcPr>
            <w:tcW w:w="648" w:type="dxa"/>
            <w:vAlign w:val="center"/>
          </w:tcPr>
          <w:p w:rsidR="00F87069" w:rsidRDefault="00F87069" w:rsidP="0085579B">
            <w:pPr>
              <w:jc w:val="center"/>
              <w:rPr>
                <w:sz w:val="22"/>
                <w:szCs w:val="22"/>
                <w:lang w:eastAsia="en-US"/>
              </w:rPr>
            </w:pPr>
            <w:r>
              <w:rPr>
                <w:sz w:val="22"/>
                <w:szCs w:val="22"/>
                <w:lang w:eastAsia="en-US"/>
              </w:rPr>
              <w:t>17</w:t>
            </w:r>
          </w:p>
        </w:tc>
        <w:tc>
          <w:tcPr>
            <w:tcW w:w="5490" w:type="dxa"/>
            <w:vAlign w:val="center"/>
          </w:tcPr>
          <w:p w:rsidR="00F87069" w:rsidRDefault="00F87069" w:rsidP="00444C28">
            <w:pPr>
              <w:rPr>
                <w:sz w:val="22"/>
                <w:szCs w:val="22"/>
                <w:lang w:eastAsia="en-US"/>
              </w:rPr>
            </w:pPr>
            <w:r>
              <w:rPr>
                <w:sz w:val="22"/>
                <w:szCs w:val="22"/>
                <w:lang w:eastAsia="en-US"/>
              </w:rPr>
              <w:t>Display Windows</w:t>
            </w:r>
          </w:p>
        </w:tc>
        <w:tc>
          <w:tcPr>
            <w:tcW w:w="1440" w:type="dxa"/>
            <w:vAlign w:val="center"/>
          </w:tcPr>
          <w:p w:rsidR="00F87069" w:rsidRDefault="00F87069" w:rsidP="0013378A">
            <w:pPr>
              <w:jc w:val="center"/>
              <w:rPr>
                <w:sz w:val="22"/>
                <w:szCs w:val="22"/>
                <w:lang w:eastAsia="en-US"/>
              </w:rPr>
            </w:pPr>
            <w:r>
              <w:rPr>
                <w:sz w:val="22"/>
                <w:szCs w:val="22"/>
                <w:lang w:eastAsia="en-US"/>
              </w:rPr>
              <w:t>4, 5, 6, 7, 9</w:t>
            </w:r>
          </w:p>
        </w:tc>
        <w:tc>
          <w:tcPr>
            <w:tcW w:w="1710" w:type="dxa"/>
            <w:vAlign w:val="center"/>
          </w:tcPr>
          <w:p w:rsidR="00F87069" w:rsidRDefault="00F87069" w:rsidP="0013378A">
            <w:pPr>
              <w:jc w:val="center"/>
              <w:rPr>
                <w:sz w:val="22"/>
                <w:szCs w:val="22"/>
                <w:lang w:eastAsia="en-US"/>
              </w:rPr>
            </w:pPr>
            <w:r>
              <w:rPr>
                <w:sz w:val="22"/>
                <w:szCs w:val="22"/>
                <w:lang w:eastAsia="en-US"/>
              </w:rPr>
              <w:t>1</w:t>
            </w:r>
          </w:p>
        </w:tc>
      </w:tr>
      <w:tr w:rsidR="00F87069" w:rsidTr="00440885">
        <w:tc>
          <w:tcPr>
            <w:tcW w:w="648" w:type="dxa"/>
            <w:vAlign w:val="center"/>
          </w:tcPr>
          <w:p w:rsidR="00F87069" w:rsidRDefault="00F87069" w:rsidP="0085579B">
            <w:pPr>
              <w:jc w:val="center"/>
              <w:rPr>
                <w:sz w:val="22"/>
                <w:szCs w:val="22"/>
                <w:lang w:eastAsia="en-US"/>
              </w:rPr>
            </w:pPr>
            <w:r>
              <w:rPr>
                <w:sz w:val="22"/>
                <w:szCs w:val="22"/>
                <w:lang w:eastAsia="en-US"/>
              </w:rPr>
              <w:t>18</w:t>
            </w:r>
          </w:p>
        </w:tc>
        <w:tc>
          <w:tcPr>
            <w:tcW w:w="5490" w:type="dxa"/>
            <w:vAlign w:val="center"/>
          </w:tcPr>
          <w:p w:rsidR="00F87069" w:rsidRDefault="00F87069" w:rsidP="00444C28">
            <w:pPr>
              <w:rPr>
                <w:sz w:val="22"/>
                <w:szCs w:val="22"/>
                <w:lang w:eastAsia="en-US"/>
              </w:rPr>
            </w:pPr>
            <w:r>
              <w:rPr>
                <w:sz w:val="22"/>
                <w:szCs w:val="22"/>
                <w:lang w:eastAsia="en-US"/>
              </w:rPr>
              <w:t>Paint</w:t>
            </w:r>
          </w:p>
        </w:tc>
        <w:tc>
          <w:tcPr>
            <w:tcW w:w="1440" w:type="dxa"/>
            <w:vAlign w:val="center"/>
          </w:tcPr>
          <w:p w:rsidR="00F87069" w:rsidRDefault="00F87069" w:rsidP="0013378A">
            <w:pPr>
              <w:jc w:val="center"/>
              <w:rPr>
                <w:sz w:val="22"/>
                <w:szCs w:val="22"/>
                <w:lang w:eastAsia="en-US"/>
              </w:rPr>
            </w:pPr>
            <w:r>
              <w:rPr>
                <w:sz w:val="22"/>
                <w:szCs w:val="22"/>
                <w:lang w:eastAsia="en-US"/>
              </w:rPr>
              <w:t>16, 17, 13, 11</w:t>
            </w:r>
          </w:p>
        </w:tc>
        <w:tc>
          <w:tcPr>
            <w:tcW w:w="1710" w:type="dxa"/>
            <w:vAlign w:val="center"/>
          </w:tcPr>
          <w:p w:rsidR="00F87069" w:rsidRDefault="00F87069" w:rsidP="0013378A">
            <w:pPr>
              <w:jc w:val="center"/>
              <w:rPr>
                <w:sz w:val="22"/>
                <w:szCs w:val="22"/>
                <w:lang w:eastAsia="en-US"/>
              </w:rPr>
            </w:pPr>
            <w:r>
              <w:rPr>
                <w:sz w:val="22"/>
                <w:szCs w:val="22"/>
                <w:lang w:eastAsia="en-US"/>
              </w:rPr>
              <w:t>3</w:t>
            </w:r>
          </w:p>
        </w:tc>
      </w:tr>
    </w:tbl>
    <w:p w:rsidR="00BE2F38" w:rsidRDefault="00BE2F38">
      <w:pPr>
        <w:jc w:val="lowKashida"/>
        <w:rPr>
          <w:b/>
          <w:bCs/>
          <w:sz w:val="22"/>
          <w:szCs w:val="22"/>
          <w:lang w:eastAsia="en-US"/>
        </w:rPr>
      </w:pPr>
    </w:p>
    <w:sectPr w:rsidR="00BE2F38" w:rsidSect="00F87069">
      <w:headerReference w:type="first" r:id="rId13"/>
      <w:pgSz w:w="11909" w:h="16834" w:code="9"/>
      <w:pgMar w:top="720" w:right="1080" w:bottom="540" w:left="1440" w:header="562" w:footer="56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BC" w:rsidRDefault="009231BC" w:rsidP="00DC5B4C">
      <w:r>
        <w:separator/>
      </w:r>
    </w:p>
  </w:endnote>
  <w:endnote w:type="continuationSeparator" w:id="0">
    <w:p w:rsidR="009231BC" w:rsidRDefault="009231BC" w:rsidP="00D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BC" w:rsidRDefault="009231BC" w:rsidP="00DC5B4C">
      <w:r>
        <w:separator/>
      </w:r>
    </w:p>
  </w:footnote>
  <w:footnote w:type="continuationSeparator" w:id="0">
    <w:p w:rsidR="009231BC" w:rsidRDefault="009231BC" w:rsidP="00DC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4C" w:rsidRDefault="00DC5B4C" w:rsidP="00DC5B4C">
    <w:pPr>
      <w:pStyle w:val="Header"/>
    </w:pPr>
  </w:p>
  <w:p w:rsidR="00DC5B4C" w:rsidRDefault="00DC5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7B91"/>
    <w:multiLevelType w:val="hybridMultilevel"/>
    <w:tmpl w:val="8696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47734"/>
    <w:multiLevelType w:val="hybridMultilevel"/>
    <w:tmpl w:val="8EDC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AA"/>
    <w:rsid w:val="0000204B"/>
    <w:rsid w:val="000479E7"/>
    <w:rsid w:val="0005683A"/>
    <w:rsid w:val="00066F22"/>
    <w:rsid w:val="00094A76"/>
    <w:rsid w:val="000A00ED"/>
    <w:rsid w:val="000A666B"/>
    <w:rsid w:val="000B449C"/>
    <w:rsid w:val="000C3AAA"/>
    <w:rsid w:val="000E2332"/>
    <w:rsid w:val="000E2FF8"/>
    <w:rsid w:val="000F628E"/>
    <w:rsid w:val="0011025B"/>
    <w:rsid w:val="00126855"/>
    <w:rsid w:val="00132C3C"/>
    <w:rsid w:val="0013378A"/>
    <w:rsid w:val="001524E4"/>
    <w:rsid w:val="00154331"/>
    <w:rsid w:val="00154D08"/>
    <w:rsid w:val="0017690E"/>
    <w:rsid w:val="001D11DC"/>
    <w:rsid w:val="001D20BF"/>
    <w:rsid w:val="0026433B"/>
    <w:rsid w:val="002947E0"/>
    <w:rsid w:val="00295EFA"/>
    <w:rsid w:val="002A321F"/>
    <w:rsid w:val="002C4C19"/>
    <w:rsid w:val="002E2469"/>
    <w:rsid w:val="002E34F0"/>
    <w:rsid w:val="00331FE7"/>
    <w:rsid w:val="003B0F31"/>
    <w:rsid w:val="003C01A5"/>
    <w:rsid w:val="003F777D"/>
    <w:rsid w:val="00440885"/>
    <w:rsid w:val="00450152"/>
    <w:rsid w:val="0046149F"/>
    <w:rsid w:val="004A6B27"/>
    <w:rsid w:val="005023AE"/>
    <w:rsid w:val="00531916"/>
    <w:rsid w:val="005507D9"/>
    <w:rsid w:val="0061110E"/>
    <w:rsid w:val="00650DD7"/>
    <w:rsid w:val="00657C41"/>
    <w:rsid w:val="00682A30"/>
    <w:rsid w:val="006A4E3A"/>
    <w:rsid w:val="006B0EFE"/>
    <w:rsid w:val="006D5BD1"/>
    <w:rsid w:val="00724F99"/>
    <w:rsid w:val="00730BA4"/>
    <w:rsid w:val="00745F5F"/>
    <w:rsid w:val="007616E3"/>
    <w:rsid w:val="00787C29"/>
    <w:rsid w:val="007928AF"/>
    <w:rsid w:val="007A39B9"/>
    <w:rsid w:val="007F35CD"/>
    <w:rsid w:val="007F60F4"/>
    <w:rsid w:val="00854126"/>
    <w:rsid w:val="0085513B"/>
    <w:rsid w:val="0085579B"/>
    <w:rsid w:val="00873724"/>
    <w:rsid w:val="00881287"/>
    <w:rsid w:val="00886168"/>
    <w:rsid w:val="008B1FD2"/>
    <w:rsid w:val="008D0FEC"/>
    <w:rsid w:val="008E5EF5"/>
    <w:rsid w:val="008E6498"/>
    <w:rsid w:val="009231BC"/>
    <w:rsid w:val="009375F9"/>
    <w:rsid w:val="00941EEE"/>
    <w:rsid w:val="0094487D"/>
    <w:rsid w:val="00974EEE"/>
    <w:rsid w:val="00A301C0"/>
    <w:rsid w:val="00A9652F"/>
    <w:rsid w:val="00AC4534"/>
    <w:rsid w:val="00AE5B45"/>
    <w:rsid w:val="00B008A3"/>
    <w:rsid w:val="00B029F5"/>
    <w:rsid w:val="00B30C98"/>
    <w:rsid w:val="00B46F3A"/>
    <w:rsid w:val="00B50265"/>
    <w:rsid w:val="00B64E64"/>
    <w:rsid w:val="00B7247D"/>
    <w:rsid w:val="00B94CF9"/>
    <w:rsid w:val="00BA3FDE"/>
    <w:rsid w:val="00BB0471"/>
    <w:rsid w:val="00BD3A40"/>
    <w:rsid w:val="00BE2F38"/>
    <w:rsid w:val="00BF1839"/>
    <w:rsid w:val="00C50D1A"/>
    <w:rsid w:val="00C5279E"/>
    <w:rsid w:val="00C66EEE"/>
    <w:rsid w:val="00CB6B8C"/>
    <w:rsid w:val="00CF52AA"/>
    <w:rsid w:val="00D07BEA"/>
    <w:rsid w:val="00D201B5"/>
    <w:rsid w:val="00D45256"/>
    <w:rsid w:val="00D4656B"/>
    <w:rsid w:val="00DC5B4C"/>
    <w:rsid w:val="00DD47FC"/>
    <w:rsid w:val="00E066D1"/>
    <w:rsid w:val="00E11E03"/>
    <w:rsid w:val="00E35E11"/>
    <w:rsid w:val="00E40C7E"/>
    <w:rsid w:val="00E60B28"/>
    <w:rsid w:val="00E779BD"/>
    <w:rsid w:val="00EB0D52"/>
    <w:rsid w:val="00ED6C3F"/>
    <w:rsid w:val="00F6392C"/>
    <w:rsid w:val="00F70C09"/>
    <w:rsid w:val="00F87069"/>
    <w:rsid w:val="00FF6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28E"/>
    <w:rPr>
      <w:noProof/>
      <w:sz w:val="26"/>
      <w:szCs w:val="31"/>
      <w:lang w:eastAsia="ar-SA"/>
    </w:rPr>
  </w:style>
  <w:style w:type="paragraph" w:styleId="Heading1">
    <w:name w:val="heading 1"/>
    <w:basedOn w:val="Normal"/>
    <w:next w:val="Normal"/>
    <w:qFormat/>
    <w:rsid w:val="000F628E"/>
    <w:pPr>
      <w:keepNext/>
      <w:jc w:val="center"/>
      <w:outlineLvl w:val="0"/>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5B4C"/>
    <w:pPr>
      <w:tabs>
        <w:tab w:val="center" w:pos="4680"/>
        <w:tab w:val="right" w:pos="9360"/>
      </w:tabs>
    </w:pPr>
  </w:style>
  <w:style w:type="character" w:customStyle="1" w:styleId="HeaderChar">
    <w:name w:val="Header Char"/>
    <w:basedOn w:val="DefaultParagraphFont"/>
    <w:link w:val="Header"/>
    <w:uiPriority w:val="99"/>
    <w:rsid w:val="00DC5B4C"/>
    <w:rPr>
      <w:noProof/>
      <w:sz w:val="26"/>
      <w:szCs w:val="31"/>
      <w:lang w:eastAsia="ar-SA"/>
    </w:rPr>
  </w:style>
  <w:style w:type="paragraph" w:styleId="Footer">
    <w:name w:val="footer"/>
    <w:basedOn w:val="Normal"/>
    <w:link w:val="FooterChar"/>
    <w:rsid w:val="00DC5B4C"/>
    <w:pPr>
      <w:tabs>
        <w:tab w:val="center" w:pos="4680"/>
        <w:tab w:val="right" w:pos="9360"/>
      </w:tabs>
    </w:pPr>
  </w:style>
  <w:style w:type="character" w:customStyle="1" w:styleId="FooterChar">
    <w:name w:val="Footer Char"/>
    <w:basedOn w:val="DefaultParagraphFont"/>
    <w:link w:val="Footer"/>
    <w:rsid w:val="00DC5B4C"/>
    <w:rPr>
      <w:noProof/>
      <w:sz w:val="26"/>
      <w:szCs w:val="31"/>
      <w:lang w:eastAsia="ar-SA"/>
    </w:rPr>
  </w:style>
  <w:style w:type="paragraph" w:styleId="BalloonText">
    <w:name w:val="Balloon Text"/>
    <w:basedOn w:val="Normal"/>
    <w:link w:val="BalloonTextChar"/>
    <w:rsid w:val="00DC5B4C"/>
    <w:rPr>
      <w:rFonts w:ascii="Tahoma" w:hAnsi="Tahoma" w:cs="Tahoma"/>
      <w:sz w:val="16"/>
      <w:szCs w:val="16"/>
    </w:rPr>
  </w:style>
  <w:style w:type="character" w:customStyle="1" w:styleId="BalloonTextChar">
    <w:name w:val="Balloon Text Char"/>
    <w:basedOn w:val="DefaultParagraphFont"/>
    <w:link w:val="BalloonText"/>
    <w:rsid w:val="00DC5B4C"/>
    <w:rPr>
      <w:rFonts w:ascii="Tahoma" w:hAnsi="Tahoma" w:cs="Tahoma"/>
      <w:noProof/>
      <w:sz w:val="16"/>
      <w:szCs w:val="16"/>
      <w:lang w:eastAsia="ar-SA"/>
    </w:rPr>
  </w:style>
  <w:style w:type="paragraph" w:styleId="ListParagraph">
    <w:name w:val="List Paragraph"/>
    <w:basedOn w:val="Normal"/>
    <w:uiPriority w:val="34"/>
    <w:qFormat/>
    <w:rsid w:val="00D07BEA"/>
    <w:pPr>
      <w:ind w:left="720"/>
      <w:contextualSpacing/>
    </w:pPr>
  </w:style>
  <w:style w:type="table" w:styleId="TableGrid">
    <w:name w:val="Table Grid"/>
    <w:basedOn w:val="TableNormal"/>
    <w:rsid w:val="006B0E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28E"/>
    <w:rPr>
      <w:noProof/>
      <w:sz w:val="26"/>
      <w:szCs w:val="31"/>
      <w:lang w:eastAsia="ar-SA"/>
    </w:rPr>
  </w:style>
  <w:style w:type="paragraph" w:styleId="Heading1">
    <w:name w:val="heading 1"/>
    <w:basedOn w:val="Normal"/>
    <w:next w:val="Normal"/>
    <w:qFormat/>
    <w:rsid w:val="000F628E"/>
    <w:pPr>
      <w:keepNext/>
      <w:jc w:val="center"/>
      <w:outlineLvl w:val="0"/>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5B4C"/>
    <w:pPr>
      <w:tabs>
        <w:tab w:val="center" w:pos="4680"/>
        <w:tab w:val="right" w:pos="9360"/>
      </w:tabs>
    </w:pPr>
  </w:style>
  <w:style w:type="character" w:customStyle="1" w:styleId="HeaderChar">
    <w:name w:val="Header Char"/>
    <w:basedOn w:val="DefaultParagraphFont"/>
    <w:link w:val="Header"/>
    <w:uiPriority w:val="99"/>
    <w:rsid w:val="00DC5B4C"/>
    <w:rPr>
      <w:noProof/>
      <w:sz w:val="26"/>
      <w:szCs w:val="31"/>
      <w:lang w:eastAsia="ar-SA"/>
    </w:rPr>
  </w:style>
  <w:style w:type="paragraph" w:styleId="Footer">
    <w:name w:val="footer"/>
    <w:basedOn w:val="Normal"/>
    <w:link w:val="FooterChar"/>
    <w:rsid w:val="00DC5B4C"/>
    <w:pPr>
      <w:tabs>
        <w:tab w:val="center" w:pos="4680"/>
        <w:tab w:val="right" w:pos="9360"/>
      </w:tabs>
    </w:pPr>
  </w:style>
  <w:style w:type="character" w:customStyle="1" w:styleId="FooterChar">
    <w:name w:val="Footer Char"/>
    <w:basedOn w:val="DefaultParagraphFont"/>
    <w:link w:val="Footer"/>
    <w:rsid w:val="00DC5B4C"/>
    <w:rPr>
      <w:noProof/>
      <w:sz w:val="26"/>
      <w:szCs w:val="31"/>
      <w:lang w:eastAsia="ar-SA"/>
    </w:rPr>
  </w:style>
  <w:style w:type="paragraph" w:styleId="BalloonText">
    <w:name w:val="Balloon Text"/>
    <w:basedOn w:val="Normal"/>
    <w:link w:val="BalloonTextChar"/>
    <w:rsid w:val="00DC5B4C"/>
    <w:rPr>
      <w:rFonts w:ascii="Tahoma" w:hAnsi="Tahoma" w:cs="Tahoma"/>
      <w:sz w:val="16"/>
      <w:szCs w:val="16"/>
    </w:rPr>
  </w:style>
  <w:style w:type="character" w:customStyle="1" w:styleId="BalloonTextChar">
    <w:name w:val="Balloon Text Char"/>
    <w:basedOn w:val="DefaultParagraphFont"/>
    <w:link w:val="BalloonText"/>
    <w:rsid w:val="00DC5B4C"/>
    <w:rPr>
      <w:rFonts w:ascii="Tahoma" w:hAnsi="Tahoma" w:cs="Tahoma"/>
      <w:noProof/>
      <w:sz w:val="16"/>
      <w:szCs w:val="16"/>
      <w:lang w:eastAsia="ar-SA"/>
    </w:rPr>
  </w:style>
  <w:style w:type="paragraph" w:styleId="ListParagraph">
    <w:name w:val="List Paragraph"/>
    <w:basedOn w:val="Normal"/>
    <w:uiPriority w:val="34"/>
    <w:qFormat/>
    <w:rsid w:val="00D07BEA"/>
    <w:pPr>
      <w:ind w:left="720"/>
      <w:contextualSpacing/>
    </w:pPr>
  </w:style>
  <w:style w:type="table" w:styleId="TableGrid">
    <w:name w:val="Table Grid"/>
    <w:basedOn w:val="TableNormal"/>
    <w:rsid w:val="006B0E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ge402\cont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4046883789B428DD93F5B630C2F7F" ma:contentTypeVersion="0" ma:contentTypeDescription="Create a new document." ma:contentTypeScope="" ma:versionID="e634e02021cafad4773866563dfbd8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99D3-1FCA-4516-B78C-F0B06D84B689}">
  <ds:schemaRefs>
    <ds:schemaRef ds:uri="http://schemas.microsoft.com/sharepoint/v3/contenttype/forms"/>
  </ds:schemaRefs>
</ds:datastoreItem>
</file>

<file path=customXml/itemProps2.xml><?xml version="1.0" encoding="utf-8"?>
<ds:datastoreItem xmlns:ds="http://schemas.openxmlformats.org/officeDocument/2006/customXml" ds:itemID="{3D62058A-8F3C-4F24-B56A-8E2896C41E0D}">
  <ds:schemaRefs>
    <ds:schemaRef ds:uri="http://schemas.microsoft.com/office/2006/metadata/properties"/>
  </ds:schemaRefs>
</ds:datastoreItem>
</file>

<file path=customXml/itemProps3.xml><?xml version="1.0" encoding="utf-8"?>
<ds:datastoreItem xmlns:ds="http://schemas.openxmlformats.org/officeDocument/2006/customXml" ds:itemID="{2776A20F-FB38-4D1A-B0BC-3F09A9C8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2EFF1D-89FB-41EC-8E82-7348F361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contents</Template>
  <TotalTime>21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King Saud University</vt:lpstr>
    </vt:vector>
  </TitlesOfParts>
  <Company>KSU</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user</dc:creator>
  <cp:lastModifiedBy>User</cp:lastModifiedBy>
  <cp:revision>4</cp:revision>
  <cp:lastPrinted>2012-10-06T05:33:00Z</cp:lastPrinted>
  <dcterms:created xsi:type="dcterms:W3CDTF">2012-10-06T08:41:00Z</dcterms:created>
  <dcterms:modified xsi:type="dcterms:W3CDTF">2012-10-06T09:02:00Z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0x0101004634046883789B428DD93F5B630C2F7F</vt:lpwstr>
  </property>
</Properties>
</file>