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008F" w:rsidRPr="00E36836" w:rsidRDefault="00E36836" w:rsidP="00E36836">
      <w:pPr>
        <w:jc w:val="center"/>
        <w:rPr>
          <w:rFonts w:ascii="Tahoma" w:hAnsi="Tahoma" w:cs="Tahoma"/>
          <w:b/>
          <w:bCs/>
          <w:color w:val="76923C" w:themeColor="accent3" w:themeShade="BF"/>
          <w:sz w:val="36"/>
          <w:szCs w:val="36"/>
          <w:rtl/>
        </w:rPr>
      </w:pPr>
      <w:r w:rsidRPr="00E36836">
        <w:rPr>
          <w:rFonts w:ascii="Tahoma" w:hAnsi="Tahoma" w:cs="Tahoma"/>
          <w:b/>
          <w:bCs/>
          <w:color w:val="76923C" w:themeColor="accent3" w:themeShade="BF"/>
          <w:sz w:val="36"/>
          <w:szCs w:val="36"/>
          <w:rtl/>
        </w:rPr>
        <w:t>الفصل الثامن</w:t>
      </w:r>
    </w:p>
    <w:p w:rsidR="00E36836" w:rsidRDefault="00766919" w:rsidP="00E36836">
      <w:pPr>
        <w:jc w:val="center"/>
        <w:rPr>
          <w:rFonts w:hint="cs"/>
        </w:rPr>
      </w:pPr>
      <w:r>
        <w:rPr>
          <w:rFonts w:hint="cs"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68" type="#_x0000_t32" style="position:absolute;left:0;text-align:left;margin-left:108pt;margin-top:115.05pt;width:0;height:155.95pt;z-index:251701248" o:connectortype="straight" strokecolor="#f79646 [3209]" strokeweight="2.5pt">
            <v:shadow color="#868686"/>
            <w10:wrap anchorx="page"/>
          </v:shape>
        </w:pict>
      </w:r>
      <w:r>
        <w:rPr>
          <w:rFonts w:hint="cs"/>
          <w:noProof/>
        </w:rPr>
        <w:pict>
          <v:shape id="_x0000_s1071" type="#_x0000_t32" style="position:absolute;left:0;text-align:left;margin-left:96pt;margin-top:269.5pt;width:12pt;height:.75pt;flip:x;z-index:251704320" o:connectortype="straight" strokecolor="#f79646 [3209]" strokeweight="2.5pt">
            <v:stroke endarrow="block"/>
            <v:shadow color="#868686"/>
            <w10:wrap anchorx="page"/>
          </v:shape>
        </w:pict>
      </w:r>
      <w:r>
        <w:rPr>
          <w:rFonts w:hint="cs"/>
          <w:noProof/>
        </w:rPr>
        <w:pict>
          <v:rect id="_x0000_s1074" style="position:absolute;left:0;text-align:left;margin-left:6.75pt;margin-top:241.75pt;width:89.25pt;height:48pt;z-index:251707392" fillcolor="white [3201]" strokecolor="#b2a1c7 [1943]" strokeweight="1pt">
            <v:fill color2="#ccc0d9 [1303]" focusposition="1" focussize="" focus="100%" type="gradient"/>
            <v:shadow on="t" type="perspective" color="#3f3151 [1607]" opacity=".5" offset="1pt" offset2="-3pt"/>
            <v:textbox>
              <w:txbxContent>
                <w:p w:rsidR="00766919" w:rsidRPr="00A70EF5" w:rsidRDefault="00766919" w:rsidP="00766919">
                  <w:pPr>
                    <w:jc w:val="center"/>
                    <w:rPr>
                      <w:rFonts w:hint="cs"/>
                      <w:b/>
                      <w:bCs/>
                      <w:sz w:val="32"/>
                      <w:szCs w:val="32"/>
                      <w:rtl/>
                    </w:rPr>
                  </w:pPr>
                  <w:r>
                    <w:rPr>
                      <w:rFonts w:hint="cs"/>
                      <w:b/>
                      <w:bCs/>
                      <w:sz w:val="32"/>
                      <w:szCs w:val="32"/>
                      <w:rtl/>
                    </w:rPr>
                    <w:t xml:space="preserve">حساب </w:t>
                  </w:r>
                  <w:proofErr w:type="spellStart"/>
                  <w:r>
                    <w:rPr>
                      <w:rFonts w:hint="cs"/>
                      <w:b/>
                      <w:bCs/>
                      <w:sz w:val="32"/>
                      <w:szCs w:val="32"/>
                      <w:rtl/>
                    </w:rPr>
                    <w:t>الحوالات</w:t>
                  </w:r>
                  <w:proofErr w:type="spellEnd"/>
                </w:p>
              </w:txbxContent>
            </v:textbox>
            <w10:wrap anchorx="page"/>
          </v:rect>
        </w:pict>
      </w:r>
      <w:r>
        <w:rPr>
          <w:rFonts w:hint="cs"/>
          <w:noProof/>
        </w:rPr>
        <w:pict>
          <v:rect id="_x0000_s1073" style="position:absolute;left:0;text-align:left;margin-left:6.75pt;margin-top:182.5pt;width:89.25pt;height:48pt;z-index:251706368" fillcolor="white [3201]" strokecolor="#b2a1c7 [1943]" strokeweight="1pt">
            <v:fill color2="#ccc0d9 [1303]" focusposition="1" focussize="" focus="100%" type="gradient"/>
            <v:shadow on="t" type="perspective" color="#3f3151 [1607]" opacity=".5" offset="1pt" offset2="-3pt"/>
            <v:textbox>
              <w:txbxContent>
                <w:p w:rsidR="00766919" w:rsidRPr="00A70EF5" w:rsidRDefault="00766919" w:rsidP="00766919">
                  <w:pPr>
                    <w:jc w:val="center"/>
                    <w:rPr>
                      <w:rFonts w:hint="cs"/>
                      <w:b/>
                      <w:bCs/>
                      <w:sz w:val="32"/>
                      <w:szCs w:val="32"/>
                      <w:rtl/>
                    </w:rPr>
                  </w:pPr>
                  <w:r>
                    <w:rPr>
                      <w:rFonts w:hint="cs"/>
                      <w:b/>
                      <w:bCs/>
                      <w:sz w:val="32"/>
                      <w:szCs w:val="32"/>
                      <w:rtl/>
                    </w:rPr>
                    <w:t>حساب الشيكات</w:t>
                  </w:r>
                </w:p>
              </w:txbxContent>
            </v:textbox>
            <w10:wrap anchorx="page"/>
          </v:rect>
        </w:pict>
      </w:r>
      <w:r>
        <w:rPr>
          <w:rFonts w:hint="cs"/>
          <w:noProof/>
        </w:rPr>
        <w:pict>
          <v:shape id="_x0000_s1070" type="#_x0000_t32" style="position:absolute;left:0;text-align:left;margin-left:96pt;margin-top:204.25pt;width:12pt;height:.75pt;flip:x;z-index:251703296" o:connectortype="straight" strokecolor="#f79646 [3209]" strokeweight="2.5pt">
            <v:stroke endarrow="block"/>
            <v:shadow color="#868686"/>
            <w10:wrap anchorx="page"/>
          </v:shape>
        </w:pict>
      </w:r>
      <w:r>
        <w:rPr>
          <w:rFonts w:hint="cs"/>
          <w:noProof/>
        </w:rPr>
        <w:pict>
          <v:rect id="_x0000_s1072" style="position:absolute;left:0;text-align:left;margin-left:6.75pt;margin-top:125.5pt;width:89.25pt;height:48pt;z-index:251705344" fillcolor="white [3201]" strokecolor="#b2a1c7 [1943]" strokeweight="1pt">
            <v:fill color2="#ccc0d9 [1303]" focusposition="1" focussize="" focus="100%" type="gradient"/>
            <v:shadow on="t" type="perspective" color="#3f3151 [1607]" opacity=".5" offset="1pt" offset2="-3pt"/>
            <v:textbox>
              <w:txbxContent>
                <w:p w:rsidR="00766919" w:rsidRPr="00A70EF5" w:rsidRDefault="00766919" w:rsidP="00766919">
                  <w:pPr>
                    <w:jc w:val="center"/>
                    <w:rPr>
                      <w:rFonts w:hint="cs"/>
                      <w:b/>
                      <w:bCs/>
                      <w:sz w:val="32"/>
                      <w:szCs w:val="32"/>
                      <w:rtl/>
                    </w:rPr>
                  </w:pPr>
                  <w:r>
                    <w:rPr>
                      <w:rFonts w:hint="cs"/>
                      <w:b/>
                      <w:bCs/>
                      <w:sz w:val="32"/>
                      <w:szCs w:val="32"/>
                      <w:rtl/>
                    </w:rPr>
                    <w:t>حساب أوامر الدفع</w:t>
                  </w:r>
                </w:p>
              </w:txbxContent>
            </v:textbox>
            <w10:wrap anchorx="page"/>
          </v:rect>
        </w:pict>
      </w:r>
      <w:r>
        <w:rPr>
          <w:rFonts w:hint="cs"/>
          <w:noProof/>
        </w:rPr>
        <w:pict>
          <v:shape id="_x0000_s1069" type="#_x0000_t32" style="position:absolute;left:0;text-align:left;margin-left:96pt;margin-top:151pt;width:12pt;height:.75pt;flip:x;z-index:251702272" o:connectortype="straight" strokecolor="#f79646 [3209]" strokeweight="2.5pt">
            <v:stroke endarrow="block"/>
            <v:shadow color="#868686"/>
            <w10:wrap anchorx="page"/>
          </v:shape>
        </w:pict>
      </w:r>
      <w:r>
        <w:rPr>
          <w:rFonts w:hint="cs"/>
          <w:noProof/>
        </w:rPr>
        <w:pict>
          <v:shape id="_x0000_s1057" type="#_x0000_t32" style="position:absolute;left:0;text-align:left;margin-left:404.25pt;margin-top:115.05pt;width:0;height:296.95pt;z-index:251689984" o:connectortype="straight" strokecolor="#f79646 [3209]" strokeweight="2.5pt">
            <v:shadow color="#868686"/>
            <w10:wrap anchorx="page"/>
          </v:shape>
        </w:pict>
      </w:r>
      <w:r>
        <w:rPr>
          <w:rFonts w:hint="cs"/>
          <w:noProof/>
        </w:rPr>
        <w:pict>
          <v:shape id="_x0000_s1061" type="#_x0000_t32" style="position:absolute;left:0;text-align:left;margin-left:392.25pt;margin-top:411.25pt;width:12pt;height:.75pt;flip:x;z-index:251694080" o:connectortype="straight" strokecolor="#f79646 [3209]" strokeweight="2.5pt">
            <v:stroke endarrow="block"/>
            <v:shadow color="#868686"/>
            <w10:wrap anchorx="page"/>
          </v:shape>
        </w:pict>
      </w:r>
      <w:r>
        <w:rPr>
          <w:rFonts w:hint="cs"/>
          <w:noProof/>
        </w:rPr>
        <w:pict>
          <v:rect id="_x0000_s1067" style="position:absolute;left:0;text-align:left;margin-left:303pt;margin-top:387.25pt;width:89.25pt;height:48pt;z-index:251700224" fillcolor="white [3201]" strokecolor="#b2a1c7 [1943]" strokeweight="1pt">
            <v:fill color2="#ccc0d9 [1303]" focusposition="1" focussize="" focus="100%" type="gradient"/>
            <v:shadow on="t" type="perspective" color="#3f3151 [1607]" opacity=".5" offset="1pt" offset2="-3pt"/>
            <v:textbox>
              <w:txbxContent>
                <w:p w:rsidR="00766919" w:rsidRPr="00A70EF5" w:rsidRDefault="00766919" w:rsidP="00766919">
                  <w:pPr>
                    <w:jc w:val="center"/>
                    <w:rPr>
                      <w:b/>
                      <w:bCs/>
                      <w:sz w:val="32"/>
                      <w:szCs w:val="32"/>
                    </w:rPr>
                  </w:pPr>
                  <w:r>
                    <w:rPr>
                      <w:rFonts w:hint="cs"/>
                      <w:b/>
                      <w:bCs/>
                      <w:sz w:val="32"/>
                      <w:szCs w:val="32"/>
                      <w:rtl/>
                    </w:rPr>
                    <w:t>حساب الصندوق</w:t>
                  </w:r>
                </w:p>
              </w:txbxContent>
            </v:textbox>
            <w10:wrap anchorx="page"/>
          </v:rect>
        </w:pict>
      </w:r>
      <w:r>
        <w:rPr>
          <w:rFonts w:hint="cs"/>
          <w:noProof/>
        </w:rPr>
        <w:pict>
          <v:rect id="_x0000_s1066" style="position:absolute;left:0;text-align:left;margin-left:303pt;margin-top:332.5pt;width:89.25pt;height:48pt;z-index:251699200" fillcolor="white [3201]" strokecolor="#b2a1c7 [1943]" strokeweight="1pt">
            <v:fill color2="#ccc0d9 [1303]" focusposition="1" focussize="" focus="100%" type="gradient"/>
            <v:shadow on="t" type="perspective" color="#3f3151 [1607]" opacity=".5" offset="1pt" offset2="-3pt"/>
            <v:textbox>
              <w:txbxContent>
                <w:p w:rsidR="00766919" w:rsidRPr="00A70EF5" w:rsidRDefault="00766919" w:rsidP="00766919">
                  <w:pPr>
                    <w:jc w:val="center"/>
                    <w:rPr>
                      <w:b/>
                      <w:bCs/>
                      <w:sz w:val="32"/>
                      <w:szCs w:val="32"/>
                    </w:rPr>
                  </w:pPr>
                  <w:r>
                    <w:rPr>
                      <w:rFonts w:hint="cs"/>
                      <w:b/>
                      <w:bCs/>
                      <w:sz w:val="32"/>
                      <w:szCs w:val="32"/>
                      <w:rtl/>
                    </w:rPr>
                    <w:t>حساب المطلوبات</w:t>
                  </w:r>
                </w:p>
              </w:txbxContent>
            </v:textbox>
            <w10:wrap anchorx="page"/>
          </v:rect>
        </w:pict>
      </w:r>
      <w:r>
        <w:rPr>
          <w:rFonts w:hint="cs"/>
          <w:noProof/>
        </w:rPr>
        <w:pict>
          <v:shape id="_x0000_s1060" type="#_x0000_t32" style="position:absolute;left:0;text-align:left;margin-left:392.25pt;margin-top:353.5pt;width:12pt;height:.75pt;flip:x;z-index:251693056" o:connectortype="straight" strokecolor="#f79646 [3209]" strokeweight="2.5pt">
            <v:stroke endarrow="block"/>
            <v:shadow color="#868686"/>
            <w10:wrap anchorx="page"/>
          </v:shape>
        </w:pict>
      </w:r>
      <w:r>
        <w:rPr>
          <w:rFonts w:hint="cs"/>
          <w:noProof/>
        </w:rPr>
        <w:pict>
          <v:shape id="_x0000_s1059" type="#_x0000_t32" style="position:absolute;left:0;text-align:left;margin-left:392.25pt;margin-top:286.75pt;width:12pt;height:.75pt;flip:x;z-index:251692032" o:connectortype="straight" strokecolor="#f79646 [3209]" strokeweight="2.5pt">
            <v:stroke endarrow="block"/>
            <v:shadow color="#868686"/>
            <w10:wrap anchorx="page"/>
          </v:shape>
        </w:pict>
      </w:r>
      <w:r>
        <w:rPr>
          <w:rFonts w:hint="cs"/>
          <w:noProof/>
        </w:rPr>
        <w:pict>
          <v:rect id="_x0000_s1065" style="position:absolute;left:0;text-align:left;margin-left:303pt;margin-top:258.25pt;width:89.25pt;height:64.5pt;z-index:251698176" fillcolor="white [3201]" strokecolor="#b2a1c7 [1943]" strokeweight="1pt">
            <v:fill color2="#ccc0d9 [1303]" focusposition="1" focussize="" focus="100%" type="gradient"/>
            <v:shadow on="t" type="perspective" color="#3f3151 [1607]" opacity=".5" offset="1pt" offset2="-3pt"/>
            <v:textbox>
              <w:txbxContent>
                <w:p w:rsidR="00766919" w:rsidRPr="00A70EF5" w:rsidRDefault="00766919" w:rsidP="00766919">
                  <w:pPr>
                    <w:jc w:val="center"/>
                    <w:rPr>
                      <w:b/>
                      <w:bCs/>
                      <w:sz w:val="32"/>
                      <w:szCs w:val="32"/>
                    </w:rPr>
                  </w:pPr>
                  <w:r>
                    <w:rPr>
                      <w:rFonts w:hint="cs"/>
                      <w:b/>
                      <w:bCs/>
                      <w:sz w:val="32"/>
                      <w:szCs w:val="32"/>
                      <w:rtl/>
                    </w:rPr>
                    <w:t>حساب تسوية المستحقات العامة</w:t>
                  </w:r>
                </w:p>
              </w:txbxContent>
            </v:textbox>
            <w10:wrap anchorx="page"/>
          </v:rect>
        </w:pict>
      </w:r>
      <w:r>
        <w:rPr>
          <w:rFonts w:hint="cs"/>
          <w:noProof/>
        </w:rPr>
        <w:pict>
          <v:shape id="_x0000_s1058" type="#_x0000_t32" style="position:absolute;left:0;text-align:left;margin-left:392.25pt;margin-top:211.75pt;width:12pt;height:.75pt;flip:x;z-index:251691008" o:connectortype="straight" strokecolor="#f79646 [3209]" strokeweight="2.5pt">
            <v:stroke endarrow="block"/>
            <v:shadow color="#868686"/>
            <w10:wrap anchorx="page"/>
          </v:shape>
        </w:pict>
      </w:r>
      <w:r>
        <w:rPr>
          <w:rFonts w:hint="cs"/>
          <w:noProof/>
        </w:rPr>
        <w:pict>
          <v:rect id="_x0000_s1064" style="position:absolute;left:0;text-align:left;margin-left:303pt;margin-top:179.5pt;width:89.25pt;height:69pt;z-index:251697152" fillcolor="white [3201]" strokecolor="#b2a1c7 [1943]" strokeweight="1pt">
            <v:fill color2="#ccc0d9 [1303]" focusposition="1" focussize="" focus="100%" type="gradient"/>
            <v:shadow on="t" type="perspective" color="#3f3151 [1607]" opacity=".5" offset="1pt" offset2="-3pt"/>
            <v:textbox>
              <w:txbxContent>
                <w:p w:rsidR="00766919" w:rsidRPr="00A70EF5" w:rsidRDefault="00766919" w:rsidP="00766919">
                  <w:pPr>
                    <w:jc w:val="center"/>
                    <w:rPr>
                      <w:b/>
                      <w:bCs/>
                      <w:sz w:val="32"/>
                      <w:szCs w:val="32"/>
                    </w:rPr>
                  </w:pPr>
                  <w:r>
                    <w:rPr>
                      <w:rFonts w:hint="cs"/>
                      <w:b/>
                      <w:bCs/>
                      <w:sz w:val="32"/>
                      <w:szCs w:val="32"/>
                      <w:rtl/>
                    </w:rPr>
                    <w:t>جاري مؤسسة النقد والبنوك المحلية</w:t>
                  </w:r>
                </w:p>
              </w:txbxContent>
            </v:textbox>
            <w10:wrap anchorx="page"/>
          </v:rect>
        </w:pict>
      </w:r>
      <w:r>
        <w:rPr>
          <w:rFonts w:hint="cs"/>
          <w:noProof/>
        </w:rPr>
        <w:pict>
          <v:rect id="_x0000_s1063" style="position:absolute;left:0;text-align:left;margin-left:303pt;margin-top:125.5pt;width:89.25pt;height:48pt;z-index:251696128" fillcolor="white [3201]" strokecolor="#b2a1c7 [1943]" strokeweight="1pt">
            <v:fill color2="#ccc0d9 [1303]" focusposition="1" focussize="" focus="100%" type="gradient"/>
            <v:shadow on="t" type="perspective" color="#3f3151 [1607]" opacity=".5" offset="1pt" offset2="-3pt"/>
            <v:textbox>
              <w:txbxContent>
                <w:p w:rsidR="00766919" w:rsidRPr="00A70EF5" w:rsidRDefault="00766919" w:rsidP="00766919">
                  <w:pPr>
                    <w:jc w:val="center"/>
                    <w:rPr>
                      <w:b/>
                      <w:bCs/>
                      <w:sz w:val="32"/>
                      <w:szCs w:val="32"/>
                    </w:rPr>
                  </w:pPr>
                  <w:r>
                    <w:rPr>
                      <w:rFonts w:hint="cs"/>
                      <w:b/>
                      <w:bCs/>
                      <w:sz w:val="32"/>
                      <w:szCs w:val="32"/>
                      <w:rtl/>
                    </w:rPr>
                    <w:t>حساب جاري المالية</w:t>
                  </w:r>
                </w:p>
              </w:txbxContent>
            </v:textbox>
            <w10:wrap anchorx="page"/>
          </v:rect>
        </w:pict>
      </w:r>
      <w:r>
        <w:rPr>
          <w:rFonts w:hint="cs"/>
          <w:noProof/>
        </w:rPr>
        <w:pict>
          <v:shape id="_x0000_s1062" type="#_x0000_t32" style="position:absolute;left:0;text-align:left;margin-left:392.25pt;margin-top:145.75pt;width:12pt;height:.75pt;flip:x;z-index:251695104" o:connectortype="straight" strokecolor="#f79646 [3209]" strokeweight="2.5pt">
            <v:stroke endarrow="block"/>
            <v:shadow color="#868686"/>
            <w10:wrap anchorx="page"/>
          </v:shape>
        </w:pict>
      </w:r>
      <w:r w:rsidR="00A70EF5">
        <w:rPr>
          <w:rFonts w:hint="cs"/>
          <w:noProof/>
        </w:rPr>
        <w:pict>
          <v:rect id="_x0000_s1056" style="position:absolute;left:0;text-align:left;margin-left:473.25pt;margin-top:361.75pt;width:89.25pt;height:66.75pt;z-index:251688960" fillcolor="white [3201]" strokecolor="#b2a1c7 [1943]" strokeweight="1pt">
            <v:fill color2="#ccc0d9 [1303]" focusposition="1" focussize="" focus="100%" type="gradient"/>
            <v:shadow on="t" type="perspective" color="#3f3151 [1607]" opacity=".5" offset="1pt" offset2="-3pt"/>
            <v:textbox>
              <w:txbxContent>
                <w:p w:rsidR="00A70EF5" w:rsidRPr="00A70EF5" w:rsidRDefault="00A70EF5" w:rsidP="00A70EF5">
                  <w:pPr>
                    <w:jc w:val="center"/>
                    <w:rPr>
                      <w:b/>
                      <w:bCs/>
                      <w:sz w:val="32"/>
                      <w:szCs w:val="32"/>
                    </w:rPr>
                  </w:pPr>
                  <w:r>
                    <w:rPr>
                      <w:rFonts w:hint="cs"/>
                      <w:b/>
                      <w:bCs/>
                      <w:sz w:val="32"/>
                      <w:szCs w:val="32"/>
                      <w:rtl/>
                    </w:rPr>
                    <w:t xml:space="preserve">العهد </w:t>
                  </w:r>
                  <w:proofErr w:type="spellStart"/>
                  <w:r>
                    <w:rPr>
                      <w:rFonts w:hint="cs"/>
                      <w:b/>
                      <w:bCs/>
                      <w:sz w:val="32"/>
                      <w:szCs w:val="32"/>
                      <w:rtl/>
                    </w:rPr>
                    <w:t>اعتمادات</w:t>
                  </w:r>
                  <w:proofErr w:type="spellEnd"/>
                  <w:r>
                    <w:rPr>
                      <w:rFonts w:hint="cs"/>
                      <w:b/>
                      <w:bCs/>
                      <w:sz w:val="32"/>
                      <w:szCs w:val="32"/>
                      <w:rtl/>
                    </w:rPr>
                    <w:t xml:space="preserve"> </w:t>
                  </w:r>
                  <w:proofErr w:type="spellStart"/>
                  <w:r>
                    <w:rPr>
                      <w:rFonts w:hint="cs"/>
                      <w:b/>
                      <w:bCs/>
                      <w:sz w:val="32"/>
                      <w:szCs w:val="32"/>
                      <w:rtl/>
                    </w:rPr>
                    <w:t>مستندية</w:t>
                  </w:r>
                  <w:proofErr w:type="spellEnd"/>
                </w:p>
              </w:txbxContent>
            </v:textbox>
            <w10:wrap anchorx="page"/>
          </v:rect>
        </w:pict>
      </w:r>
      <w:r w:rsidR="00A70EF5">
        <w:rPr>
          <w:rFonts w:hint="cs"/>
          <w:noProof/>
        </w:rPr>
        <w:pict>
          <v:shape id="_x0000_s1050" type="#_x0000_t32" style="position:absolute;left:0;text-align:left;margin-left:562.5pt;margin-top:397.75pt;width:12pt;height:.75pt;flip:x;z-index:251682816" o:connectortype="straight" strokecolor="#f79646 [3209]" strokeweight="2.5pt">
            <v:stroke endarrow="block"/>
            <v:shadow color="#868686"/>
            <w10:wrap anchorx="page"/>
          </v:shape>
        </w:pict>
      </w:r>
      <w:r w:rsidR="00A70EF5">
        <w:rPr>
          <w:rFonts w:hint="cs"/>
          <w:noProof/>
        </w:rPr>
        <w:pict>
          <v:shape id="_x0000_s1052" type="#_x0000_t32" style="position:absolute;left:0;text-align:left;margin-left:562.5pt;margin-top:327.25pt;width:12pt;height:.75pt;flip:x;z-index:251684864" o:connectortype="straight" strokecolor="#f79646 [3209]" strokeweight="2.5pt">
            <v:stroke endarrow="block"/>
            <v:shadow color="#868686"/>
            <w10:wrap anchorx="page"/>
          </v:shape>
        </w:pict>
      </w:r>
      <w:r w:rsidR="00A70EF5">
        <w:rPr>
          <w:rFonts w:hint="cs"/>
          <w:noProof/>
        </w:rPr>
        <w:pict>
          <v:rect id="_x0000_s1055" style="position:absolute;left:0;text-align:left;margin-left:473.25pt;margin-top:306.25pt;width:89.25pt;height:48pt;z-index:251687936" fillcolor="white [3201]" strokecolor="#b2a1c7 [1943]" strokeweight="1pt">
            <v:fill color2="#ccc0d9 [1303]" focusposition="1" focussize="" focus="100%" type="gradient"/>
            <v:shadow on="t" type="perspective" color="#3f3151 [1607]" opacity=".5" offset="1pt" offset2="-3pt"/>
            <v:textbox>
              <w:txbxContent>
                <w:p w:rsidR="00A70EF5" w:rsidRPr="00A70EF5" w:rsidRDefault="00A70EF5" w:rsidP="00A70EF5">
                  <w:pPr>
                    <w:jc w:val="center"/>
                    <w:rPr>
                      <w:b/>
                      <w:bCs/>
                      <w:sz w:val="32"/>
                      <w:szCs w:val="32"/>
                    </w:rPr>
                  </w:pPr>
                  <w:r>
                    <w:rPr>
                      <w:rFonts w:hint="cs"/>
                      <w:b/>
                      <w:bCs/>
                      <w:sz w:val="32"/>
                      <w:szCs w:val="32"/>
                      <w:rtl/>
                    </w:rPr>
                    <w:t>العهد تحت التحصيل</w:t>
                  </w:r>
                </w:p>
              </w:txbxContent>
            </v:textbox>
            <w10:wrap anchorx="page"/>
          </v:rect>
        </w:pict>
      </w:r>
      <w:r w:rsidR="00A70EF5">
        <w:rPr>
          <w:rFonts w:hint="cs"/>
          <w:noProof/>
        </w:rPr>
        <w:pict>
          <v:shape id="_x0000_s1051" type="#_x0000_t32" style="position:absolute;left:0;text-align:left;margin-left:562.5pt;margin-top:270.25pt;width:12pt;height:.75pt;flip:x;z-index:251683840" o:connectortype="straight" strokecolor="#f79646 [3209]" strokeweight="2.5pt">
            <v:stroke endarrow="block"/>
            <v:shadow color="#868686"/>
            <w10:wrap anchorx="page"/>
          </v:shape>
        </w:pict>
      </w:r>
      <w:r w:rsidR="00A70EF5">
        <w:rPr>
          <w:rFonts w:hint="cs"/>
          <w:noProof/>
        </w:rPr>
        <w:pict>
          <v:rect id="_x0000_s1054" style="position:absolute;left:0;text-align:left;margin-left:473.25pt;margin-top:248.5pt;width:89.25pt;height:48pt;z-index:251686912" fillcolor="white [3201]" strokecolor="#b2a1c7 [1943]" strokeweight="1pt">
            <v:fill color2="#ccc0d9 [1303]" focusposition="1" focussize="" focus="100%" type="gradient"/>
            <v:shadow on="t" type="perspective" color="#3f3151 [1607]" opacity=".5" offset="1pt" offset2="-3pt"/>
            <v:textbox>
              <w:txbxContent>
                <w:p w:rsidR="00A70EF5" w:rsidRPr="00A70EF5" w:rsidRDefault="00A70EF5" w:rsidP="00A70EF5">
                  <w:pPr>
                    <w:jc w:val="center"/>
                    <w:rPr>
                      <w:rFonts w:hint="cs"/>
                      <w:b/>
                      <w:bCs/>
                      <w:sz w:val="32"/>
                      <w:szCs w:val="32"/>
                      <w:rtl/>
                    </w:rPr>
                  </w:pPr>
                  <w:r>
                    <w:rPr>
                      <w:rFonts w:hint="cs"/>
                      <w:b/>
                      <w:bCs/>
                      <w:sz w:val="32"/>
                      <w:szCs w:val="32"/>
                      <w:rtl/>
                    </w:rPr>
                    <w:t>العهد سلف مستديمة</w:t>
                  </w:r>
                </w:p>
              </w:txbxContent>
            </v:textbox>
            <w10:wrap anchorx="page"/>
          </v:rect>
        </w:pict>
      </w:r>
      <w:r w:rsidR="00A70EF5">
        <w:rPr>
          <w:rFonts w:hint="cs"/>
          <w:noProof/>
        </w:rPr>
        <w:pict>
          <v:shape id="_x0000_s1049" type="#_x0000_t32" style="position:absolute;left:0;text-align:left;margin-left:562.5pt;margin-top:216.25pt;width:12pt;height:.75pt;flip:x;z-index:251681792" o:connectortype="straight" strokecolor="#f79646 [3209]" strokeweight="2.5pt">
            <v:stroke endarrow="block"/>
            <v:shadow color="#868686"/>
            <w10:wrap anchorx="page"/>
          </v:shape>
        </w:pict>
      </w:r>
      <w:r w:rsidR="00A70EF5">
        <w:rPr>
          <w:rFonts w:hint="cs"/>
          <w:noProof/>
        </w:rPr>
        <w:pict>
          <v:rect id="_x0000_s1053" style="position:absolute;left:0;text-align:left;margin-left:473.25pt;margin-top:193.75pt;width:89.25pt;height:48pt;z-index:251685888" fillcolor="white [3201]" strokecolor="#b2a1c7 [1943]" strokeweight="1pt">
            <v:fill color2="#ccc0d9 [1303]" focusposition="1" focussize="" focus="100%" type="gradient"/>
            <v:shadow on="t" type="perspective" color="#3f3151 [1607]" opacity=".5" offset="1pt" offset2="-3pt"/>
            <v:textbox>
              <w:txbxContent>
                <w:p w:rsidR="00A70EF5" w:rsidRPr="00A70EF5" w:rsidRDefault="00A70EF5" w:rsidP="00A70EF5">
                  <w:pPr>
                    <w:jc w:val="center"/>
                    <w:rPr>
                      <w:b/>
                      <w:bCs/>
                      <w:sz w:val="32"/>
                      <w:szCs w:val="32"/>
                    </w:rPr>
                  </w:pPr>
                  <w:r>
                    <w:rPr>
                      <w:rFonts w:hint="cs"/>
                      <w:b/>
                      <w:bCs/>
                      <w:sz w:val="32"/>
                      <w:szCs w:val="32"/>
                      <w:rtl/>
                    </w:rPr>
                    <w:t>العهد سلف مؤقتة</w:t>
                  </w:r>
                </w:p>
              </w:txbxContent>
            </v:textbox>
            <w10:wrap anchorx="page"/>
          </v:rect>
        </w:pict>
      </w:r>
      <w:r w:rsidR="00A70EF5">
        <w:rPr>
          <w:rFonts w:hint="cs"/>
          <w:noProof/>
        </w:rPr>
        <w:pict>
          <v:shape id="_x0000_s1048" type="#_x0000_t32" style="position:absolute;left:0;text-align:left;margin-left:574.5pt;margin-top:184.75pt;width:0;height:214.5pt;z-index:251680768" o:connectortype="straight" strokecolor="#f79646 [3209]" strokeweight="2.5pt">
            <v:shadow color="#868686"/>
            <w10:wrap anchorx="page"/>
          </v:shape>
        </w:pict>
      </w:r>
      <w:r w:rsidR="00A70EF5">
        <w:rPr>
          <w:rFonts w:hint="cs"/>
          <w:noProof/>
        </w:rPr>
        <w:pict>
          <v:rect id="_x0000_s1047" style="position:absolute;left:0;text-align:left;margin-left:642.75pt;margin-top:361.75pt;width:89.25pt;height:66.75pt;z-index:251679744" fillcolor="white [3201]" strokecolor="#b2a1c7 [1943]" strokeweight="1pt">
            <v:fill color2="#ccc0d9 [1303]" focusposition="1" focussize="" focus="100%" type="gradient"/>
            <v:shadow on="t" type="perspective" color="#3f3151 [1607]" opacity=".5" offset="1pt" offset2="-3pt"/>
            <v:textbox>
              <w:txbxContent>
                <w:p w:rsidR="00A70EF5" w:rsidRPr="00A70EF5" w:rsidRDefault="00A70EF5" w:rsidP="00A70EF5">
                  <w:pPr>
                    <w:jc w:val="center"/>
                    <w:rPr>
                      <w:b/>
                      <w:bCs/>
                      <w:sz w:val="32"/>
                      <w:szCs w:val="32"/>
                    </w:rPr>
                  </w:pPr>
                  <w:r w:rsidRPr="00A70EF5">
                    <w:rPr>
                      <w:rFonts w:hint="cs"/>
                      <w:b/>
                      <w:bCs/>
                      <w:sz w:val="32"/>
                      <w:szCs w:val="32"/>
                      <w:rtl/>
                    </w:rPr>
                    <w:t xml:space="preserve">الأمانات </w:t>
                  </w:r>
                  <w:r>
                    <w:rPr>
                      <w:rFonts w:hint="cs"/>
                      <w:b/>
                      <w:bCs/>
                      <w:sz w:val="32"/>
                      <w:szCs w:val="32"/>
                      <w:rtl/>
                    </w:rPr>
                    <w:t xml:space="preserve">مقابل </w:t>
                  </w:r>
                  <w:proofErr w:type="spellStart"/>
                  <w:r>
                    <w:rPr>
                      <w:rFonts w:hint="cs"/>
                      <w:b/>
                      <w:bCs/>
                      <w:sz w:val="32"/>
                      <w:szCs w:val="32"/>
                      <w:rtl/>
                    </w:rPr>
                    <w:t>اعتمادات</w:t>
                  </w:r>
                  <w:proofErr w:type="spellEnd"/>
                  <w:r>
                    <w:rPr>
                      <w:rFonts w:hint="cs"/>
                      <w:b/>
                      <w:bCs/>
                      <w:sz w:val="32"/>
                      <w:szCs w:val="32"/>
                      <w:rtl/>
                    </w:rPr>
                    <w:t xml:space="preserve"> </w:t>
                  </w:r>
                  <w:proofErr w:type="spellStart"/>
                  <w:r>
                    <w:rPr>
                      <w:rFonts w:hint="cs"/>
                      <w:b/>
                      <w:bCs/>
                      <w:sz w:val="32"/>
                      <w:szCs w:val="32"/>
                      <w:rtl/>
                    </w:rPr>
                    <w:t>مستندية</w:t>
                  </w:r>
                  <w:proofErr w:type="spellEnd"/>
                  <w:r>
                    <w:rPr>
                      <w:rFonts w:hint="cs"/>
                      <w:b/>
                      <w:bCs/>
                      <w:sz w:val="32"/>
                      <w:szCs w:val="32"/>
                      <w:rtl/>
                    </w:rPr>
                    <w:t xml:space="preserve"> قائمة</w:t>
                  </w:r>
                </w:p>
              </w:txbxContent>
            </v:textbox>
            <w10:wrap anchorx="page"/>
          </v:rect>
        </w:pict>
      </w:r>
      <w:r w:rsidR="00A70EF5">
        <w:rPr>
          <w:rFonts w:hint="cs"/>
          <w:noProof/>
        </w:rPr>
        <w:pict>
          <v:shape id="_x0000_s1041" type="#_x0000_t32" style="position:absolute;left:0;text-align:left;margin-left:732pt;margin-top:398.5pt;width:12pt;height:.75pt;flip:x;z-index:251673600" o:connectortype="straight" strokecolor="#f79646 [3209]" strokeweight="2.5pt">
            <v:stroke endarrow="block"/>
            <v:shadow color="#868686"/>
            <w10:wrap anchorx="page"/>
          </v:shape>
        </w:pict>
      </w:r>
      <w:r w:rsidR="00A70EF5">
        <w:rPr>
          <w:rFonts w:hint="cs"/>
          <w:noProof/>
        </w:rPr>
        <w:pict>
          <v:shape id="_x0000_s1042" type="#_x0000_t32" style="position:absolute;left:0;text-align:left;margin-left:732pt;margin-top:328pt;width:12pt;height:.75pt;flip:x;z-index:251674624" o:connectortype="straight" strokecolor="#f79646 [3209]" strokeweight="2.5pt">
            <v:stroke endarrow="block"/>
            <v:shadow color="#868686"/>
            <w10:wrap anchorx="page"/>
          </v:shape>
        </w:pict>
      </w:r>
      <w:r w:rsidR="00A70EF5">
        <w:rPr>
          <w:rFonts w:hint="cs"/>
          <w:noProof/>
        </w:rPr>
        <w:pict>
          <v:rect id="_x0000_s1046" style="position:absolute;left:0;text-align:left;margin-left:642.75pt;margin-top:306.25pt;width:89.25pt;height:48pt;z-index:251678720" fillcolor="white [3201]" strokecolor="#b2a1c7 [1943]" strokeweight="1pt">
            <v:fill color2="#ccc0d9 [1303]" focusposition="1" focussize="" focus="100%" type="gradient"/>
            <v:shadow on="t" type="perspective" color="#3f3151 [1607]" opacity=".5" offset="1pt" offset2="-3pt"/>
            <v:textbox>
              <w:txbxContent>
                <w:p w:rsidR="00A70EF5" w:rsidRPr="00A70EF5" w:rsidRDefault="00A70EF5" w:rsidP="00A70EF5">
                  <w:pPr>
                    <w:jc w:val="center"/>
                    <w:rPr>
                      <w:b/>
                      <w:bCs/>
                      <w:sz w:val="32"/>
                      <w:szCs w:val="32"/>
                    </w:rPr>
                  </w:pPr>
                  <w:r w:rsidRPr="00A70EF5">
                    <w:rPr>
                      <w:rFonts w:hint="cs"/>
                      <w:b/>
                      <w:bCs/>
                      <w:sz w:val="32"/>
                      <w:szCs w:val="32"/>
                      <w:rtl/>
                    </w:rPr>
                    <w:t>الأمانات ال</w:t>
                  </w:r>
                  <w:r>
                    <w:rPr>
                      <w:rFonts w:hint="cs"/>
                      <w:b/>
                      <w:bCs/>
                      <w:sz w:val="32"/>
                      <w:szCs w:val="32"/>
                      <w:rtl/>
                    </w:rPr>
                    <w:t>متنوعة</w:t>
                  </w:r>
                </w:p>
              </w:txbxContent>
            </v:textbox>
            <w10:wrap anchorx="page"/>
          </v:rect>
        </w:pict>
      </w:r>
      <w:r w:rsidR="00A70EF5">
        <w:rPr>
          <w:rFonts w:hint="cs"/>
          <w:noProof/>
        </w:rPr>
        <w:pict>
          <v:rect id="_x0000_s1044" style="position:absolute;left:0;text-align:left;margin-left:642.75pt;margin-top:193.75pt;width:89.25pt;height:48pt;z-index:251676672" fillcolor="white [3201]" strokecolor="#b2a1c7 [1943]" strokeweight="1pt">
            <v:fill color2="#ccc0d9 [1303]" focusposition="1" focussize="" focus="100%" type="gradient"/>
            <v:shadow on="t" type="perspective" color="#3f3151 [1607]" opacity=".5" offset="1pt" offset2="-3pt"/>
            <v:textbox>
              <w:txbxContent>
                <w:p w:rsidR="00A70EF5" w:rsidRPr="00A70EF5" w:rsidRDefault="00A70EF5" w:rsidP="00A70EF5">
                  <w:pPr>
                    <w:jc w:val="center"/>
                    <w:rPr>
                      <w:b/>
                      <w:bCs/>
                      <w:sz w:val="32"/>
                      <w:szCs w:val="32"/>
                    </w:rPr>
                  </w:pPr>
                  <w:r w:rsidRPr="00A70EF5">
                    <w:rPr>
                      <w:rFonts w:hint="cs"/>
                      <w:b/>
                      <w:bCs/>
                      <w:sz w:val="32"/>
                      <w:szCs w:val="32"/>
                      <w:rtl/>
                    </w:rPr>
                    <w:t>الأمانات النقدية</w:t>
                  </w:r>
                </w:p>
              </w:txbxContent>
            </v:textbox>
            <w10:wrap anchorx="page"/>
          </v:rect>
        </w:pict>
      </w:r>
      <w:r w:rsidR="00A70EF5">
        <w:rPr>
          <w:rFonts w:hint="cs"/>
          <w:noProof/>
        </w:rPr>
        <w:pict>
          <v:rect id="_x0000_s1045" style="position:absolute;left:0;text-align:left;margin-left:642.75pt;margin-top:248.5pt;width:89.25pt;height:48pt;z-index:251677696" fillcolor="white [3201]" strokecolor="#b2a1c7 [1943]" strokeweight="1pt">
            <v:fill color2="#ccc0d9 [1303]" focusposition="1" focussize="" focus="100%" type="gradient"/>
            <v:shadow on="t" type="perspective" color="#3f3151 [1607]" opacity=".5" offset="1pt" offset2="-3pt"/>
            <v:textbox>
              <w:txbxContent>
                <w:p w:rsidR="00A70EF5" w:rsidRPr="00A70EF5" w:rsidRDefault="00A70EF5" w:rsidP="00A70EF5">
                  <w:pPr>
                    <w:jc w:val="center"/>
                    <w:rPr>
                      <w:b/>
                      <w:bCs/>
                      <w:sz w:val="32"/>
                      <w:szCs w:val="32"/>
                    </w:rPr>
                  </w:pPr>
                  <w:r w:rsidRPr="00A70EF5">
                    <w:rPr>
                      <w:rFonts w:hint="cs"/>
                      <w:b/>
                      <w:bCs/>
                      <w:sz w:val="32"/>
                      <w:szCs w:val="32"/>
                      <w:rtl/>
                    </w:rPr>
                    <w:t xml:space="preserve">الأمانات </w:t>
                  </w:r>
                  <w:r>
                    <w:rPr>
                      <w:b/>
                      <w:bCs/>
                      <w:sz w:val="32"/>
                      <w:szCs w:val="32"/>
                      <w:rtl/>
                    </w:rPr>
                    <w:t>–</w:t>
                  </w:r>
                  <w:r>
                    <w:rPr>
                      <w:rFonts w:hint="cs"/>
                      <w:b/>
                      <w:bCs/>
                      <w:sz w:val="32"/>
                      <w:szCs w:val="32"/>
                      <w:rtl/>
                    </w:rPr>
                    <w:t xml:space="preserve"> مرتجع رواتب</w:t>
                  </w:r>
                </w:p>
              </w:txbxContent>
            </v:textbox>
            <w10:wrap anchorx="page"/>
          </v:rect>
        </w:pict>
      </w:r>
      <w:r w:rsidR="00A70EF5">
        <w:rPr>
          <w:rFonts w:hint="cs"/>
          <w:noProof/>
        </w:rPr>
        <w:pict>
          <v:shape id="_x0000_s1043" type="#_x0000_t32" style="position:absolute;left:0;text-align:left;margin-left:732pt;margin-top:271pt;width:12pt;height:0;flip:x;z-index:251675648" o:connectortype="straight" strokecolor="#f79646 [3209]" strokeweight="2.5pt">
            <v:stroke endarrow="block"/>
            <v:shadow color="#868686"/>
            <w10:wrap anchorx="page"/>
          </v:shape>
        </w:pict>
      </w:r>
      <w:r w:rsidR="00A70EF5">
        <w:rPr>
          <w:rFonts w:hint="cs"/>
          <w:noProof/>
        </w:rPr>
        <w:pict>
          <v:shape id="_x0000_s1040" type="#_x0000_t32" style="position:absolute;left:0;text-align:left;margin-left:732pt;margin-top:211.75pt;width:12pt;height:.75pt;flip:x;z-index:251672576" o:connectortype="straight" strokecolor="#f79646 [3209]" strokeweight="2.5pt">
            <v:stroke endarrow="block"/>
            <v:shadow color="#868686"/>
            <w10:wrap anchorx="page"/>
          </v:shape>
        </w:pict>
      </w:r>
      <w:r w:rsidR="00E36836">
        <w:rPr>
          <w:rFonts w:hint="cs"/>
          <w:noProof/>
        </w:rPr>
        <w:pict>
          <v:shape id="_x0000_s1039" type="#_x0000_t32" style="position:absolute;left:0;text-align:left;margin-left:744pt;margin-top:184.75pt;width:0;height:214.5pt;z-index:251671552" o:connectortype="straight" strokecolor="#f79646 [3209]" strokeweight="2.5pt">
            <v:shadow color="#868686"/>
            <w10:wrap anchorx="page"/>
          </v:shape>
        </w:pict>
      </w:r>
      <w:r w:rsidR="00E36836">
        <w:rPr>
          <w:rFonts w:hint="cs"/>
          <w:noProof/>
        </w:rPr>
        <w:pict>
          <v:roundrect id="_x0000_s1037" style="position:absolute;left:0;text-align:left;margin-left:654.75pt;margin-top:133.75pt;width:89.25pt;height:51pt;z-index:251669504" arcsize="10923f" fillcolor="white [3201]" strokecolor="#d99594 [1941]" strokeweight="1pt">
            <v:fill color2="#e5b8b7 [1301]" focusposition="1" focussize="" focus="100%" type="gradient"/>
            <v:shadow on="t" type="perspective" color="#622423 [1605]" opacity=".5" offset="1pt" offset2="-3pt"/>
            <v:textbox>
              <w:txbxContent>
                <w:p w:rsidR="00E36836" w:rsidRPr="00E36836" w:rsidRDefault="00E36836" w:rsidP="00E36836">
                  <w:pPr>
                    <w:jc w:val="center"/>
                    <w:rPr>
                      <w:rFonts w:ascii="Tahoma" w:hAnsi="Tahoma" w:cs="Tahoma"/>
                      <w:b/>
                      <w:bCs/>
                      <w:color w:val="76923C" w:themeColor="accent3" w:themeShade="BF"/>
                      <w:sz w:val="28"/>
                      <w:szCs w:val="28"/>
                    </w:rPr>
                  </w:pPr>
                  <w:r w:rsidRPr="00E36836">
                    <w:rPr>
                      <w:rFonts w:ascii="Tahoma" w:hAnsi="Tahoma" w:cs="Tahoma"/>
                      <w:b/>
                      <w:bCs/>
                      <w:color w:val="76923C" w:themeColor="accent3" w:themeShade="BF"/>
                      <w:sz w:val="28"/>
                      <w:szCs w:val="28"/>
                      <w:rtl/>
                    </w:rPr>
                    <w:t>حسابات الأمانات</w:t>
                  </w:r>
                </w:p>
              </w:txbxContent>
            </v:textbox>
            <w10:wrap anchorx="page"/>
          </v:roundrect>
        </w:pict>
      </w:r>
      <w:r w:rsidR="00E36836">
        <w:rPr>
          <w:rFonts w:hint="cs"/>
          <w:noProof/>
        </w:rPr>
        <w:pict>
          <v:roundrect id="_x0000_s1038" style="position:absolute;left:0;text-align:left;margin-left:485.25pt;margin-top:133.75pt;width:89.25pt;height:51pt;z-index:251670528" arcsize="10923f" fillcolor="white [3201]" strokecolor="#d99594 [1941]" strokeweight="1pt">
            <v:fill color2="#e5b8b7 [1301]" focusposition="1" focussize="" focus="100%" type="gradient"/>
            <v:shadow on="t" type="perspective" color="#622423 [1605]" opacity=".5" offset="1pt" offset2="-3pt"/>
            <v:textbox>
              <w:txbxContent>
                <w:p w:rsidR="00E36836" w:rsidRPr="00E36836" w:rsidRDefault="00E36836" w:rsidP="00E36836">
                  <w:pPr>
                    <w:jc w:val="center"/>
                    <w:rPr>
                      <w:rFonts w:ascii="Tahoma" w:hAnsi="Tahoma" w:cs="Tahoma"/>
                      <w:b/>
                      <w:bCs/>
                      <w:color w:val="76923C" w:themeColor="accent3" w:themeShade="BF"/>
                      <w:sz w:val="28"/>
                      <w:szCs w:val="28"/>
                    </w:rPr>
                  </w:pPr>
                  <w:r w:rsidRPr="00E36836">
                    <w:rPr>
                      <w:rFonts w:ascii="Tahoma" w:hAnsi="Tahoma" w:cs="Tahoma"/>
                      <w:b/>
                      <w:bCs/>
                      <w:color w:val="76923C" w:themeColor="accent3" w:themeShade="BF"/>
                      <w:sz w:val="28"/>
                      <w:szCs w:val="28"/>
                      <w:rtl/>
                    </w:rPr>
                    <w:t xml:space="preserve">حسابات </w:t>
                  </w:r>
                  <w:r>
                    <w:rPr>
                      <w:rFonts w:ascii="Tahoma" w:hAnsi="Tahoma" w:cs="Tahoma" w:hint="cs"/>
                      <w:b/>
                      <w:bCs/>
                      <w:color w:val="76923C" w:themeColor="accent3" w:themeShade="BF"/>
                      <w:sz w:val="28"/>
                      <w:szCs w:val="28"/>
                      <w:rtl/>
                    </w:rPr>
                    <w:t>العهد</w:t>
                  </w:r>
                </w:p>
              </w:txbxContent>
            </v:textbox>
            <w10:wrap anchorx="page"/>
          </v:roundrect>
        </w:pict>
      </w:r>
      <w:r w:rsidR="00E36836">
        <w:rPr>
          <w:rFonts w:hint="cs"/>
          <w:noProof/>
        </w:rPr>
        <w:pict>
          <v:shape id="_x0000_s1036" type="#_x0000_t32" style="position:absolute;left:0;text-align:left;margin-left:528pt;margin-top:120.35pt;width:0;height:13.4pt;z-index:251668480" o:connectortype="straight" strokecolor="#f79646 [3209]" strokeweight="2.5pt">
            <v:stroke endarrow="block"/>
            <v:shadow color="#868686"/>
            <w10:wrap anchorx="page"/>
          </v:shape>
        </w:pict>
      </w:r>
      <w:r w:rsidR="00E36836">
        <w:rPr>
          <w:rFonts w:hint="cs"/>
          <w:noProof/>
        </w:rPr>
        <w:pict>
          <v:shape id="_x0000_s1035" type="#_x0000_t32" style="position:absolute;left:0;text-align:left;margin-left:707.25pt;margin-top:120.35pt;width:0;height:13.4pt;z-index:251667456" o:connectortype="straight" strokecolor="#f79646 [3209]" strokeweight="2.5pt">
            <v:stroke endarrow="block"/>
            <v:shadow color="#868686"/>
            <w10:wrap anchorx="page"/>
          </v:shape>
        </w:pict>
      </w:r>
      <w:r w:rsidR="00E36836">
        <w:rPr>
          <w:rFonts w:hint="cs"/>
          <w:noProof/>
        </w:rPr>
        <w:pict>
          <v:shape id="_x0000_s1034" type="#_x0000_t32" style="position:absolute;left:0;text-align:left;margin-left:528pt;margin-top:120.35pt;width:179.25pt;height:0;z-index:251666432" o:connectortype="straight" strokecolor="#f79646 [3209]" strokeweight="2.5pt">
            <v:shadow color="#868686"/>
            <w10:wrap anchorx="page"/>
          </v:shape>
        </w:pict>
      </w:r>
      <w:r w:rsidR="00E36836">
        <w:rPr>
          <w:rFonts w:hint="cs"/>
          <w:noProof/>
        </w:rPr>
        <w:pict>
          <v:roundrect id="_x0000_s1032" style="position:absolute;left:0;text-align:left;margin-left:283.5pt;margin-top:59.55pt;width:120.75pt;height:55.5pt;z-index:251664384" arcsize="10923f" fillcolor="white [3201]" strokecolor="#fabf8f [1945]" strokeweight="1pt">
            <v:fill color2="#fbd4b4 [1305]" focusposition="1" focussize="" focus="100%" type="gradient"/>
            <v:shadow on="t" type="perspective" color="#974706 [1609]" opacity=".5" offset="1pt" offset2="-3pt"/>
            <v:textbox>
              <w:txbxContent>
                <w:p w:rsidR="00E36836" w:rsidRPr="00E36836" w:rsidRDefault="00E36836" w:rsidP="00E36836">
                  <w:pPr>
                    <w:jc w:val="center"/>
                    <w:rPr>
                      <w:rFonts w:ascii="Tahoma" w:hAnsi="Tahoma" w:cs="Tahoma"/>
                      <w:b/>
                      <w:bCs/>
                      <w:color w:val="76923C" w:themeColor="accent3" w:themeShade="BF"/>
                      <w:sz w:val="32"/>
                      <w:szCs w:val="32"/>
                    </w:rPr>
                  </w:pPr>
                  <w:r w:rsidRPr="00E36836">
                    <w:rPr>
                      <w:rFonts w:ascii="Tahoma" w:hAnsi="Tahoma" w:cs="Tahoma"/>
                      <w:b/>
                      <w:bCs/>
                      <w:color w:val="76923C" w:themeColor="accent3" w:themeShade="BF"/>
                      <w:sz w:val="32"/>
                      <w:szCs w:val="32"/>
                      <w:rtl/>
                    </w:rPr>
                    <w:t xml:space="preserve">حسابات </w:t>
                  </w:r>
                  <w:r>
                    <w:rPr>
                      <w:rFonts w:ascii="Tahoma" w:hAnsi="Tahoma" w:cs="Tahoma" w:hint="cs"/>
                      <w:b/>
                      <w:bCs/>
                      <w:color w:val="76923C" w:themeColor="accent3" w:themeShade="BF"/>
                      <w:sz w:val="32"/>
                      <w:szCs w:val="32"/>
                      <w:rtl/>
                    </w:rPr>
                    <w:t>جارية</w:t>
                  </w:r>
                </w:p>
              </w:txbxContent>
            </v:textbox>
            <w10:wrap anchorx="page"/>
          </v:roundrect>
        </w:pict>
      </w:r>
      <w:r w:rsidR="00E36836">
        <w:rPr>
          <w:rFonts w:hint="cs"/>
          <w:noProof/>
        </w:rPr>
        <w:pict>
          <v:roundrect id="_x0000_s1033" style="position:absolute;left:0;text-align:left;margin-left:-12.75pt;margin-top:59.55pt;width:120.75pt;height:55.5pt;z-index:251665408" arcsize="10923f" fillcolor="white [3201]" strokecolor="#fabf8f [1945]" strokeweight="1pt">
            <v:fill color2="#fbd4b4 [1305]" focusposition="1" focussize="" focus="100%" type="gradient"/>
            <v:shadow on="t" type="perspective" color="#974706 [1609]" opacity=".5" offset="1pt" offset2="-3pt"/>
            <v:textbox>
              <w:txbxContent>
                <w:p w:rsidR="00E36836" w:rsidRPr="00E36836" w:rsidRDefault="00E36836" w:rsidP="00E36836">
                  <w:pPr>
                    <w:jc w:val="center"/>
                    <w:rPr>
                      <w:rFonts w:ascii="Tahoma" w:hAnsi="Tahoma" w:cs="Tahoma"/>
                      <w:b/>
                      <w:bCs/>
                      <w:color w:val="76923C" w:themeColor="accent3" w:themeShade="BF"/>
                      <w:sz w:val="32"/>
                      <w:szCs w:val="32"/>
                    </w:rPr>
                  </w:pPr>
                  <w:r w:rsidRPr="00E36836">
                    <w:rPr>
                      <w:rFonts w:ascii="Tahoma" w:hAnsi="Tahoma" w:cs="Tahoma"/>
                      <w:b/>
                      <w:bCs/>
                      <w:color w:val="76923C" w:themeColor="accent3" w:themeShade="BF"/>
                      <w:sz w:val="32"/>
                      <w:szCs w:val="32"/>
                      <w:rtl/>
                    </w:rPr>
                    <w:t xml:space="preserve">حسابات </w:t>
                  </w:r>
                  <w:r>
                    <w:rPr>
                      <w:rFonts w:ascii="Tahoma" w:hAnsi="Tahoma" w:cs="Tahoma" w:hint="cs"/>
                      <w:b/>
                      <w:bCs/>
                      <w:color w:val="76923C" w:themeColor="accent3" w:themeShade="BF"/>
                      <w:sz w:val="32"/>
                      <w:szCs w:val="32"/>
                      <w:rtl/>
                    </w:rPr>
                    <w:t>وسيطة</w:t>
                  </w:r>
                </w:p>
              </w:txbxContent>
            </v:textbox>
            <w10:wrap anchorx="page"/>
          </v:roundrect>
        </w:pict>
      </w:r>
      <w:r w:rsidR="00E36836">
        <w:rPr>
          <w:rFonts w:hint="cs"/>
          <w:noProof/>
        </w:rPr>
        <w:pict>
          <v:roundrect id="_x0000_s1031" style="position:absolute;left:0;text-align:left;margin-left:586.5pt;margin-top:59.5pt;width:120.75pt;height:55.5pt;z-index:251663360" arcsize="10923f" fillcolor="white [3201]" strokecolor="#fabf8f [1945]" strokeweight="1pt">
            <v:fill color2="#fbd4b4 [1305]" focusposition="1" focussize="" focus="100%" type="gradient"/>
            <v:shadow on="t" type="perspective" color="#974706 [1609]" opacity=".5" offset="1pt" offset2="-3pt"/>
            <v:textbox>
              <w:txbxContent>
                <w:p w:rsidR="00E36836" w:rsidRPr="00E36836" w:rsidRDefault="00E36836" w:rsidP="00E36836">
                  <w:pPr>
                    <w:jc w:val="center"/>
                    <w:rPr>
                      <w:rFonts w:ascii="Tahoma" w:hAnsi="Tahoma" w:cs="Tahoma"/>
                      <w:b/>
                      <w:bCs/>
                      <w:color w:val="76923C" w:themeColor="accent3" w:themeShade="BF"/>
                      <w:sz w:val="32"/>
                      <w:szCs w:val="32"/>
                    </w:rPr>
                  </w:pPr>
                  <w:r w:rsidRPr="00E36836">
                    <w:rPr>
                      <w:rFonts w:ascii="Tahoma" w:hAnsi="Tahoma" w:cs="Tahoma"/>
                      <w:b/>
                      <w:bCs/>
                      <w:color w:val="76923C" w:themeColor="accent3" w:themeShade="BF"/>
                      <w:sz w:val="32"/>
                      <w:szCs w:val="32"/>
                      <w:rtl/>
                    </w:rPr>
                    <w:t>حسابات شخصية</w:t>
                  </w:r>
                </w:p>
              </w:txbxContent>
            </v:textbox>
            <w10:wrap anchorx="page"/>
          </v:roundrect>
        </w:pict>
      </w:r>
      <w:r w:rsidR="00E36836">
        <w:rPr>
          <w:rFonts w:hint="cs"/>
          <w:noProof/>
        </w:rPr>
        <w:pict>
          <v:shape id="_x0000_s1029" type="#_x0000_t32" style="position:absolute;left:0;text-align:left;margin-left:48.75pt;margin-top:46.8pt;width:0;height:12.75pt;z-index:251661312" o:connectortype="straight" strokecolor="#9bbb59 [3206]" strokeweight="2.5pt">
            <v:stroke endarrow="block"/>
            <v:shadow color="#868686"/>
            <w10:wrap anchorx="page"/>
          </v:shape>
        </w:pict>
      </w:r>
      <w:r w:rsidR="00E36836">
        <w:rPr>
          <w:rFonts w:hint="cs"/>
          <w:noProof/>
        </w:rPr>
        <w:pict>
          <v:shape id="_x0000_s1030" type="#_x0000_t32" style="position:absolute;left:0;text-align:left;margin-left:347.25pt;margin-top:46.8pt;width:0;height:12.75pt;z-index:251662336" o:connectortype="straight" strokecolor="#9bbb59 [3206]" strokeweight="2.5pt">
            <v:stroke endarrow="block"/>
            <v:shadow color="#868686"/>
            <w10:wrap anchorx="page"/>
          </v:shape>
        </w:pict>
      </w:r>
      <w:r w:rsidR="00E36836">
        <w:rPr>
          <w:rFonts w:hint="cs"/>
          <w:noProof/>
        </w:rPr>
        <w:pict>
          <v:shape id="_x0000_s1028" type="#_x0000_t32" style="position:absolute;left:0;text-align:left;margin-left:642.75pt;margin-top:46.75pt;width:0;height:12.75pt;z-index:251660288" o:connectortype="straight" strokecolor="#9bbb59 [3206]" strokeweight="2.5pt">
            <v:stroke endarrow="block"/>
            <v:shadow color="#868686"/>
            <w10:wrap anchorx="page"/>
          </v:shape>
        </w:pict>
      </w:r>
      <w:r w:rsidR="00E36836">
        <w:rPr>
          <w:rFonts w:hint="cs"/>
          <w:noProof/>
        </w:rPr>
        <w:pict>
          <v:shape id="_x0000_s1027" type="#_x0000_t32" style="position:absolute;left:0;text-align:left;margin-left:48.75pt;margin-top:46.75pt;width:594pt;height:.05pt;z-index:251659264" o:connectortype="straight" strokecolor="#9bbb59 [3206]" strokeweight="2.5pt">
            <v:shadow color="#868686"/>
            <w10:wrap anchorx="page"/>
          </v:shape>
        </w:pict>
      </w:r>
      <w:r w:rsidR="00E36836">
        <w:rPr>
          <w:rFonts w:hint="cs"/>
          <w:noProof/>
        </w:rPr>
        <w:pict>
          <v:rect id="_x0000_s1026" style="position:absolute;left:0;text-align:left;margin-left:267.75pt;margin-top:4pt;width:156pt;height:38.25pt;z-index:251658240" fillcolor="#c2d69b [1942]" strokecolor="#c2d69b [1942]" strokeweight="2.25pt">
            <v:fill color2="#eaf1dd [662]" angle="-45" focus="-50%" type="gradient"/>
            <v:shadow on="t" type="perspective" color="#4e6128 [1606]" opacity=".5" offset="1pt" offset2="-3pt"/>
            <v:textbox>
              <w:txbxContent>
                <w:p w:rsidR="00E36836" w:rsidRPr="00E36836" w:rsidRDefault="00E36836" w:rsidP="00E36836">
                  <w:pPr>
                    <w:jc w:val="center"/>
                    <w:rPr>
                      <w:rFonts w:ascii="Tahoma" w:hAnsi="Tahoma" w:cs="Tahoma"/>
                      <w:b/>
                      <w:bCs/>
                      <w:sz w:val="32"/>
                      <w:szCs w:val="32"/>
                    </w:rPr>
                  </w:pPr>
                  <w:r w:rsidRPr="00E36836">
                    <w:rPr>
                      <w:rFonts w:ascii="Tahoma" w:hAnsi="Tahoma" w:cs="Tahoma"/>
                      <w:b/>
                      <w:bCs/>
                      <w:sz w:val="32"/>
                      <w:szCs w:val="32"/>
                      <w:rtl/>
                    </w:rPr>
                    <w:t>حسابات التسوية</w:t>
                  </w:r>
                </w:p>
              </w:txbxContent>
            </v:textbox>
            <w10:wrap anchorx="page"/>
          </v:rect>
        </w:pict>
      </w:r>
    </w:p>
    <w:sectPr w:rsidR="00E36836" w:rsidSect="00E36836">
      <w:pgSz w:w="16838" w:h="11906" w:orient="landscape"/>
      <w:pgMar w:top="1800" w:right="1440" w:bottom="1800" w:left="144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20"/>
  <w:drawingGridHorizontalSpacing w:val="110"/>
  <w:displayHorizontalDrawingGridEvery w:val="2"/>
  <w:characterSpacingControl w:val="doNotCompress"/>
  <w:compat/>
  <w:rsids>
    <w:rsidRoot w:val="00E36836"/>
    <w:rsid w:val="002B008F"/>
    <w:rsid w:val="003B5A2A"/>
    <w:rsid w:val="004172A1"/>
    <w:rsid w:val="00766919"/>
    <w:rsid w:val="007D49D3"/>
    <w:rsid w:val="00A70EF5"/>
    <w:rsid w:val="00B4582F"/>
    <w:rsid w:val="00BB7914"/>
    <w:rsid w:val="00C60BF7"/>
    <w:rsid w:val="00E368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27"/>
        <o:r id="V:Rule4" type="connector" idref="#_x0000_s1028"/>
        <o:r id="V:Rule5" type="connector" idref="#_x0000_s1029"/>
        <o:r id="V:Rule6" type="connector" idref="#_x0000_s1030"/>
        <o:r id="V:Rule8" type="connector" idref="#_x0000_s1034"/>
        <o:r id="V:Rule10" type="connector" idref="#_x0000_s1035"/>
        <o:r id="V:Rule11" type="connector" idref="#_x0000_s1036"/>
        <o:r id="V:Rule13" type="connector" idref="#_x0000_s1039"/>
        <o:r id="V:Rule15" type="connector" idref="#_x0000_s1040"/>
        <o:r id="V:Rule16" type="connector" idref="#_x0000_s1041"/>
        <o:r id="V:Rule17" type="connector" idref="#_x0000_s1042"/>
        <o:r id="V:Rule18" type="connector" idref="#_x0000_s1043"/>
        <o:r id="V:Rule19" type="connector" idref="#_x0000_s1048"/>
        <o:r id="V:Rule20" type="connector" idref="#_x0000_s1049"/>
        <o:r id="V:Rule21" type="connector" idref="#_x0000_s1050"/>
        <o:r id="V:Rule22" type="connector" idref="#_x0000_s1051"/>
        <o:r id="V:Rule23" type="connector" idref="#_x0000_s1052"/>
        <o:r id="V:Rule24" type="connector" idref="#_x0000_s1057"/>
        <o:r id="V:Rule25" type="connector" idref="#_x0000_s1058"/>
        <o:r id="V:Rule26" type="connector" idref="#_x0000_s1059"/>
        <o:r id="V:Rule27" type="connector" idref="#_x0000_s1060"/>
        <o:r id="V:Rule28" type="connector" idref="#_x0000_s1061"/>
        <o:r id="V:Rule29" type="connector" idref="#_x0000_s1062"/>
        <o:r id="V:Rule30" type="connector" idref="#_x0000_s1068"/>
        <o:r id="V:Rule31" type="connector" idref="#_x0000_s1069"/>
        <o:r id="V:Rule32" type="connector" idref="#_x0000_s1070"/>
        <o:r id="V:Rule33" type="connector" idref="#_x0000_s1071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008F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E9D96B7D3AA104F813A074DB2CAE9CA" ma:contentTypeVersion="1" ma:contentTypeDescription="Create a new document." ma:contentTypeScope="" ma:versionID="dd4224f469c21890b51a2bd4ef5045a1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a447206dab0015f8b9f8924535193e8c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709E730B-5807-4600-B997-40130A6C4721}"/>
</file>

<file path=customXml/itemProps2.xml><?xml version="1.0" encoding="utf-8"?>
<ds:datastoreItem xmlns:ds="http://schemas.openxmlformats.org/officeDocument/2006/customXml" ds:itemID="{5A1C3239-58F9-4ED4-8F5B-916FDF054AB2}"/>
</file>

<file path=customXml/itemProps3.xml><?xml version="1.0" encoding="utf-8"?>
<ds:datastoreItem xmlns:ds="http://schemas.openxmlformats.org/officeDocument/2006/customXml" ds:itemID="{C99BF531-10A6-4A6E-9997-64616656E22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9</Words>
  <Characters>54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KASA</dc:creator>
  <cp:lastModifiedBy>KASA</cp:lastModifiedBy>
  <cp:revision>2</cp:revision>
  <dcterms:created xsi:type="dcterms:W3CDTF">2012-04-02T17:52:00Z</dcterms:created>
  <dcterms:modified xsi:type="dcterms:W3CDTF">2012-04-02T18:21:00Z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0x0101006E9D96B7D3AA104F813A074DB2CAE9CA</vt:lpwstr>
  </property>
</Properties>
</file>