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Cambria" w:eastAsia="Times New Roman" w:hAnsi="Cambria" w:cs="Tahoma"/>
          <w:color w:val="000000" w:themeColor="text1"/>
          <w:sz w:val="28"/>
          <w:szCs w:val="28"/>
        </w:rPr>
        <w:t xml:space="preserve">OPTO </w:t>
      </w:r>
      <w:r>
        <w:rPr>
          <w:rFonts w:ascii="Cambria" w:eastAsia="Times New Roman" w:hAnsi="Cambria" w:cs="Tahoma"/>
          <w:color w:val="000000" w:themeColor="text1"/>
          <w:sz w:val="28"/>
          <w:szCs w:val="28"/>
        </w:rPr>
        <w:t>411</w:t>
      </w:r>
      <w:r w:rsidRPr="00473933">
        <w:rPr>
          <w:rFonts w:ascii="Cambria" w:eastAsia="Times New Roman" w:hAnsi="Cambria" w:cs="Tahoma"/>
          <w:color w:val="000000" w:themeColor="text1"/>
          <w:sz w:val="28"/>
          <w:szCs w:val="28"/>
        </w:rPr>
        <w:t> </w:t>
      </w:r>
      <w:r w:rsidRPr="00473933">
        <w:rPr>
          <w:rFonts w:ascii="Cambria" w:eastAsia="Times New Roman" w:hAnsi="Cambria" w:cs="Tahoma"/>
          <w:color w:val="000000" w:themeColor="text1"/>
          <w:sz w:val="28"/>
        </w:rPr>
        <w:t> </w:t>
      </w:r>
      <w:r w:rsidRPr="00473933">
        <w:rPr>
          <w:rFonts w:ascii="Cambria" w:eastAsia="Times New Roman" w:hAnsi="Cambria" w:cs="Tahoma"/>
          <w:color w:val="000000" w:themeColor="text1"/>
          <w:sz w:val="28"/>
          <w:szCs w:val="28"/>
        </w:rPr>
        <w:t>- </w:t>
      </w:r>
      <w:r w:rsidRPr="00473933">
        <w:rPr>
          <w:rFonts w:ascii="Cambria" w:eastAsia="Times New Roman" w:hAnsi="Cambria" w:cs="Tahoma"/>
          <w:color w:val="000000" w:themeColor="text1"/>
          <w:sz w:val="28"/>
        </w:rPr>
        <w:t> </w:t>
      </w:r>
      <w:proofErr w:type="spellStart"/>
      <w:r w:rsidRPr="00473933">
        <w:rPr>
          <w:rFonts w:ascii="Cambria" w:eastAsia="Times New Roman" w:hAnsi="Cambria" w:cs="Tahoma"/>
          <w:color w:val="000000" w:themeColor="text1"/>
          <w:sz w:val="28"/>
          <w:szCs w:val="28"/>
        </w:rPr>
        <w:t>Orthoptics</w:t>
      </w:r>
      <w:proofErr w:type="spellEnd"/>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MCQ Examples</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 xml:space="preserve">The </w:t>
      </w:r>
      <w:proofErr w:type="spellStart"/>
      <w:r w:rsidRPr="00473933">
        <w:rPr>
          <w:rFonts w:ascii="Times New Roman" w:eastAsia="Times New Roman" w:hAnsi="Times New Roman" w:cs="Times New Roman"/>
          <w:color w:val="000000" w:themeColor="text1"/>
          <w:sz w:val="24"/>
          <w:szCs w:val="24"/>
        </w:rPr>
        <w:t>Bagolini</w:t>
      </w:r>
      <w:proofErr w:type="spellEnd"/>
      <w:r w:rsidRPr="00473933">
        <w:rPr>
          <w:rFonts w:ascii="Times New Roman" w:eastAsia="Times New Roman" w:hAnsi="Times New Roman" w:cs="Times New Roman"/>
          <w:color w:val="000000" w:themeColor="text1"/>
          <w:sz w:val="24"/>
          <w:szCs w:val="24"/>
        </w:rPr>
        <w:t xml:space="preserve"> glass test is used to detect all of the following EXCEPT:</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A. Eccentric Fixation            B.  Anomalous retinal correspondence </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C.  </w:t>
      </w:r>
      <w:proofErr w:type="spellStart"/>
      <w:r w:rsidRPr="00473933">
        <w:rPr>
          <w:rFonts w:ascii="Times New Roman" w:eastAsia="Times New Roman" w:hAnsi="Times New Roman" w:cs="Times New Roman"/>
          <w:color w:val="000000" w:themeColor="text1"/>
          <w:sz w:val="24"/>
          <w:szCs w:val="24"/>
        </w:rPr>
        <w:t>Amblyopia</w:t>
      </w:r>
      <w:proofErr w:type="spellEnd"/>
      <w:r w:rsidRPr="00473933">
        <w:rPr>
          <w:rFonts w:ascii="Times New Roman" w:eastAsia="Times New Roman" w:hAnsi="Times New Roman" w:cs="Times New Roman"/>
          <w:color w:val="000000" w:themeColor="text1"/>
          <w:sz w:val="24"/>
          <w:szCs w:val="24"/>
        </w:rPr>
        <w:t>                       D.  Suppression</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 </w:t>
      </w:r>
    </w:p>
    <w:p w:rsidR="00473933" w:rsidRPr="00473933" w:rsidRDefault="00473933" w:rsidP="00473933">
      <w:pPr>
        <w:shd w:val="clear" w:color="auto" w:fill="FFFFFF"/>
        <w:bidi w:val="0"/>
        <w:spacing w:after="0" w:line="240" w:lineRule="auto"/>
        <w:ind w:left="720" w:hanging="720"/>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Suppression may develop to overcome or avoid all of the following symptoms Except:</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A.  </w:t>
      </w:r>
      <w:proofErr w:type="spellStart"/>
      <w:r w:rsidRPr="00473933">
        <w:rPr>
          <w:rFonts w:ascii="Times New Roman" w:eastAsia="Times New Roman" w:hAnsi="Times New Roman" w:cs="Times New Roman"/>
          <w:color w:val="000000" w:themeColor="text1"/>
          <w:sz w:val="24"/>
          <w:szCs w:val="24"/>
        </w:rPr>
        <w:t>Amblyopia</w:t>
      </w:r>
      <w:proofErr w:type="spellEnd"/>
      <w:r w:rsidRPr="00473933">
        <w:rPr>
          <w:rFonts w:ascii="Times New Roman" w:eastAsia="Times New Roman" w:hAnsi="Times New Roman" w:cs="Times New Roman"/>
          <w:color w:val="000000" w:themeColor="text1"/>
          <w:sz w:val="24"/>
          <w:szCs w:val="24"/>
        </w:rPr>
        <w:t xml:space="preserve">   B.  Binocular </w:t>
      </w:r>
      <w:proofErr w:type="spellStart"/>
      <w:r w:rsidRPr="00473933">
        <w:rPr>
          <w:rFonts w:ascii="Times New Roman" w:eastAsia="Times New Roman" w:hAnsi="Times New Roman" w:cs="Times New Roman"/>
          <w:color w:val="000000" w:themeColor="text1"/>
          <w:sz w:val="24"/>
          <w:szCs w:val="24"/>
        </w:rPr>
        <w:t>diplopia</w:t>
      </w:r>
      <w:proofErr w:type="spellEnd"/>
      <w:r w:rsidRPr="00473933">
        <w:rPr>
          <w:rFonts w:ascii="Times New Roman" w:eastAsia="Times New Roman" w:hAnsi="Times New Roman" w:cs="Times New Roman"/>
          <w:color w:val="000000" w:themeColor="text1"/>
          <w:sz w:val="24"/>
          <w:szCs w:val="24"/>
        </w:rPr>
        <w:t>   C.  Confusion   D.  Incompatible images      </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 </w:t>
      </w:r>
    </w:p>
    <w:p w:rsidR="00473933" w:rsidRPr="00473933" w:rsidRDefault="00473933" w:rsidP="00473933">
      <w:pPr>
        <w:shd w:val="clear" w:color="auto" w:fill="FFFFFF"/>
        <w:bidi w:val="0"/>
        <w:spacing w:after="0" w:line="240" w:lineRule="auto"/>
        <w:ind w:left="720" w:hanging="720"/>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 xml:space="preserve">A </w:t>
      </w:r>
      <w:proofErr w:type="spellStart"/>
      <w:r w:rsidRPr="00473933">
        <w:rPr>
          <w:rFonts w:ascii="Times New Roman" w:eastAsia="Times New Roman" w:hAnsi="Times New Roman" w:cs="Times New Roman"/>
          <w:color w:val="000000" w:themeColor="text1"/>
          <w:sz w:val="24"/>
          <w:szCs w:val="24"/>
        </w:rPr>
        <w:t>pseudostrabismus</w:t>
      </w:r>
      <w:proofErr w:type="spellEnd"/>
      <w:r w:rsidRPr="00473933">
        <w:rPr>
          <w:rFonts w:ascii="Times New Roman" w:eastAsia="Times New Roman" w:hAnsi="Times New Roman" w:cs="Times New Roman"/>
          <w:color w:val="000000" w:themeColor="text1"/>
          <w:sz w:val="24"/>
          <w:szCs w:val="24"/>
        </w:rPr>
        <w:t xml:space="preserve"> may result from all of the following except:    </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A.  </w:t>
      </w:r>
      <w:proofErr w:type="spellStart"/>
      <w:r w:rsidRPr="00473933">
        <w:rPr>
          <w:rFonts w:ascii="Times New Roman" w:eastAsia="Times New Roman" w:hAnsi="Times New Roman" w:cs="Times New Roman"/>
          <w:color w:val="000000" w:themeColor="text1"/>
          <w:sz w:val="24"/>
          <w:szCs w:val="24"/>
        </w:rPr>
        <w:t>Heterochromia</w:t>
      </w:r>
      <w:proofErr w:type="spellEnd"/>
      <w:r w:rsidRPr="00473933">
        <w:rPr>
          <w:rFonts w:ascii="Times New Roman" w:eastAsia="Times New Roman" w:hAnsi="Times New Roman" w:cs="Times New Roman"/>
          <w:color w:val="000000" w:themeColor="text1"/>
          <w:sz w:val="24"/>
          <w:szCs w:val="24"/>
        </w:rPr>
        <w:t xml:space="preserve"> </w:t>
      </w:r>
      <w:proofErr w:type="spellStart"/>
      <w:r w:rsidRPr="00473933">
        <w:rPr>
          <w:rFonts w:ascii="Times New Roman" w:eastAsia="Times New Roman" w:hAnsi="Times New Roman" w:cs="Times New Roman"/>
          <w:color w:val="000000" w:themeColor="text1"/>
          <w:sz w:val="24"/>
          <w:szCs w:val="24"/>
        </w:rPr>
        <w:t>Irides</w:t>
      </w:r>
      <w:proofErr w:type="spellEnd"/>
      <w:r w:rsidRPr="00473933">
        <w:rPr>
          <w:rFonts w:ascii="Times New Roman" w:eastAsia="Times New Roman" w:hAnsi="Times New Roman" w:cs="Times New Roman"/>
          <w:color w:val="000000" w:themeColor="text1"/>
          <w:sz w:val="24"/>
          <w:szCs w:val="24"/>
        </w:rPr>
        <w:t>      B.   </w:t>
      </w:r>
      <w:proofErr w:type="spellStart"/>
      <w:r w:rsidRPr="00473933">
        <w:rPr>
          <w:rFonts w:ascii="Times New Roman" w:eastAsia="Times New Roman" w:hAnsi="Times New Roman" w:cs="Times New Roman"/>
          <w:color w:val="000000" w:themeColor="text1"/>
          <w:sz w:val="24"/>
          <w:szCs w:val="24"/>
        </w:rPr>
        <w:t>Palpebral</w:t>
      </w:r>
      <w:proofErr w:type="spellEnd"/>
      <w:r w:rsidRPr="00473933">
        <w:rPr>
          <w:rFonts w:ascii="Times New Roman" w:eastAsia="Times New Roman" w:hAnsi="Times New Roman" w:cs="Times New Roman"/>
          <w:color w:val="000000" w:themeColor="text1"/>
          <w:sz w:val="24"/>
          <w:szCs w:val="24"/>
        </w:rPr>
        <w:t xml:space="preserve"> fissure asymmetry    C.  </w:t>
      </w:r>
      <w:proofErr w:type="spellStart"/>
      <w:r w:rsidRPr="00473933">
        <w:rPr>
          <w:rFonts w:ascii="Times New Roman" w:eastAsia="Times New Roman" w:hAnsi="Times New Roman" w:cs="Times New Roman"/>
          <w:color w:val="000000" w:themeColor="text1"/>
          <w:sz w:val="24"/>
          <w:szCs w:val="24"/>
        </w:rPr>
        <w:t>Iritis</w:t>
      </w:r>
      <w:proofErr w:type="spellEnd"/>
      <w:r w:rsidRPr="00473933">
        <w:rPr>
          <w:rFonts w:ascii="Times New Roman" w:eastAsia="Times New Roman" w:hAnsi="Times New Roman" w:cs="Times New Roman"/>
          <w:color w:val="000000" w:themeColor="text1"/>
          <w:sz w:val="24"/>
          <w:szCs w:val="24"/>
        </w:rPr>
        <w:t>    D.  </w:t>
      </w:r>
      <w:proofErr w:type="spellStart"/>
      <w:r w:rsidRPr="00473933">
        <w:rPr>
          <w:rFonts w:ascii="Times New Roman" w:eastAsia="Times New Roman" w:hAnsi="Times New Roman" w:cs="Times New Roman"/>
          <w:color w:val="000000" w:themeColor="text1"/>
          <w:sz w:val="24"/>
          <w:szCs w:val="24"/>
        </w:rPr>
        <w:t>Epicanthus</w:t>
      </w:r>
      <w:proofErr w:type="spellEnd"/>
      <w:r w:rsidRPr="00473933">
        <w:rPr>
          <w:rFonts w:ascii="Times New Roman" w:eastAsia="Times New Roman" w:hAnsi="Times New Roman" w:cs="Times New Roman"/>
          <w:color w:val="000000" w:themeColor="text1"/>
          <w:sz w:val="24"/>
          <w:szCs w:val="24"/>
        </w:rPr>
        <w:t>  </w:t>
      </w:r>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 </w:t>
      </w:r>
    </w:p>
    <w:p w:rsidR="00473933" w:rsidRPr="00473933" w:rsidRDefault="00473933" w:rsidP="00473933">
      <w:pPr>
        <w:shd w:val="clear" w:color="auto" w:fill="FFFFFF"/>
        <w:bidi w:val="0"/>
        <w:spacing w:after="0" w:line="240" w:lineRule="auto"/>
        <w:ind w:left="720" w:hanging="720"/>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The active cortical inhibition of unwanted stimuli, is called:</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A.  Amblyopia   B.  Hypophoria   C.  Strabismus   D.  Suppression</w:t>
      </w:r>
    </w:p>
    <w:p w:rsidR="00473933" w:rsidRPr="00473933" w:rsidRDefault="00473933" w:rsidP="00473933">
      <w:pPr>
        <w:shd w:val="clear" w:color="auto" w:fill="FFFFFF"/>
        <w:bidi w:val="0"/>
        <w:spacing w:after="0" w:line="240" w:lineRule="auto"/>
        <w:ind w:left="720" w:hanging="720"/>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 </w:t>
      </w:r>
    </w:p>
    <w:p w:rsidR="00473933" w:rsidRPr="00473933" w:rsidRDefault="00473933" w:rsidP="00473933">
      <w:pPr>
        <w:shd w:val="clear" w:color="auto" w:fill="FFFFFF"/>
        <w:bidi w:val="0"/>
        <w:spacing w:after="0" w:line="240" w:lineRule="auto"/>
        <w:ind w:left="720" w:hanging="720"/>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Conjugate movement of both eyes, originating in the frontal lobe, and generating speeds of up to</w:t>
      </w:r>
    </w:p>
    <w:p w:rsidR="00473933" w:rsidRPr="00473933" w:rsidRDefault="00473933" w:rsidP="00473933">
      <w:pPr>
        <w:shd w:val="clear" w:color="auto" w:fill="FFFFFF"/>
        <w:bidi w:val="0"/>
        <w:spacing w:after="0" w:line="240" w:lineRule="auto"/>
        <w:ind w:left="720" w:hanging="720"/>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400</w:t>
      </w:r>
      <w:r w:rsidRPr="00473933">
        <w:rPr>
          <w:rFonts w:ascii="Times New Roman" w:eastAsia="Times New Roman" w:hAnsi="Times New Roman" w:cs="Times New Roman"/>
          <w:color w:val="000000" w:themeColor="text1"/>
          <w:sz w:val="24"/>
          <w:szCs w:val="24"/>
          <w:vertAlign w:val="superscript"/>
        </w:rPr>
        <w:t>0</w:t>
      </w:r>
      <w:r w:rsidRPr="00473933">
        <w:rPr>
          <w:rFonts w:ascii="Times New Roman" w:eastAsia="Times New Roman" w:hAnsi="Times New Roman" w:cs="Times New Roman"/>
          <w:color w:val="000000" w:themeColor="text1"/>
          <w:sz w:val="24"/>
          <w:szCs w:val="24"/>
        </w:rPr>
        <w:t>/sec are called:</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A.  Saccadic movements                   B.  </w:t>
      </w:r>
      <w:proofErr w:type="spellStart"/>
      <w:r w:rsidRPr="00473933">
        <w:rPr>
          <w:rFonts w:ascii="Times New Roman" w:eastAsia="Times New Roman" w:hAnsi="Times New Roman" w:cs="Times New Roman"/>
          <w:color w:val="000000" w:themeColor="text1"/>
          <w:sz w:val="24"/>
          <w:szCs w:val="24"/>
        </w:rPr>
        <w:t>Vergence</w:t>
      </w:r>
      <w:proofErr w:type="spellEnd"/>
      <w:r w:rsidRPr="00473933">
        <w:rPr>
          <w:rFonts w:ascii="Times New Roman" w:eastAsia="Times New Roman" w:hAnsi="Times New Roman" w:cs="Times New Roman"/>
          <w:color w:val="000000" w:themeColor="text1"/>
          <w:sz w:val="24"/>
          <w:szCs w:val="24"/>
        </w:rPr>
        <w:t xml:space="preserve"> movements  </w:t>
      </w:r>
    </w:p>
    <w:p w:rsidR="00473933" w:rsidRPr="00473933" w:rsidRDefault="00473933" w:rsidP="00473933">
      <w:pPr>
        <w:shd w:val="clear" w:color="auto" w:fill="FFFFFF"/>
        <w:bidi w:val="0"/>
        <w:spacing w:before="100" w:beforeAutospacing="1" w:after="0"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C.  Smooth pursuit movements        D.  None of the preceding options    </w:t>
      </w:r>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 </w:t>
      </w:r>
    </w:p>
    <w:p w:rsidR="00473933" w:rsidRPr="00473933" w:rsidRDefault="00473933" w:rsidP="00473933">
      <w:pPr>
        <w:shd w:val="clear" w:color="auto" w:fill="FFFFFF"/>
        <w:bidi w:val="0"/>
        <w:spacing w:before="100" w:beforeAutospacing="1" w:after="100" w:afterAutospacing="1" w:line="240" w:lineRule="auto"/>
        <w:ind w:left="720" w:hanging="720"/>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Short Essay Examples</w:t>
      </w:r>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Differentiate between binocular vision and binocular single vision</w:t>
      </w:r>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 xml:space="preserve">In binocular vision, there is simultaneous perception of two images - one from each eye. There is no fusion of these images into a single image. In its more manifest form, the patient easily reports </w:t>
      </w:r>
      <w:proofErr w:type="spellStart"/>
      <w:r w:rsidRPr="00473933">
        <w:rPr>
          <w:rFonts w:ascii="Times New Roman" w:eastAsia="Times New Roman" w:hAnsi="Times New Roman" w:cs="Times New Roman"/>
          <w:color w:val="000000" w:themeColor="text1"/>
          <w:sz w:val="24"/>
          <w:szCs w:val="24"/>
        </w:rPr>
        <w:t>diplopia</w:t>
      </w:r>
      <w:proofErr w:type="spellEnd"/>
      <w:r w:rsidRPr="00473933">
        <w:rPr>
          <w:rFonts w:ascii="Times New Roman" w:eastAsia="Times New Roman" w:hAnsi="Times New Roman" w:cs="Times New Roman"/>
          <w:color w:val="000000" w:themeColor="text1"/>
          <w:sz w:val="24"/>
          <w:szCs w:val="24"/>
        </w:rPr>
        <w:t xml:space="preserve"> when 'seeing' with both eyes.</w:t>
      </w:r>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t xml:space="preserve">In binocular single vision, there is simultaneous use of both eyes to give a single mental image of the object of regard. We can say that binocular single vision is an advanced form of binocular vision. Normal binocular single vision is </w:t>
      </w:r>
      <w:proofErr w:type="spellStart"/>
      <w:r w:rsidRPr="00473933">
        <w:rPr>
          <w:rFonts w:ascii="Times New Roman" w:eastAsia="Times New Roman" w:hAnsi="Times New Roman" w:cs="Times New Roman"/>
          <w:color w:val="000000" w:themeColor="text1"/>
          <w:sz w:val="24"/>
          <w:szCs w:val="24"/>
        </w:rPr>
        <w:t>bifoveal</w:t>
      </w:r>
      <w:proofErr w:type="spellEnd"/>
      <w:r w:rsidRPr="00473933">
        <w:rPr>
          <w:rFonts w:ascii="Times New Roman" w:eastAsia="Times New Roman" w:hAnsi="Times New Roman" w:cs="Times New Roman"/>
          <w:color w:val="000000" w:themeColor="text1"/>
          <w:sz w:val="24"/>
          <w:szCs w:val="24"/>
        </w:rPr>
        <w:t xml:space="preserve"> and there is no manifest deviation.</w:t>
      </w:r>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imes New Roman" w:eastAsia="Times New Roman" w:hAnsi="Times New Roman" w:cs="Times New Roman"/>
          <w:color w:val="000000" w:themeColor="text1"/>
          <w:sz w:val="24"/>
          <w:szCs w:val="24"/>
        </w:rPr>
        <w:lastRenderedPageBreak/>
        <w:t>Differentiate between Normal and Abnormal retinal correspondence</w:t>
      </w:r>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ahoma" w:eastAsia="Times New Roman" w:hAnsi="Tahoma" w:cs="Tahoma"/>
          <w:color w:val="000000" w:themeColor="text1"/>
          <w:sz w:val="24"/>
          <w:szCs w:val="24"/>
        </w:rPr>
        <w:t>When a person with normal binocular vision looks at an object, the image of that object falls on</w:t>
      </w:r>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ahoma" w:eastAsia="Times New Roman" w:hAnsi="Tahoma" w:cs="Tahoma"/>
          <w:color w:val="000000" w:themeColor="text1"/>
          <w:sz w:val="24"/>
          <w:szCs w:val="24"/>
        </w:rPr>
        <w:t xml:space="preserve">both foveae. In this case both </w:t>
      </w:r>
      <w:proofErr w:type="spellStart"/>
      <w:r w:rsidRPr="00473933">
        <w:rPr>
          <w:rFonts w:ascii="Tahoma" w:eastAsia="Times New Roman" w:hAnsi="Tahoma" w:cs="Tahoma"/>
          <w:color w:val="000000" w:themeColor="text1"/>
          <w:sz w:val="24"/>
          <w:szCs w:val="24"/>
        </w:rPr>
        <w:t>foveas</w:t>
      </w:r>
      <w:proofErr w:type="spellEnd"/>
      <w:r w:rsidRPr="00473933">
        <w:rPr>
          <w:rFonts w:ascii="Tahoma" w:eastAsia="Times New Roman" w:hAnsi="Tahoma" w:cs="Tahoma"/>
          <w:color w:val="000000" w:themeColor="text1"/>
          <w:sz w:val="24"/>
          <w:szCs w:val="24"/>
        </w:rPr>
        <w:t xml:space="preserve"> receive information from the same object and the brain</w:t>
      </w:r>
    </w:p>
    <w:p w:rsidR="00473933" w:rsidRPr="00473933" w:rsidRDefault="00473933" w:rsidP="00473933">
      <w:pPr>
        <w:shd w:val="clear" w:color="auto" w:fill="FFFFFF"/>
        <w:bidi w:val="0"/>
        <w:spacing w:before="100" w:beforeAutospacing="1" w:after="100" w:afterAutospacing="1" w:line="240" w:lineRule="auto"/>
        <w:rPr>
          <w:rFonts w:ascii="Tahoma" w:eastAsia="Times New Roman" w:hAnsi="Tahoma" w:cs="Tahoma"/>
          <w:color w:val="000000" w:themeColor="text1"/>
          <w:sz w:val="18"/>
          <w:szCs w:val="18"/>
        </w:rPr>
      </w:pPr>
      <w:r w:rsidRPr="00473933">
        <w:rPr>
          <w:rFonts w:ascii="Tahoma" w:eastAsia="Times New Roman" w:hAnsi="Tahoma" w:cs="Tahoma"/>
          <w:color w:val="000000" w:themeColor="text1"/>
          <w:sz w:val="24"/>
          <w:szCs w:val="24"/>
        </w:rPr>
        <w:t xml:space="preserve">fuses both </w:t>
      </w:r>
      <w:proofErr w:type="spellStart"/>
      <w:r w:rsidRPr="00473933">
        <w:rPr>
          <w:rFonts w:ascii="Tahoma" w:eastAsia="Times New Roman" w:hAnsi="Tahoma" w:cs="Tahoma"/>
          <w:color w:val="000000" w:themeColor="text1"/>
          <w:sz w:val="24"/>
          <w:szCs w:val="24"/>
        </w:rPr>
        <w:t>uniocular</w:t>
      </w:r>
      <w:proofErr w:type="spellEnd"/>
      <w:r w:rsidRPr="00473933">
        <w:rPr>
          <w:rFonts w:ascii="Tahoma" w:eastAsia="Times New Roman" w:hAnsi="Tahoma" w:cs="Tahoma"/>
          <w:color w:val="000000" w:themeColor="text1"/>
          <w:sz w:val="24"/>
          <w:szCs w:val="24"/>
        </w:rPr>
        <w:t xml:space="preserve"> images into one. The </w:t>
      </w:r>
      <w:proofErr w:type="spellStart"/>
      <w:r w:rsidRPr="00473933">
        <w:rPr>
          <w:rFonts w:ascii="Tahoma" w:eastAsia="Times New Roman" w:hAnsi="Tahoma" w:cs="Tahoma"/>
          <w:color w:val="000000" w:themeColor="text1"/>
          <w:sz w:val="24"/>
          <w:szCs w:val="24"/>
        </w:rPr>
        <w:t>foveas</w:t>
      </w:r>
      <w:proofErr w:type="spellEnd"/>
      <w:r w:rsidRPr="00473933">
        <w:rPr>
          <w:rFonts w:ascii="Tahoma" w:eastAsia="Times New Roman" w:hAnsi="Tahoma" w:cs="Tahoma"/>
          <w:color w:val="000000" w:themeColor="text1"/>
          <w:sz w:val="24"/>
          <w:szCs w:val="24"/>
        </w:rPr>
        <w:t xml:space="preserve"> are said to be related (conjugate or corresponding). Based on the fovea-fovea correspondence, the completion of normal retina to retina conjugation takes place so that (for example) a point 3mm nasal from the left fovea corresponds exactly with another point which is approximately 3mm temporal from the right fovea. Eventually all point on the left retina have exact corresponding points on the right retina. This is Normal Retinal Correspondence (NRC).</w:t>
      </w:r>
    </w:p>
    <w:p w:rsidR="00473933" w:rsidRPr="00473933" w:rsidRDefault="00473933" w:rsidP="00473933">
      <w:pPr>
        <w:shd w:val="clear" w:color="auto" w:fill="FFFFFF"/>
        <w:bidi w:val="0"/>
        <w:spacing w:before="100" w:beforeAutospacing="1" w:after="100" w:afterAutospacing="1" w:line="280" w:lineRule="atLeast"/>
        <w:rPr>
          <w:rFonts w:ascii="Tahoma" w:eastAsia="Times New Roman" w:hAnsi="Tahoma" w:cs="Tahoma"/>
          <w:color w:val="000000" w:themeColor="text1"/>
          <w:sz w:val="18"/>
          <w:szCs w:val="18"/>
        </w:rPr>
      </w:pPr>
      <w:r w:rsidRPr="00473933">
        <w:rPr>
          <w:rFonts w:ascii="Tahoma" w:eastAsia="Times New Roman" w:hAnsi="Tahoma" w:cs="Tahoma"/>
          <w:color w:val="000000" w:themeColor="text1"/>
          <w:sz w:val="24"/>
          <w:szCs w:val="24"/>
        </w:rPr>
        <w:t xml:space="preserve">In abnormal retinal correspondence what happens is that the initial NRC relationship between both retinas is lost (for example due to a blunt trauma that comprises the function of the lateral rectus of one eye leading to </w:t>
      </w:r>
      <w:proofErr w:type="spellStart"/>
      <w:r w:rsidRPr="00473933">
        <w:rPr>
          <w:rFonts w:ascii="Tahoma" w:eastAsia="Times New Roman" w:hAnsi="Tahoma" w:cs="Tahoma"/>
          <w:color w:val="000000" w:themeColor="text1"/>
          <w:sz w:val="24"/>
          <w:szCs w:val="24"/>
        </w:rPr>
        <w:t>esotropia</w:t>
      </w:r>
      <w:proofErr w:type="spellEnd"/>
      <w:r w:rsidRPr="00473933">
        <w:rPr>
          <w:rFonts w:ascii="Tahoma" w:eastAsia="Times New Roman" w:hAnsi="Tahoma" w:cs="Tahoma"/>
          <w:color w:val="000000" w:themeColor="text1"/>
          <w:sz w:val="24"/>
          <w:szCs w:val="24"/>
        </w:rPr>
        <w:t xml:space="preserve">). In </w:t>
      </w:r>
      <w:proofErr w:type="spellStart"/>
      <w:r w:rsidRPr="00473933">
        <w:rPr>
          <w:rFonts w:ascii="Tahoma" w:eastAsia="Times New Roman" w:hAnsi="Tahoma" w:cs="Tahoma"/>
          <w:color w:val="000000" w:themeColor="text1"/>
          <w:sz w:val="24"/>
          <w:szCs w:val="24"/>
        </w:rPr>
        <w:t>esotropia</w:t>
      </w:r>
      <w:proofErr w:type="spellEnd"/>
      <w:r w:rsidRPr="00473933">
        <w:rPr>
          <w:rFonts w:ascii="Tahoma" w:eastAsia="Times New Roman" w:hAnsi="Tahoma" w:cs="Tahoma"/>
          <w:color w:val="000000" w:themeColor="text1"/>
          <w:sz w:val="24"/>
          <w:szCs w:val="24"/>
        </w:rPr>
        <w:t xml:space="preserve">, one eye is turned so that both </w:t>
      </w:r>
      <w:proofErr w:type="spellStart"/>
      <w:r w:rsidRPr="00473933">
        <w:rPr>
          <w:rFonts w:ascii="Tahoma" w:eastAsia="Times New Roman" w:hAnsi="Tahoma" w:cs="Tahoma"/>
          <w:color w:val="000000" w:themeColor="text1"/>
          <w:sz w:val="24"/>
          <w:szCs w:val="24"/>
        </w:rPr>
        <w:t>foveas</w:t>
      </w:r>
      <w:proofErr w:type="spellEnd"/>
      <w:r w:rsidRPr="00473933">
        <w:rPr>
          <w:rFonts w:ascii="Tahoma" w:eastAsia="Times New Roman" w:hAnsi="Tahoma" w:cs="Tahoma"/>
          <w:color w:val="000000" w:themeColor="text1"/>
          <w:sz w:val="24"/>
          <w:szCs w:val="24"/>
        </w:rPr>
        <w:t xml:space="preserve"> no longer perceive the same objects. The ‘errant’ is quickly suppressed in most cases and the brain locates the point on the ‘errant’ eye which perceives the same object as the good eye. Depending on whether this </w:t>
      </w:r>
      <w:proofErr w:type="spellStart"/>
      <w:r w:rsidRPr="00473933">
        <w:rPr>
          <w:rFonts w:ascii="Tahoma" w:eastAsia="Times New Roman" w:hAnsi="Tahoma" w:cs="Tahoma"/>
          <w:color w:val="000000" w:themeColor="text1"/>
          <w:sz w:val="24"/>
          <w:szCs w:val="24"/>
        </w:rPr>
        <w:t>extrafoveal</w:t>
      </w:r>
      <w:proofErr w:type="spellEnd"/>
      <w:r w:rsidRPr="00473933">
        <w:rPr>
          <w:rFonts w:ascii="Tahoma" w:eastAsia="Times New Roman" w:hAnsi="Tahoma" w:cs="Tahoma"/>
          <w:color w:val="000000" w:themeColor="text1"/>
          <w:sz w:val="24"/>
          <w:szCs w:val="24"/>
        </w:rPr>
        <w:t xml:space="preserve"> point lies within a well-defined locus of points (</w:t>
      </w:r>
      <w:proofErr w:type="spellStart"/>
      <w:r w:rsidRPr="00473933">
        <w:rPr>
          <w:rFonts w:ascii="Tahoma" w:eastAsia="Times New Roman" w:hAnsi="Tahoma" w:cs="Tahoma"/>
          <w:color w:val="000000" w:themeColor="text1"/>
          <w:sz w:val="24"/>
          <w:szCs w:val="24"/>
        </w:rPr>
        <w:t>Panum’s</w:t>
      </w:r>
      <w:proofErr w:type="spellEnd"/>
      <w:r w:rsidRPr="00473933">
        <w:rPr>
          <w:rFonts w:ascii="Tahoma" w:eastAsia="Times New Roman" w:hAnsi="Tahoma" w:cs="Tahoma"/>
          <w:color w:val="000000" w:themeColor="text1"/>
          <w:sz w:val="24"/>
          <w:szCs w:val="24"/>
        </w:rPr>
        <w:t xml:space="preserve"> </w:t>
      </w:r>
      <w:proofErr w:type="spellStart"/>
      <w:r w:rsidRPr="00473933">
        <w:rPr>
          <w:rFonts w:ascii="Tahoma" w:eastAsia="Times New Roman" w:hAnsi="Tahoma" w:cs="Tahoma"/>
          <w:color w:val="000000" w:themeColor="text1"/>
          <w:sz w:val="24"/>
          <w:szCs w:val="24"/>
        </w:rPr>
        <w:t>fusional</w:t>
      </w:r>
      <w:proofErr w:type="spellEnd"/>
      <w:r w:rsidRPr="00473933">
        <w:rPr>
          <w:rFonts w:ascii="Tahoma" w:eastAsia="Times New Roman" w:hAnsi="Tahoma" w:cs="Tahoma"/>
          <w:color w:val="000000" w:themeColor="text1"/>
          <w:sz w:val="24"/>
          <w:szCs w:val="24"/>
        </w:rPr>
        <w:t xml:space="preserve"> area) surrounding the ‘errant’ fovea (a relationship may be formed between the good fovea and any of the points within this locus – the opposite would true if the ‘good’ fovea was the ‘errant’ fovea). If the </w:t>
      </w:r>
      <w:proofErr w:type="spellStart"/>
      <w:r w:rsidRPr="00473933">
        <w:rPr>
          <w:rFonts w:ascii="Tahoma" w:eastAsia="Times New Roman" w:hAnsi="Tahoma" w:cs="Tahoma"/>
          <w:color w:val="000000" w:themeColor="text1"/>
          <w:sz w:val="24"/>
          <w:szCs w:val="24"/>
        </w:rPr>
        <w:t>extrafoveal</w:t>
      </w:r>
      <w:proofErr w:type="spellEnd"/>
      <w:r w:rsidRPr="00473933">
        <w:rPr>
          <w:rFonts w:ascii="Tahoma" w:eastAsia="Times New Roman" w:hAnsi="Tahoma" w:cs="Tahoma"/>
          <w:color w:val="000000" w:themeColor="text1"/>
          <w:sz w:val="24"/>
          <w:szCs w:val="24"/>
        </w:rPr>
        <w:t xml:space="preserve"> point lies within </w:t>
      </w:r>
      <w:proofErr w:type="spellStart"/>
      <w:r w:rsidRPr="00473933">
        <w:rPr>
          <w:rFonts w:ascii="Tahoma" w:eastAsia="Times New Roman" w:hAnsi="Tahoma" w:cs="Tahoma"/>
          <w:color w:val="000000" w:themeColor="text1"/>
          <w:sz w:val="24"/>
          <w:szCs w:val="24"/>
        </w:rPr>
        <w:t>Panum’s</w:t>
      </w:r>
      <w:proofErr w:type="spellEnd"/>
      <w:r w:rsidRPr="00473933">
        <w:rPr>
          <w:rFonts w:ascii="Tahoma" w:eastAsia="Times New Roman" w:hAnsi="Tahoma" w:cs="Tahoma"/>
          <w:color w:val="000000" w:themeColor="text1"/>
          <w:sz w:val="24"/>
          <w:szCs w:val="24"/>
        </w:rPr>
        <w:t xml:space="preserve"> area, then the old fovea-to-fovea relationship is cancelled and a new relationship is made between the ‘good’ fovea and the </w:t>
      </w:r>
      <w:proofErr w:type="spellStart"/>
      <w:r w:rsidRPr="00473933">
        <w:rPr>
          <w:rFonts w:ascii="Tahoma" w:eastAsia="Times New Roman" w:hAnsi="Tahoma" w:cs="Tahoma"/>
          <w:color w:val="000000" w:themeColor="text1"/>
          <w:sz w:val="24"/>
          <w:szCs w:val="24"/>
        </w:rPr>
        <w:t>extrafoveal</w:t>
      </w:r>
      <w:proofErr w:type="spellEnd"/>
      <w:r w:rsidRPr="00473933">
        <w:rPr>
          <w:rFonts w:ascii="Tahoma" w:eastAsia="Times New Roman" w:hAnsi="Tahoma" w:cs="Tahoma"/>
          <w:color w:val="000000" w:themeColor="text1"/>
          <w:sz w:val="24"/>
          <w:szCs w:val="24"/>
        </w:rPr>
        <w:t xml:space="preserve"> point on the ‘errant’ eye. This relationship redefinition takes place for all the other retinal points so that eventually the left retina is now related to the right retina in a different, less precise manner than previously. This new retina-retina relationship is what is referred to as Abnormal Retinal Correspondence (ARC).</w:t>
      </w:r>
    </w:p>
    <w:p w:rsidR="002472BE" w:rsidRPr="00473933" w:rsidRDefault="002472BE">
      <w:pPr>
        <w:rPr>
          <w:rFonts w:hint="cs"/>
          <w:color w:val="000000" w:themeColor="text1"/>
        </w:rPr>
      </w:pPr>
    </w:p>
    <w:sectPr w:rsidR="002472BE" w:rsidRPr="00473933" w:rsidSect="00147E2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73933"/>
    <w:rsid w:val="00147E24"/>
    <w:rsid w:val="002472BE"/>
    <w:rsid w:val="0047393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2B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73933"/>
  </w:style>
  <w:style w:type="paragraph" w:customStyle="1" w:styleId="p17">
    <w:name w:val="p17"/>
    <w:basedOn w:val="a"/>
    <w:rsid w:val="0047393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47393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652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3078</Characters>
  <Application>Microsoft Office Word</Application>
  <DocSecurity>0</DocSecurity>
  <Lines>25</Lines>
  <Paragraphs>7</Paragraphs>
  <ScaleCrop>false</ScaleCrop>
  <Company/>
  <LinksUpToDate>false</LinksUpToDate>
  <CharactersWithSpaces>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 rashed almajed</dc:creator>
  <cp:lastModifiedBy>saad rashed almajed</cp:lastModifiedBy>
  <cp:revision>1</cp:revision>
  <dcterms:created xsi:type="dcterms:W3CDTF">2012-07-01T23:01:00Z</dcterms:created>
  <dcterms:modified xsi:type="dcterms:W3CDTF">2012-07-01T23:02:00Z</dcterms:modified>
</cp:coreProperties>
</file>