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99" w:rsidRPr="00131999" w:rsidRDefault="00131999" w:rsidP="0013199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31999">
        <w:rPr>
          <w:rFonts w:asciiTheme="majorBidi" w:hAnsiTheme="majorBidi" w:cstheme="majorBidi"/>
          <w:b/>
          <w:bCs/>
          <w:sz w:val="32"/>
          <w:szCs w:val="32"/>
        </w:rPr>
        <w:t>PHCL 328 Exam sample</w:t>
      </w:r>
    </w:p>
    <w:p w:rsidR="00131999" w:rsidRDefault="00131999" w:rsidP="002A5A14">
      <w:pPr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131999">
        <w:rPr>
          <w:rFonts w:asciiTheme="majorBidi" w:hAnsiTheme="majorBidi" w:cstheme="majorBidi"/>
          <w:sz w:val="24"/>
          <w:szCs w:val="24"/>
        </w:rPr>
        <w:t>Its</w:t>
      </w:r>
      <w:proofErr w:type="spellEnd"/>
      <w:r w:rsidRPr="00131999">
        <w:rPr>
          <w:rFonts w:asciiTheme="majorBidi" w:hAnsiTheme="majorBidi" w:cstheme="majorBidi"/>
          <w:sz w:val="24"/>
          <w:szCs w:val="24"/>
        </w:rPr>
        <w:t xml:space="preserve"> Useful when disease occur rarely or many years after </w:t>
      </w:r>
      <w:r w:rsidR="00131999" w:rsidRPr="00131999">
        <w:rPr>
          <w:rFonts w:asciiTheme="majorBidi" w:hAnsiTheme="majorBidi" w:cstheme="majorBidi"/>
          <w:sz w:val="24"/>
          <w:szCs w:val="24"/>
        </w:rPr>
        <w:t>exposure:</w:t>
      </w:r>
    </w:p>
    <w:p w:rsidR="002A5A14" w:rsidRPr="00131999" w:rsidRDefault="002A5A14" w:rsidP="00131999">
      <w:pPr>
        <w:pStyle w:val="ListParagraph"/>
        <w:numPr>
          <w:ilvl w:val="0"/>
          <w:numId w:val="2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N- of 1 studies</w:t>
      </w:r>
    </w:p>
    <w:p w:rsidR="002A5A14" w:rsidRPr="00131999" w:rsidRDefault="002A5A14" w:rsidP="00131999">
      <w:pPr>
        <w:pStyle w:val="ListParagraph"/>
        <w:numPr>
          <w:ilvl w:val="0"/>
          <w:numId w:val="2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Cohort studies</w:t>
      </w:r>
    </w:p>
    <w:p w:rsidR="002A5A14" w:rsidRPr="00131999" w:rsidRDefault="002A5A14" w:rsidP="00131999">
      <w:pPr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Case-control</w:t>
      </w:r>
    </w:p>
    <w:p w:rsidR="00131999" w:rsidRDefault="002A5A14" w:rsidP="00131999">
      <w:pPr>
        <w:numPr>
          <w:ilvl w:val="0"/>
          <w:numId w:val="21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None of the above</w:t>
      </w: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Experimental study is include all of the following </w:t>
      </w:r>
      <w:r w:rsidRPr="00131999">
        <w:rPr>
          <w:rFonts w:asciiTheme="majorBidi" w:hAnsiTheme="majorBidi" w:cstheme="majorBidi"/>
          <w:sz w:val="24"/>
          <w:szCs w:val="24"/>
          <w:u w:val="single"/>
        </w:rPr>
        <w:t>except</w:t>
      </w:r>
      <w:r w:rsidRPr="00131999">
        <w:rPr>
          <w:rFonts w:asciiTheme="majorBidi" w:hAnsiTheme="majorBidi" w:cstheme="majorBidi"/>
          <w:sz w:val="24"/>
          <w:szCs w:val="24"/>
        </w:rPr>
        <w:t xml:space="preserve"> :</w:t>
      </w:r>
    </w:p>
    <w:p w:rsidR="002A5A14" w:rsidRPr="00131999" w:rsidRDefault="002A5A14" w:rsidP="00131999">
      <w:pPr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Stability studies</w:t>
      </w:r>
    </w:p>
    <w:p w:rsidR="002A5A14" w:rsidRPr="00131999" w:rsidRDefault="002A5A14" w:rsidP="00131999">
      <w:pPr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N- of 1 studies</w:t>
      </w:r>
    </w:p>
    <w:p w:rsidR="002A5A14" w:rsidRPr="00131999" w:rsidRDefault="002A5A14" w:rsidP="00131999">
      <w:pPr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Case-control</w:t>
      </w:r>
    </w:p>
    <w:p w:rsidR="002A5A14" w:rsidRPr="00131999" w:rsidRDefault="002A5A14" w:rsidP="00131999">
      <w:pPr>
        <w:numPr>
          <w:ilvl w:val="0"/>
          <w:numId w:val="22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RCT</w:t>
      </w: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Apply the principles of clinical trials such as randomization and blinding to individual </w:t>
      </w:r>
      <w:r w:rsidRPr="00131999">
        <w:rPr>
          <w:rFonts w:asciiTheme="majorBidi" w:hAnsiTheme="majorBidi" w:cstheme="majorBidi"/>
          <w:sz w:val="24"/>
          <w:szCs w:val="24"/>
          <w:u w:val="single"/>
        </w:rPr>
        <w:t xml:space="preserve">(single) </w:t>
      </w:r>
      <w:r w:rsidRPr="00131999">
        <w:rPr>
          <w:rFonts w:asciiTheme="majorBidi" w:hAnsiTheme="majorBidi" w:cstheme="majorBidi"/>
          <w:sz w:val="24"/>
          <w:szCs w:val="24"/>
        </w:rPr>
        <w:t>patients is :</w:t>
      </w:r>
    </w:p>
    <w:p w:rsidR="002A5A14" w:rsidRPr="00131999" w:rsidRDefault="002A5A14" w:rsidP="00131999">
      <w:pPr>
        <w:pStyle w:val="ListParagraph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Randomized clinical trials</w:t>
      </w:r>
    </w:p>
    <w:p w:rsidR="002A5A14" w:rsidRPr="00131999" w:rsidRDefault="002A5A14" w:rsidP="00131999">
      <w:pPr>
        <w:pStyle w:val="ListParagraph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Case-control</w:t>
      </w:r>
    </w:p>
    <w:p w:rsidR="002A5A14" w:rsidRPr="00131999" w:rsidRDefault="002A5A14" w:rsidP="00131999">
      <w:pPr>
        <w:pStyle w:val="ListParagraph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N- of 1 </w:t>
      </w:r>
      <w:proofErr w:type="spellStart"/>
      <w:r w:rsidRPr="00131999">
        <w:rPr>
          <w:rFonts w:asciiTheme="majorBidi" w:hAnsiTheme="majorBidi" w:cstheme="majorBidi"/>
          <w:sz w:val="24"/>
          <w:szCs w:val="24"/>
        </w:rPr>
        <w:t>studie</w:t>
      </w:r>
      <w:proofErr w:type="spellEnd"/>
    </w:p>
    <w:p w:rsidR="002A5A14" w:rsidRPr="00131999" w:rsidRDefault="002A5A14" w:rsidP="00131999">
      <w:pPr>
        <w:pStyle w:val="ListParagraph"/>
        <w:numPr>
          <w:ilvl w:val="0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Bioequivalence studies </w:t>
      </w:r>
    </w:p>
    <w:p w:rsidR="002A5A14" w:rsidRPr="00131999" w:rsidRDefault="002A5A14" w:rsidP="002A5A14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The strongest observational study design is :</w:t>
      </w:r>
    </w:p>
    <w:p w:rsidR="002A5A14" w:rsidRPr="00131999" w:rsidRDefault="002A5A14" w:rsidP="00131999">
      <w:pPr>
        <w:pStyle w:val="ListParagraph"/>
        <w:numPr>
          <w:ilvl w:val="0"/>
          <w:numId w:val="2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Cohort studies</w:t>
      </w:r>
    </w:p>
    <w:p w:rsidR="002A5A14" w:rsidRPr="00131999" w:rsidRDefault="002A5A14" w:rsidP="00131999">
      <w:pPr>
        <w:pStyle w:val="ListParagraph"/>
        <w:numPr>
          <w:ilvl w:val="0"/>
          <w:numId w:val="2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Case –control studies </w:t>
      </w:r>
    </w:p>
    <w:p w:rsidR="002A5A14" w:rsidRPr="00131999" w:rsidRDefault="002A5A14" w:rsidP="00131999">
      <w:pPr>
        <w:pStyle w:val="ListParagraph"/>
        <w:numPr>
          <w:ilvl w:val="0"/>
          <w:numId w:val="2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Cross sectional studies</w:t>
      </w:r>
    </w:p>
    <w:p w:rsidR="002A5A14" w:rsidRPr="00131999" w:rsidRDefault="002A5A14" w:rsidP="00131999">
      <w:pPr>
        <w:pStyle w:val="ListParagraph"/>
        <w:numPr>
          <w:ilvl w:val="0"/>
          <w:numId w:val="2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RCT</w:t>
      </w:r>
    </w:p>
    <w:p w:rsidR="002A5A14" w:rsidRPr="00131999" w:rsidRDefault="002A5A14" w:rsidP="002A5A14">
      <w:pPr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Case –control studies known as :</w:t>
      </w:r>
    </w:p>
    <w:p w:rsidR="002A5A14" w:rsidRPr="00131999" w:rsidRDefault="002A5A14" w:rsidP="00131999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Retrospectively</w:t>
      </w:r>
    </w:p>
    <w:p w:rsidR="002A5A14" w:rsidRPr="00131999" w:rsidRDefault="002A5A14" w:rsidP="00131999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Prospectively</w:t>
      </w:r>
    </w:p>
    <w:p w:rsidR="002A5A14" w:rsidRPr="00131999" w:rsidRDefault="002A5A14" w:rsidP="00131999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Prevalence</w:t>
      </w:r>
    </w:p>
    <w:p w:rsidR="002A5A14" w:rsidRPr="00131999" w:rsidRDefault="002A5A14" w:rsidP="00131999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None of the above</w:t>
      </w:r>
    </w:p>
    <w:p w:rsidR="002A5A14" w:rsidRPr="00131999" w:rsidRDefault="002A5A14" w:rsidP="002A5A14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2A5A14" w:rsidRDefault="002A5A14" w:rsidP="002A5A14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131999" w:rsidRDefault="00131999" w:rsidP="00131999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131999" w:rsidRDefault="00131999" w:rsidP="00131999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131999" w:rsidRPr="00131999" w:rsidRDefault="00131999" w:rsidP="00131999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All literature reviews are tertiary except :</w:t>
      </w:r>
    </w:p>
    <w:p w:rsidR="002A5A14" w:rsidRPr="00131999" w:rsidRDefault="002A5A14" w:rsidP="00131999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Narrative review</w:t>
      </w:r>
    </w:p>
    <w:p w:rsidR="002A5A14" w:rsidRPr="00131999" w:rsidRDefault="002A5A14" w:rsidP="00131999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systematic review</w:t>
      </w:r>
    </w:p>
    <w:p w:rsidR="002A5A14" w:rsidRPr="00131999" w:rsidRDefault="002A5A14" w:rsidP="00131999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meta-analysis</w:t>
      </w:r>
    </w:p>
    <w:p w:rsidR="002A5A14" w:rsidRPr="00131999" w:rsidRDefault="002A5A14" w:rsidP="00131999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none of the above</w:t>
      </w:r>
    </w:p>
    <w:p w:rsidR="002A5A14" w:rsidRPr="00131999" w:rsidRDefault="002A5A14" w:rsidP="002A5A14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quantitative systematic review :</w:t>
      </w:r>
    </w:p>
    <w:p w:rsidR="002A5A14" w:rsidRPr="00131999" w:rsidRDefault="002A5A14" w:rsidP="00131999">
      <w:pPr>
        <w:pStyle w:val="ListParagraph"/>
        <w:numPr>
          <w:ilvl w:val="0"/>
          <w:numId w:val="27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uses statistical methods</w:t>
      </w:r>
    </w:p>
    <w:p w:rsidR="002A5A14" w:rsidRPr="00131999" w:rsidRDefault="002A5A14" w:rsidP="00131999">
      <w:pPr>
        <w:pStyle w:val="ListParagraph"/>
        <w:numPr>
          <w:ilvl w:val="0"/>
          <w:numId w:val="27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Contain a summary of results of primary studies</w:t>
      </w:r>
    </w:p>
    <w:p w:rsidR="002A5A14" w:rsidRPr="00131999" w:rsidRDefault="002A5A14" w:rsidP="00131999">
      <w:pPr>
        <w:pStyle w:val="ListParagraph"/>
        <w:numPr>
          <w:ilvl w:val="0"/>
          <w:numId w:val="27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considered tertiary literature </w:t>
      </w:r>
    </w:p>
    <w:p w:rsidR="002A5A14" w:rsidRPr="00131999" w:rsidRDefault="002A5A14" w:rsidP="00131999">
      <w:pPr>
        <w:pStyle w:val="ListParagraph"/>
        <w:numPr>
          <w:ilvl w:val="0"/>
          <w:numId w:val="27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none of the above </w:t>
      </w:r>
    </w:p>
    <w:p w:rsidR="002A5A14" w:rsidRPr="00131999" w:rsidRDefault="002A5A14" w:rsidP="002A5A14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131999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which of the following studies called follow up :</w:t>
      </w:r>
    </w:p>
    <w:p w:rsidR="002A5A14" w:rsidRPr="00131999" w:rsidRDefault="002A5A14" w:rsidP="00131999">
      <w:pPr>
        <w:pStyle w:val="ListParagraph"/>
        <w:numPr>
          <w:ilvl w:val="0"/>
          <w:numId w:val="28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N- of 1 </w:t>
      </w:r>
      <w:proofErr w:type="spellStart"/>
      <w:r w:rsidRPr="00131999">
        <w:rPr>
          <w:rFonts w:asciiTheme="majorBidi" w:hAnsiTheme="majorBidi" w:cstheme="majorBidi"/>
          <w:sz w:val="24"/>
          <w:szCs w:val="24"/>
        </w:rPr>
        <w:t>studie</w:t>
      </w:r>
      <w:proofErr w:type="spellEnd"/>
    </w:p>
    <w:p w:rsidR="002A5A14" w:rsidRPr="00131999" w:rsidRDefault="002A5A14" w:rsidP="00131999">
      <w:pPr>
        <w:pStyle w:val="ListParagraph"/>
        <w:numPr>
          <w:ilvl w:val="0"/>
          <w:numId w:val="28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Cohort studies</w:t>
      </w:r>
    </w:p>
    <w:p w:rsidR="002A5A14" w:rsidRPr="00131999" w:rsidRDefault="002A5A14" w:rsidP="00131999">
      <w:pPr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Case-control</w:t>
      </w:r>
    </w:p>
    <w:p w:rsidR="002A5A14" w:rsidRPr="00131999" w:rsidRDefault="002A5A14" w:rsidP="00131999">
      <w:pPr>
        <w:numPr>
          <w:ilvl w:val="0"/>
          <w:numId w:val="28"/>
        </w:numPr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RCT</w:t>
      </w: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>which of the following correct is\are  about Cohort studies:</w:t>
      </w:r>
    </w:p>
    <w:p w:rsidR="002A5A14" w:rsidRPr="00131999" w:rsidRDefault="002A5A14" w:rsidP="00131999">
      <w:pPr>
        <w:pStyle w:val="ListParagraph"/>
        <w:numPr>
          <w:ilvl w:val="0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Expensive and time consuming</w:t>
      </w:r>
    </w:p>
    <w:p w:rsidR="002A5A14" w:rsidRPr="00131999" w:rsidRDefault="002A5A14" w:rsidP="00131999">
      <w:pPr>
        <w:pStyle w:val="ListParagraph"/>
        <w:numPr>
          <w:ilvl w:val="0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useful in investigating outcomes from rare exposures</w:t>
      </w:r>
    </w:p>
    <w:p w:rsidR="002A5A14" w:rsidRPr="00131999" w:rsidRDefault="002A5A14" w:rsidP="00131999">
      <w:pPr>
        <w:pStyle w:val="ListParagraph"/>
        <w:numPr>
          <w:ilvl w:val="0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The investigator recruits a disease free subject population</w:t>
      </w:r>
    </w:p>
    <w:p w:rsidR="0069633C" w:rsidRDefault="002A5A14" w:rsidP="0069633C">
      <w:pPr>
        <w:pStyle w:val="ListParagraph"/>
        <w:numPr>
          <w:ilvl w:val="0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All of the above </w:t>
      </w:r>
    </w:p>
    <w:p w:rsidR="0069633C" w:rsidRDefault="0069633C" w:rsidP="0069633C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>HON stands for :</w:t>
      </w:r>
    </w:p>
    <w:p w:rsidR="002A5A14" w:rsidRPr="00131999" w:rsidRDefault="002A5A14" w:rsidP="00131999">
      <w:pPr>
        <w:pStyle w:val="ListParagraph"/>
        <w:numPr>
          <w:ilvl w:val="0"/>
          <w:numId w:val="30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Handbook Of the Nations</w:t>
      </w:r>
    </w:p>
    <w:p w:rsidR="002A5A14" w:rsidRPr="00131999" w:rsidRDefault="002A5A14" w:rsidP="00131999">
      <w:pPr>
        <w:pStyle w:val="ListParagraph"/>
        <w:numPr>
          <w:ilvl w:val="0"/>
          <w:numId w:val="30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Hazardous Organic NESHAP</w:t>
      </w:r>
    </w:p>
    <w:p w:rsidR="002A5A14" w:rsidRPr="00131999" w:rsidRDefault="002A5A14" w:rsidP="00131999">
      <w:pPr>
        <w:pStyle w:val="ListParagraph"/>
        <w:numPr>
          <w:ilvl w:val="0"/>
          <w:numId w:val="30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Hybrid Optical Network</w:t>
      </w:r>
    </w:p>
    <w:p w:rsidR="002A5A14" w:rsidRPr="00131999" w:rsidRDefault="002A5A14" w:rsidP="00131999">
      <w:pPr>
        <w:pStyle w:val="ListParagraph"/>
        <w:numPr>
          <w:ilvl w:val="0"/>
          <w:numId w:val="30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Health On The Net</w:t>
      </w:r>
    </w:p>
    <w:p w:rsidR="002A5A14" w:rsidRDefault="002A5A14" w:rsidP="002A5A14">
      <w:pPr>
        <w:rPr>
          <w:rFonts w:asciiTheme="majorBidi" w:hAnsiTheme="majorBidi" w:cstheme="majorBidi"/>
          <w:sz w:val="24"/>
          <w:szCs w:val="24"/>
        </w:rPr>
      </w:pPr>
    </w:p>
    <w:p w:rsidR="00131999" w:rsidRDefault="00131999" w:rsidP="002A5A14">
      <w:pPr>
        <w:rPr>
          <w:rFonts w:asciiTheme="majorBidi" w:hAnsiTheme="majorBidi" w:cstheme="majorBidi"/>
          <w:sz w:val="24"/>
          <w:szCs w:val="24"/>
        </w:rPr>
      </w:pPr>
    </w:p>
    <w:p w:rsidR="00131999" w:rsidRDefault="00131999" w:rsidP="002A5A14">
      <w:pPr>
        <w:rPr>
          <w:rFonts w:asciiTheme="majorBidi" w:hAnsiTheme="majorBidi" w:cstheme="majorBidi"/>
          <w:sz w:val="24"/>
          <w:szCs w:val="24"/>
        </w:rPr>
      </w:pPr>
    </w:p>
    <w:p w:rsidR="00131999" w:rsidRDefault="00131999" w:rsidP="002A5A14">
      <w:pPr>
        <w:rPr>
          <w:rFonts w:asciiTheme="majorBidi" w:hAnsiTheme="majorBidi" w:cstheme="majorBidi"/>
          <w:sz w:val="24"/>
          <w:szCs w:val="24"/>
        </w:rPr>
      </w:pPr>
    </w:p>
    <w:p w:rsidR="00131999" w:rsidRPr="00131999" w:rsidRDefault="00131999" w:rsidP="002A5A14">
      <w:pPr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lastRenderedPageBreak/>
        <w:t>HON code principle :</w:t>
      </w:r>
    </w:p>
    <w:p w:rsidR="002A5A14" w:rsidRPr="00131999" w:rsidRDefault="002A5A14" w:rsidP="00131999">
      <w:pPr>
        <w:pStyle w:val="ListParagraph"/>
        <w:numPr>
          <w:ilvl w:val="0"/>
          <w:numId w:val="3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Authoritative/Advertising Policy/Financial disclosure/Transgress/Attribution/Privacy/Complementarily</w:t>
      </w:r>
    </w:p>
    <w:p w:rsidR="002A5A14" w:rsidRPr="00131999" w:rsidRDefault="002A5A14" w:rsidP="00131999">
      <w:pPr>
        <w:pStyle w:val="ListParagraph"/>
        <w:numPr>
          <w:ilvl w:val="0"/>
          <w:numId w:val="3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Authoritative/Advertising Policy/Financial disclosure/Transparency/Attribution/Privacy/Competitively </w:t>
      </w:r>
    </w:p>
    <w:p w:rsidR="002A5A14" w:rsidRPr="00131999" w:rsidRDefault="002A5A14" w:rsidP="00131999">
      <w:pPr>
        <w:pStyle w:val="ListParagraph"/>
        <w:numPr>
          <w:ilvl w:val="0"/>
          <w:numId w:val="3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Authoritative/Advertising Policy/Financialdisclosure/Transparency/Attribution/Privacy/Complementarily</w:t>
      </w:r>
    </w:p>
    <w:p w:rsidR="002A5A14" w:rsidRPr="00131999" w:rsidRDefault="002A5A14" w:rsidP="00131999">
      <w:pPr>
        <w:pStyle w:val="ListParagraph"/>
        <w:numPr>
          <w:ilvl w:val="0"/>
          <w:numId w:val="3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Authoritative/Advertising Policy/Financialdisclosure/Transparency/Attribution/Public/Complementarily</w:t>
      </w:r>
    </w:p>
    <w:p w:rsidR="002A5A14" w:rsidRPr="00131999" w:rsidRDefault="002A5A14" w:rsidP="002A5A14">
      <w:pPr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 xml:space="preserve">A student has a research about </w:t>
      </w:r>
      <w:proofErr w:type="spellStart"/>
      <w:r w:rsidRPr="0069633C">
        <w:rPr>
          <w:rFonts w:asciiTheme="majorBidi" w:hAnsiTheme="majorBidi" w:cstheme="majorBidi"/>
          <w:sz w:val="24"/>
          <w:szCs w:val="24"/>
        </w:rPr>
        <w:t>Omnipren</w:t>
      </w:r>
      <w:proofErr w:type="spellEnd"/>
      <w:r w:rsidRPr="0069633C">
        <w:rPr>
          <w:rFonts w:asciiTheme="majorBidi" w:hAnsiTheme="majorBidi" w:cstheme="majorBidi"/>
          <w:sz w:val="24"/>
          <w:szCs w:val="24"/>
        </w:rPr>
        <w:t>®, where can he find authentic online information :</w:t>
      </w:r>
    </w:p>
    <w:p w:rsidR="002A5A14" w:rsidRPr="00131999" w:rsidRDefault="002A5A14" w:rsidP="00131999">
      <w:pPr>
        <w:pStyle w:val="ListParagraph"/>
        <w:numPr>
          <w:ilvl w:val="0"/>
          <w:numId w:val="32"/>
        </w:numPr>
        <w:bidi w:val="0"/>
        <w:rPr>
          <w:rFonts w:asciiTheme="majorBidi" w:hAnsiTheme="majorBidi" w:cstheme="majorBidi"/>
          <w:sz w:val="24"/>
          <w:szCs w:val="24"/>
        </w:rPr>
      </w:pPr>
      <w:hyperlink r:id="rId6" w:history="1">
        <w:r w:rsidRPr="00131999">
          <w:rPr>
            <w:rStyle w:val="Hyperlink"/>
            <w:rFonts w:asciiTheme="majorBidi" w:hAnsiTheme="majorBidi" w:cstheme="majorBidi"/>
            <w:sz w:val="24"/>
            <w:szCs w:val="24"/>
          </w:rPr>
          <w:t>http://www.hon.ch</w:t>
        </w:r>
      </w:hyperlink>
      <w:r w:rsidRPr="00131999">
        <w:rPr>
          <w:rFonts w:asciiTheme="majorBidi" w:hAnsiTheme="majorBidi" w:cstheme="majorBidi"/>
          <w:sz w:val="24"/>
          <w:szCs w:val="24"/>
        </w:rPr>
        <w:t xml:space="preserve"> </w:t>
      </w:r>
    </w:p>
    <w:p w:rsidR="002A5A14" w:rsidRPr="00131999" w:rsidRDefault="002A5A14" w:rsidP="00131999">
      <w:pPr>
        <w:pStyle w:val="ListParagraph"/>
        <w:numPr>
          <w:ilvl w:val="0"/>
          <w:numId w:val="32"/>
        </w:numPr>
        <w:bidi w:val="0"/>
        <w:rPr>
          <w:rFonts w:asciiTheme="majorBidi" w:hAnsiTheme="majorBidi" w:cstheme="majorBidi"/>
          <w:sz w:val="24"/>
          <w:szCs w:val="24"/>
        </w:rPr>
      </w:pPr>
      <w:hyperlink r:id="rId7" w:history="1">
        <w:r w:rsidRPr="00131999">
          <w:rPr>
            <w:rStyle w:val="Hyperlink"/>
            <w:rFonts w:asciiTheme="majorBidi" w:hAnsiTheme="majorBidi" w:cstheme="majorBidi"/>
            <w:sz w:val="24"/>
            <w:szCs w:val="24"/>
          </w:rPr>
          <w:t>http://scirus.com</w:t>
        </w:r>
      </w:hyperlink>
    </w:p>
    <w:p w:rsidR="002A5A14" w:rsidRPr="00131999" w:rsidRDefault="002A5A14" w:rsidP="00131999">
      <w:pPr>
        <w:pStyle w:val="ListParagraph"/>
        <w:numPr>
          <w:ilvl w:val="0"/>
          <w:numId w:val="32"/>
        </w:numPr>
        <w:bidi w:val="0"/>
        <w:rPr>
          <w:rFonts w:asciiTheme="majorBidi" w:hAnsiTheme="majorBidi" w:cstheme="majorBidi"/>
          <w:sz w:val="24"/>
          <w:szCs w:val="24"/>
        </w:rPr>
      </w:pPr>
      <w:hyperlink r:id="rId8" w:history="1">
        <w:r w:rsidRPr="00131999">
          <w:rPr>
            <w:rStyle w:val="Hyperlink"/>
            <w:rFonts w:asciiTheme="majorBidi" w:hAnsiTheme="majorBidi" w:cstheme="majorBidi"/>
            <w:sz w:val="24"/>
            <w:szCs w:val="24"/>
          </w:rPr>
          <w:t>http://www.ncbi.nlm.nih.gov</w:t>
        </w:r>
      </w:hyperlink>
    </w:p>
    <w:p w:rsidR="002A5A14" w:rsidRPr="00131999" w:rsidRDefault="002A5A14" w:rsidP="00131999">
      <w:pPr>
        <w:pStyle w:val="ListParagraph"/>
        <w:numPr>
          <w:ilvl w:val="0"/>
          <w:numId w:val="32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All above</w:t>
      </w:r>
    </w:p>
    <w:p w:rsidR="002A5A14" w:rsidRPr="00131999" w:rsidRDefault="002A5A14" w:rsidP="002A5A14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>HON Foundation:</w:t>
      </w:r>
    </w:p>
    <w:p w:rsidR="002A5A14" w:rsidRPr="00131999" w:rsidRDefault="002A5A14" w:rsidP="00131999">
      <w:pPr>
        <w:pStyle w:val="ListParagraph"/>
        <w:numPr>
          <w:ilvl w:val="0"/>
          <w:numId w:val="3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Is a For-profit organization</w:t>
      </w:r>
    </w:p>
    <w:p w:rsidR="002A5A14" w:rsidRPr="00131999" w:rsidRDefault="002A5A14" w:rsidP="00131999">
      <w:pPr>
        <w:pStyle w:val="ListParagraph"/>
        <w:numPr>
          <w:ilvl w:val="0"/>
          <w:numId w:val="3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Has its own code of ethical conduct</w:t>
      </w:r>
    </w:p>
    <w:p w:rsidR="002A5A14" w:rsidRPr="00131999" w:rsidRDefault="002A5A14" w:rsidP="00131999">
      <w:pPr>
        <w:pStyle w:val="ListParagraph"/>
        <w:numPr>
          <w:ilvl w:val="0"/>
          <w:numId w:val="3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Is a governmental organization</w:t>
      </w:r>
    </w:p>
    <w:p w:rsidR="002A5A14" w:rsidRDefault="002A5A14" w:rsidP="00131999">
      <w:pPr>
        <w:pStyle w:val="ListParagraph"/>
        <w:numPr>
          <w:ilvl w:val="0"/>
          <w:numId w:val="33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Is an untrustworthy organization</w:t>
      </w:r>
    </w:p>
    <w:p w:rsidR="0069633C" w:rsidRPr="00131999" w:rsidRDefault="0069633C" w:rsidP="0069633C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>All certified site by HON code :</w:t>
      </w:r>
    </w:p>
    <w:p w:rsidR="002A5A14" w:rsidRPr="00131999" w:rsidRDefault="002A5A14" w:rsidP="00131999">
      <w:pPr>
        <w:pStyle w:val="ListParagraph"/>
        <w:numPr>
          <w:ilvl w:val="0"/>
          <w:numId w:val="3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receives a check-up visit periodically</w:t>
      </w:r>
    </w:p>
    <w:p w:rsidR="002A5A14" w:rsidRPr="00131999" w:rsidRDefault="002A5A14" w:rsidP="00131999">
      <w:pPr>
        <w:pStyle w:val="ListParagraph"/>
        <w:numPr>
          <w:ilvl w:val="0"/>
          <w:numId w:val="3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should have HON code certification seal</w:t>
      </w:r>
    </w:p>
    <w:p w:rsidR="002A5A14" w:rsidRPr="00131999" w:rsidRDefault="002A5A14" w:rsidP="00131999">
      <w:pPr>
        <w:pStyle w:val="ListParagraph"/>
        <w:numPr>
          <w:ilvl w:val="0"/>
          <w:numId w:val="34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the check up start one year after the initial certification</w:t>
      </w:r>
    </w:p>
    <w:p w:rsidR="002A5A14" w:rsidRDefault="0069633C" w:rsidP="00131999">
      <w:pPr>
        <w:pStyle w:val="ListParagraph"/>
        <w:numPr>
          <w:ilvl w:val="0"/>
          <w:numId w:val="3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 above</w:t>
      </w:r>
    </w:p>
    <w:p w:rsidR="0069633C" w:rsidRPr="00131999" w:rsidRDefault="0069633C" w:rsidP="0069633C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>all the statements are true except:</w:t>
      </w:r>
    </w:p>
    <w:p w:rsidR="002A5A14" w:rsidRPr="00131999" w:rsidRDefault="002A5A14" w:rsidP="00131999">
      <w:pPr>
        <w:pStyle w:val="ListParagraph"/>
        <w:numPr>
          <w:ilvl w:val="0"/>
          <w:numId w:val="3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All medical information presented on the website should be attributed to an author(s) with his/her specialty</w:t>
      </w:r>
    </w:p>
    <w:p w:rsidR="002A5A14" w:rsidRPr="00131999" w:rsidRDefault="002A5A14" w:rsidP="00131999">
      <w:pPr>
        <w:pStyle w:val="ListParagraph"/>
        <w:numPr>
          <w:ilvl w:val="0"/>
          <w:numId w:val="3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Complementarily : Information provided on the web site can replace the relationship between a patient and his/her physician</w:t>
      </w:r>
    </w:p>
    <w:p w:rsidR="002A5A14" w:rsidRPr="00131999" w:rsidRDefault="002A5A14" w:rsidP="00131999">
      <w:pPr>
        <w:pStyle w:val="ListParagraph"/>
        <w:numPr>
          <w:ilvl w:val="0"/>
          <w:numId w:val="3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The website should have a privacy policy page regarding confidentiality of data and must be clearly displayed.</w:t>
      </w:r>
    </w:p>
    <w:p w:rsidR="002A5A14" w:rsidRPr="00131999" w:rsidRDefault="002A5A14" w:rsidP="00131999">
      <w:pPr>
        <w:pStyle w:val="ListParagraph"/>
        <w:numPr>
          <w:ilvl w:val="0"/>
          <w:numId w:val="35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Information must be referenced and dated</w:t>
      </w:r>
    </w:p>
    <w:p w:rsidR="002A5A14" w:rsidRPr="00131999" w:rsidRDefault="002A5A14" w:rsidP="002A5A14">
      <w:pPr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2A5A14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2A5A14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2A5A14" w:rsidRPr="0069633C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69633C">
        <w:rPr>
          <w:rFonts w:asciiTheme="majorBidi" w:hAnsiTheme="majorBidi" w:cstheme="majorBidi"/>
          <w:sz w:val="24"/>
          <w:szCs w:val="24"/>
        </w:rPr>
        <w:t>All of the following related to electronic secondary information format except:</w:t>
      </w:r>
    </w:p>
    <w:p w:rsidR="002A5A14" w:rsidRPr="00131999" w:rsidRDefault="002A5A14" w:rsidP="00131999">
      <w:pPr>
        <w:pStyle w:val="ListParagraph"/>
        <w:numPr>
          <w:ilvl w:val="0"/>
          <w:numId w:val="3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Fast retrieval.</w:t>
      </w:r>
    </w:p>
    <w:p w:rsidR="002A5A14" w:rsidRPr="00131999" w:rsidRDefault="002A5A14" w:rsidP="00131999">
      <w:pPr>
        <w:pStyle w:val="ListParagraph"/>
        <w:numPr>
          <w:ilvl w:val="0"/>
          <w:numId w:val="3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Frequently updated.</w:t>
      </w:r>
    </w:p>
    <w:p w:rsidR="002A5A14" w:rsidRPr="00131999" w:rsidRDefault="002A5A14" w:rsidP="00131999">
      <w:pPr>
        <w:pStyle w:val="ListParagraph"/>
        <w:numPr>
          <w:ilvl w:val="0"/>
          <w:numId w:val="3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Require knowledge of search strategy.</w:t>
      </w:r>
    </w:p>
    <w:p w:rsidR="002A5A14" w:rsidRPr="00131999" w:rsidRDefault="002A5A14" w:rsidP="00131999">
      <w:pPr>
        <w:pStyle w:val="ListParagraph"/>
        <w:numPr>
          <w:ilvl w:val="0"/>
          <w:numId w:val="36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Can be searched by only one user at a time.</w:t>
      </w:r>
    </w:p>
    <w:p w:rsidR="002A5A14" w:rsidRPr="00131999" w:rsidRDefault="002A5A14" w:rsidP="002A5A14">
      <w:pPr>
        <w:pStyle w:val="ListParagraph"/>
        <w:jc w:val="right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2A5A14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IDIS is extremely beneficial to which of the </w:t>
      </w:r>
      <w:r w:rsidR="00131999" w:rsidRPr="00131999">
        <w:rPr>
          <w:rFonts w:asciiTheme="majorBidi" w:hAnsiTheme="majorBidi" w:cstheme="majorBidi"/>
          <w:sz w:val="24"/>
          <w:szCs w:val="24"/>
        </w:rPr>
        <w:t>following:</w:t>
      </w:r>
    </w:p>
    <w:p w:rsidR="002A5A14" w:rsidRPr="00131999" w:rsidRDefault="002A5A14" w:rsidP="002A5A14">
      <w:pPr>
        <w:pStyle w:val="ListParagraph"/>
        <w:jc w:val="right"/>
        <w:rPr>
          <w:rFonts w:asciiTheme="majorBidi" w:hAnsiTheme="majorBidi" w:cstheme="majorBidi"/>
          <w:sz w:val="24"/>
          <w:szCs w:val="24"/>
        </w:rPr>
      </w:pPr>
    </w:p>
    <w:p w:rsidR="002A5A14" w:rsidRPr="00131999" w:rsidRDefault="00131999" w:rsidP="00131999">
      <w:pPr>
        <w:pStyle w:val="ListParagraph"/>
        <w:numPr>
          <w:ilvl w:val="0"/>
          <w:numId w:val="40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Search for an article that was published last </w:t>
      </w:r>
      <w:proofErr w:type="gramStart"/>
      <w:r w:rsidRPr="00131999">
        <w:rPr>
          <w:rFonts w:asciiTheme="majorBidi" w:hAnsiTheme="majorBidi" w:cstheme="majorBidi"/>
          <w:sz w:val="24"/>
          <w:szCs w:val="24"/>
        </w:rPr>
        <w:t>week .</w:t>
      </w:r>
      <w:proofErr w:type="gramEnd"/>
    </w:p>
    <w:p w:rsidR="002A5A14" w:rsidRPr="00131999" w:rsidRDefault="002A5A14" w:rsidP="00131999">
      <w:pPr>
        <w:pStyle w:val="ListParagraph"/>
        <w:numPr>
          <w:ilvl w:val="0"/>
          <w:numId w:val="40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131999">
        <w:rPr>
          <w:rFonts w:asciiTheme="majorBidi" w:hAnsiTheme="majorBidi" w:cstheme="majorBidi"/>
          <w:sz w:val="24"/>
          <w:szCs w:val="24"/>
        </w:rPr>
        <w:t>search</w:t>
      </w:r>
      <w:proofErr w:type="gramEnd"/>
      <w:r w:rsidRPr="00131999">
        <w:rPr>
          <w:rFonts w:asciiTheme="majorBidi" w:hAnsiTheme="majorBidi" w:cstheme="majorBidi"/>
          <w:sz w:val="24"/>
          <w:szCs w:val="24"/>
        </w:rPr>
        <w:t xml:space="preserve"> of Animal experimentation. </w:t>
      </w:r>
    </w:p>
    <w:p w:rsidR="002A5A14" w:rsidRPr="00131999" w:rsidRDefault="002A5A14" w:rsidP="00131999">
      <w:pPr>
        <w:pStyle w:val="ListParagraph"/>
        <w:numPr>
          <w:ilvl w:val="0"/>
          <w:numId w:val="40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131999">
        <w:rPr>
          <w:rFonts w:asciiTheme="majorBidi" w:hAnsiTheme="majorBidi" w:cstheme="majorBidi"/>
          <w:sz w:val="24"/>
          <w:szCs w:val="24"/>
        </w:rPr>
        <w:t>practice</w:t>
      </w:r>
      <w:proofErr w:type="gramEnd"/>
      <w:r w:rsidRPr="00131999">
        <w:rPr>
          <w:rFonts w:asciiTheme="majorBidi" w:hAnsiTheme="majorBidi" w:cstheme="majorBidi"/>
          <w:sz w:val="24"/>
          <w:szCs w:val="24"/>
        </w:rPr>
        <w:t xml:space="preserve"> sites without regular access to a health science library .</w:t>
      </w:r>
    </w:p>
    <w:p w:rsidR="002A5A14" w:rsidRPr="00131999" w:rsidRDefault="002A5A14" w:rsidP="00131999">
      <w:pPr>
        <w:pStyle w:val="ListParagraph"/>
        <w:numPr>
          <w:ilvl w:val="0"/>
          <w:numId w:val="40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  <w:lang w:val="hy-AM"/>
        </w:rPr>
        <w:t>All of the above</w:t>
      </w:r>
      <w:r w:rsidRPr="00131999">
        <w:rPr>
          <w:rFonts w:asciiTheme="majorBidi" w:hAnsiTheme="majorBidi" w:cstheme="majorBidi"/>
          <w:sz w:val="24"/>
          <w:szCs w:val="24"/>
        </w:rPr>
        <w:t xml:space="preserve"> </w:t>
      </w:r>
    </w:p>
    <w:p w:rsidR="002A5A14" w:rsidRPr="00131999" w:rsidRDefault="002A5A14" w:rsidP="002A5A14">
      <w:pPr>
        <w:pStyle w:val="ListParagraph"/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000000" w:rsidRPr="0069633C" w:rsidRDefault="00131999" w:rsidP="0069633C">
      <w:pPr>
        <w:pStyle w:val="ListParagraph"/>
        <w:numPr>
          <w:ilvl w:val="0"/>
          <w:numId w:val="41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69633C">
        <w:rPr>
          <w:rFonts w:asciiTheme="majorBidi" w:hAnsiTheme="majorBidi" w:cstheme="majorBidi"/>
          <w:sz w:val="24"/>
          <w:szCs w:val="24"/>
        </w:rPr>
        <w:t>which</w:t>
      </w:r>
      <w:proofErr w:type="gramEnd"/>
      <w:r w:rsidRPr="0069633C">
        <w:rPr>
          <w:rFonts w:asciiTheme="majorBidi" w:hAnsiTheme="majorBidi" w:cstheme="majorBidi"/>
          <w:sz w:val="24"/>
          <w:szCs w:val="24"/>
        </w:rPr>
        <w:t xml:space="preserve"> of the following Boolean operators will result in an equal or greater number of returns .</w:t>
      </w:r>
    </w:p>
    <w:p w:rsidR="00131999" w:rsidRPr="00131999" w:rsidRDefault="00131999" w:rsidP="00131999">
      <w:pPr>
        <w:pStyle w:val="ListParagraph"/>
        <w:numPr>
          <w:ilvl w:val="0"/>
          <w:numId w:val="3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AND</w:t>
      </w:r>
    </w:p>
    <w:p w:rsidR="00131999" w:rsidRPr="00131999" w:rsidRDefault="00131999" w:rsidP="00131999">
      <w:pPr>
        <w:pStyle w:val="ListParagraph"/>
        <w:numPr>
          <w:ilvl w:val="0"/>
          <w:numId w:val="3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 xml:space="preserve">OR </w:t>
      </w:r>
    </w:p>
    <w:p w:rsidR="00131999" w:rsidRPr="00131999" w:rsidRDefault="00131999" w:rsidP="00131999">
      <w:pPr>
        <w:pStyle w:val="ListParagraph"/>
        <w:numPr>
          <w:ilvl w:val="0"/>
          <w:numId w:val="39"/>
        </w:numPr>
        <w:bidi w:val="0"/>
        <w:rPr>
          <w:rFonts w:asciiTheme="majorBidi" w:hAnsiTheme="majorBidi" w:cstheme="majorBidi"/>
          <w:sz w:val="24"/>
          <w:szCs w:val="24"/>
        </w:rPr>
      </w:pPr>
      <w:r w:rsidRPr="00131999">
        <w:rPr>
          <w:rFonts w:asciiTheme="majorBidi" w:hAnsiTheme="majorBidi" w:cstheme="majorBidi"/>
          <w:sz w:val="24"/>
          <w:szCs w:val="24"/>
        </w:rPr>
        <w:t>NOT</w:t>
      </w:r>
    </w:p>
    <w:p w:rsidR="00131999" w:rsidRPr="00131999" w:rsidRDefault="00131999" w:rsidP="00131999">
      <w:pPr>
        <w:rPr>
          <w:rFonts w:asciiTheme="majorBidi" w:hAnsiTheme="majorBidi" w:cstheme="majorBidi"/>
          <w:sz w:val="24"/>
          <w:szCs w:val="24"/>
        </w:rPr>
      </w:pPr>
    </w:p>
    <w:p w:rsidR="00131999" w:rsidRPr="00131999" w:rsidRDefault="00131999" w:rsidP="00131999">
      <w:pPr>
        <w:rPr>
          <w:rFonts w:asciiTheme="majorBidi" w:hAnsiTheme="majorBidi" w:cstheme="majorBidi"/>
          <w:sz w:val="24"/>
          <w:szCs w:val="24"/>
        </w:rPr>
      </w:pPr>
    </w:p>
    <w:sectPr w:rsidR="00131999" w:rsidRPr="00131999" w:rsidSect="0013199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F13"/>
    <w:multiLevelType w:val="hybridMultilevel"/>
    <w:tmpl w:val="874A8C5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370045"/>
    <w:multiLevelType w:val="hybridMultilevel"/>
    <w:tmpl w:val="1954F2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086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181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20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B4B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8A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C1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20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C0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3C4ABE"/>
    <w:multiLevelType w:val="hybridMultilevel"/>
    <w:tmpl w:val="618475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7235A"/>
    <w:multiLevelType w:val="hybridMultilevel"/>
    <w:tmpl w:val="F3E405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45018B"/>
    <w:multiLevelType w:val="hybridMultilevel"/>
    <w:tmpl w:val="D00263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572DE"/>
    <w:multiLevelType w:val="hybridMultilevel"/>
    <w:tmpl w:val="FEC45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72D44"/>
    <w:multiLevelType w:val="hybridMultilevel"/>
    <w:tmpl w:val="FD02DB1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34C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CE4211"/>
    <w:multiLevelType w:val="hybridMultilevel"/>
    <w:tmpl w:val="B22CCD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34C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6A85F9B"/>
    <w:multiLevelType w:val="hybridMultilevel"/>
    <w:tmpl w:val="D4788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33C28"/>
    <w:multiLevelType w:val="hybridMultilevel"/>
    <w:tmpl w:val="FF7CCC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A0D9E"/>
    <w:multiLevelType w:val="hybridMultilevel"/>
    <w:tmpl w:val="31644F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109B4"/>
    <w:multiLevelType w:val="hybridMultilevel"/>
    <w:tmpl w:val="CFD23A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B30ED9"/>
    <w:multiLevelType w:val="hybridMultilevel"/>
    <w:tmpl w:val="861089C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1C81C07"/>
    <w:multiLevelType w:val="hybridMultilevel"/>
    <w:tmpl w:val="FA867C0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34C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33F664C"/>
    <w:multiLevelType w:val="hybridMultilevel"/>
    <w:tmpl w:val="779AD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E16A64"/>
    <w:multiLevelType w:val="hybridMultilevel"/>
    <w:tmpl w:val="889A13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FC7A0D"/>
    <w:multiLevelType w:val="hybridMultilevel"/>
    <w:tmpl w:val="4114EBD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334C67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17">
    <w:nsid w:val="29096A37"/>
    <w:multiLevelType w:val="hybridMultilevel"/>
    <w:tmpl w:val="0B447A3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086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181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20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B4B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8A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C1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20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C0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0E57F2B"/>
    <w:multiLevelType w:val="hybridMultilevel"/>
    <w:tmpl w:val="AF9C79A8"/>
    <w:lvl w:ilvl="0" w:tplc="115A2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086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181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20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B4B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8A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C1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20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C0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0B3CBF"/>
    <w:multiLevelType w:val="hybridMultilevel"/>
    <w:tmpl w:val="FC3AC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C60749"/>
    <w:multiLevelType w:val="hybridMultilevel"/>
    <w:tmpl w:val="C12EA3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34C6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0AF2FE1"/>
    <w:multiLevelType w:val="hybridMultilevel"/>
    <w:tmpl w:val="063C76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F5ED7"/>
    <w:multiLevelType w:val="hybridMultilevel"/>
    <w:tmpl w:val="5374F8A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54F3160"/>
    <w:multiLevelType w:val="hybridMultilevel"/>
    <w:tmpl w:val="9A647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61022"/>
    <w:multiLevelType w:val="hybridMultilevel"/>
    <w:tmpl w:val="14C409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087540"/>
    <w:multiLevelType w:val="hybridMultilevel"/>
    <w:tmpl w:val="F16C76D4"/>
    <w:lvl w:ilvl="0" w:tplc="163A1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34C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D6F67AF"/>
    <w:multiLevelType w:val="hybridMultilevel"/>
    <w:tmpl w:val="FC8ACAC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F30DF8"/>
    <w:multiLevelType w:val="hybridMultilevel"/>
    <w:tmpl w:val="1660C2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D013B3"/>
    <w:multiLevelType w:val="hybridMultilevel"/>
    <w:tmpl w:val="EF48321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0953903"/>
    <w:multiLevelType w:val="hybridMultilevel"/>
    <w:tmpl w:val="D44C10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AA4D7A"/>
    <w:multiLevelType w:val="hybridMultilevel"/>
    <w:tmpl w:val="2C4496BA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334C670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2F3A1CC8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7ED2AF40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C77A3DF8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CA9EAE70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A93256A6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733AF328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DC3EF4DA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31">
    <w:nsid w:val="52B23F75"/>
    <w:multiLevelType w:val="hybridMultilevel"/>
    <w:tmpl w:val="A092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7A4A7B"/>
    <w:multiLevelType w:val="hybridMultilevel"/>
    <w:tmpl w:val="5B34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A7614"/>
    <w:multiLevelType w:val="hybridMultilevel"/>
    <w:tmpl w:val="75525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1E12EBC"/>
    <w:multiLevelType w:val="hybridMultilevel"/>
    <w:tmpl w:val="5136E75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A21C59"/>
    <w:multiLevelType w:val="hybridMultilevel"/>
    <w:tmpl w:val="334AF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D23DE5"/>
    <w:multiLevelType w:val="hybridMultilevel"/>
    <w:tmpl w:val="93F480C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6AB543D"/>
    <w:multiLevelType w:val="hybridMultilevel"/>
    <w:tmpl w:val="E6362CD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AFD2184"/>
    <w:multiLevelType w:val="hybridMultilevel"/>
    <w:tmpl w:val="16AC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32686"/>
    <w:multiLevelType w:val="hybridMultilevel"/>
    <w:tmpl w:val="B8A06F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FAEAC0A">
      <w:start w:val="1"/>
      <w:numFmt w:val="decimal"/>
      <w:lvlText w:val="%2."/>
      <w:lvlJc w:val="left"/>
      <w:pPr>
        <w:ind w:left="2370" w:hanging="129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3D37FB"/>
    <w:multiLevelType w:val="hybridMultilevel"/>
    <w:tmpl w:val="BD18F6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8"/>
  </w:num>
  <w:num w:numId="4">
    <w:abstractNumId w:val="17"/>
  </w:num>
  <w:num w:numId="5">
    <w:abstractNumId w:val="30"/>
  </w:num>
  <w:num w:numId="6">
    <w:abstractNumId w:val="13"/>
  </w:num>
  <w:num w:numId="7">
    <w:abstractNumId w:val="3"/>
  </w:num>
  <w:num w:numId="8">
    <w:abstractNumId w:val="26"/>
  </w:num>
  <w:num w:numId="9">
    <w:abstractNumId w:val="15"/>
  </w:num>
  <w:num w:numId="10">
    <w:abstractNumId w:val="36"/>
  </w:num>
  <w:num w:numId="11">
    <w:abstractNumId w:val="7"/>
  </w:num>
  <w:num w:numId="12">
    <w:abstractNumId w:val="32"/>
  </w:num>
  <w:num w:numId="13">
    <w:abstractNumId w:val="35"/>
  </w:num>
  <w:num w:numId="14">
    <w:abstractNumId w:val="23"/>
  </w:num>
  <w:num w:numId="15">
    <w:abstractNumId w:val="5"/>
  </w:num>
  <w:num w:numId="16">
    <w:abstractNumId w:val="14"/>
  </w:num>
  <w:num w:numId="17">
    <w:abstractNumId w:val="8"/>
  </w:num>
  <w:num w:numId="18">
    <w:abstractNumId w:val="19"/>
  </w:num>
  <w:num w:numId="19">
    <w:abstractNumId w:val="31"/>
  </w:num>
  <w:num w:numId="20">
    <w:abstractNumId w:val="38"/>
  </w:num>
  <w:num w:numId="21">
    <w:abstractNumId w:val="20"/>
  </w:num>
  <w:num w:numId="22">
    <w:abstractNumId w:val="16"/>
  </w:num>
  <w:num w:numId="23">
    <w:abstractNumId w:val="21"/>
  </w:num>
  <w:num w:numId="24">
    <w:abstractNumId w:val="1"/>
  </w:num>
  <w:num w:numId="25">
    <w:abstractNumId w:val="22"/>
  </w:num>
  <w:num w:numId="26">
    <w:abstractNumId w:val="12"/>
  </w:num>
  <w:num w:numId="27">
    <w:abstractNumId w:val="27"/>
  </w:num>
  <w:num w:numId="28">
    <w:abstractNumId w:val="6"/>
  </w:num>
  <w:num w:numId="29">
    <w:abstractNumId w:val="0"/>
  </w:num>
  <w:num w:numId="30">
    <w:abstractNumId w:val="9"/>
  </w:num>
  <w:num w:numId="31">
    <w:abstractNumId w:val="10"/>
  </w:num>
  <w:num w:numId="32">
    <w:abstractNumId w:val="11"/>
  </w:num>
  <w:num w:numId="33">
    <w:abstractNumId w:val="2"/>
  </w:num>
  <w:num w:numId="34">
    <w:abstractNumId w:val="40"/>
  </w:num>
  <w:num w:numId="35">
    <w:abstractNumId w:val="39"/>
  </w:num>
  <w:num w:numId="36">
    <w:abstractNumId w:val="37"/>
  </w:num>
  <w:num w:numId="37">
    <w:abstractNumId w:val="28"/>
  </w:num>
  <w:num w:numId="38">
    <w:abstractNumId w:val="24"/>
  </w:num>
  <w:num w:numId="39">
    <w:abstractNumId w:val="34"/>
  </w:num>
  <w:num w:numId="40">
    <w:abstractNumId w:val="29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2A5A14"/>
    <w:rsid w:val="00131999"/>
    <w:rsid w:val="002A5A14"/>
    <w:rsid w:val="0069633C"/>
    <w:rsid w:val="0073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A14"/>
    <w:pPr>
      <w:bidi/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2A5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" TargetMode="External"/><Relationship Id="rId3" Type="http://schemas.openxmlformats.org/officeDocument/2006/relationships/styles" Target="styles.xml"/><Relationship Id="rId7" Type="http://schemas.openxmlformats.org/officeDocument/2006/relationships/hyperlink" Target="http://sciru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on.c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2B30-FD6E-470A-9374-0862FD0C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2012-09-11T04:52:00Z</dcterms:created>
  <dcterms:modified xsi:type="dcterms:W3CDTF">2012-09-11T05:28:00Z</dcterms:modified>
</cp:coreProperties>
</file>