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81" w:rsidRPr="00C05F2D" w:rsidRDefault="00E20E70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QUIZ # 2</w:t>
      </w:r>
    </w:p>
    <w:p w:rsidR="005909EB" w:rsidRDefault="005909EB" w:rsidP="002443E6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>Section 3269</w:t>
      </w:r>
      <w:r w:rsidR="002443E6">
        <w:rPr>
          <w:rFonts w:asciiTheme="majorBidi" w:hAnsiTheme="majorBidi" w:cstheme="majorBidi"/>
          <w:b/>
          <w:bCs/>
          <w:sz w:val="36"/>
          <w:szCs w:val="36"/>
        </w:rPr>
        <w:t>1</w:t>
      </w:r>
    </w:p>
    <w:p w:rsidR="00C05F2D" w:rsidRPr="00C05F2D" w:rsidRDefault="00C05F2D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Aggregates </w:t>
      </w:r>
    </w:p>
    <w:p w:rsidR="003103B0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C05F2D" w:rsidRDefault="003103B0" w:rsidP="00A95AAB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</w:t>
      </w:r>
      <w:r w:rsidR="00C05F2D">
        <w:rPr>
          <w:rFonts w:asciiTheme="majorBidi" w:hAnsiTheme="majorBidi" w:cstheme="majorBidi"/>
          <w:sz w:val="24"/>
          <w:szCs w:val="24"/>
        </w:rPr>
        <w:t xml:space="preserve">Take </w:t>
      </w:r>
      <w:r w:rsidR="00C05F2D" w:rsidRPr="00C05F2D">
        <w:rPr>
          <w:rFonts w:asciiTheme="majorBidi" w:hAnsiTheme="majorBidi" w:cstheme="majorBidi"/>
          <w:b/>
          <w:bCs/>
          <w:sz w:val="24"/>
          <w:szCs w:val="24"/>
          <w:u w:val="single"/>
        </w:rPr>
        <w:t>1</w:t>
      </w:r>
      <w:r w:rsidR="00A95AAB">
        <w:rPr>
          <w:rFonts w:asciiTheme="majorBidi" w:hAnsiTheme="majorBidi" w:cstheme="majorBidi"/>
          <w:b/>
          <w:bCs/>
          <w:sz w:val="24"/>
          <w:szCs w:val="24"/>
          <w:u w:val="single"/>
        </w:rPr>
        <w:t>5</w:t>
      </w:r>
      <w:r w:rsidR="00C05F2D" w:rsidRPr="00C05F2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minutes</w:t>
      </w:r>
      <w:r w:rsidR="00C05F2D">
        <w:rPr>
          <w:rFonts w:asciiTheme="majorBidi" w:hAnsiTheme="majorBidi" w:cstheme="majorBidi"/>
          <w:sz w:val="24"/>
          <w:szCs w:val="24"/>
        </w:rPr>
        <w:t xml:space="preserve"> to answer the following questions</w:t>
      </w:r>
    </w:p>
    <w:p w:rsidR="003103B0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</w:t>
      </w:r>
    </w:p>
    <w:p w:rsidR="00E20E70" w:rsidRDefault="00E20E70" w:rsidP="000900F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0900F2">
        <w:rPr>
          <w:rFonts w:asciiTheme="majorBidi" w:hAnsiTheme="majorBidi" w:cstheme="majorBidi"/>
          <w:b/>
          <w:bCs/>
          <w:sz w:val="24"/>
          <w:szCs w:val="24"/>
        </w:rPr>
        <w:t xml:space="preserve">Q1 </w:t>
      </w:r>
      <w:r>
        <w:rPr>
          <w:rFonts w:asciiTheme="majorBidi" w:hAnsiTheme="majorBidi" w:cstheme="majorBidi"/>
          <w:sz w:val="24"/>
          <w:szCs w:val="24"/>
        </w:rPr>
        <w:t xml:space="preserve">With the aid of a </w:t>
      </w:r>
      <w:r w:rsidRPr="00E20E70">
        <w:rPr>
          <w:rFonts w:asciiTheme="majorBidi" w:hAnsiTheme="majorBidi" w:cstheme="majorBidi"/>
          <w:i/>
          <w:iCs/>
          <w:sz w:val="24"/>
          <w:szCs w:val="24"/>
          <w:u w:val="single"/>
        </w:rPr>
        <w:t>sketch</w:t>
      </w:r>
      <w:r>
        <w:rPr>
          <w:rFonts w:asciiTheme="majorBidi" w:hAnsiTheme="majorBidi" w:cstheme="majorBidi"/>
          <w:sz w:val="24"/>
          <w:szCs w:val="24"/>
        </w:rPr>
        <w:t xml:space="preserve">, briefly explain the </w:t>
      </w:r>
      <w:r w:rsidRPr="008B7CCE">
        <w:rPr>
          <w:rFonts w:asciiTheme="majorBidi" w:hAnsiTheme="majorBidi" w:cstheme="majorBidi"/>
          <w:i/>
          <w:iCs/>
          <w:sz w:val="24"/>
          <w:szCs w:val="24"/>
          <w:u w:val="single"/>
        </w:rPr>
        <w:t>physical</w:t>
      </w:r>
      <w:r>
        <w:rPr>
          <w:rFonts w:asciiTheme="majorBidi" w:hAnsiTheme="majorBidi" w:cstheme="majorBidi"/>
          <w:sz w:val="24"/>
          <w:szCs w:val="24"/>
        </w:rPr>
        <w:t xml:space="preserve"> meaning of a gap graded, and dense graded aggregate [</w:t>
      </w:r>
      <w:r w:rsidR="000900F2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 marks</w:t>
      </w:r>
      <w:r w:rsidR="000900F2">
        <w:rPr>
          <w:rFonts w:asciiTheme="majorBidi" w:hAnsiTheme="majorBidi" w:cstheme="majorBidi"/>
          <w:sz w:val="24"/>
          <w:szCs w:val="24"/>
        </w:rPr>
        <w:t xml:space="preserve"> for sketch and 2 marks for brief description</w:t>
      </w:r>
      <w:r>
        <w:rPr>
          <w:rFonts w:asciiTheme="majorBidi" w:hAnsiTheme="majorBidi" w:cstheme="majorBidi"/>
          <w:sz w:val="24"/>
          <w:szCs w:val="24"/>
        </w:rPr>
        <w:t>]</w:t>
      </w:r>
    </w:p>
    <w:p w:rsidR="007021EC" w:rsidRDefault="007021EC" w:rsidP="000900F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0E70" w:rsidRDefault="00E20E70" w:rsidP="000900F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0900F2">
        <w:rPr>
          <w:rFonts w:asciiTheme="majorBidi" w:hAnsiTheme="majorBidi" w:cstheme="majorBidi"/>
          <w:b/>
          <w:bCs/>
          <w:sz w:val="24"/>
          <w:szCs w:val="24"/>
        </w:rPr>
        <w:t xml:space="preserve">Q2 </w:t>
      </w:r>
      <w:r>
        <w:rPr>
          <w:rFonts w:asciiTheme="majorBidi" w:hAnsiTheme="majorBidi" w:cstheme="majorBidi"/>
          <w:sz w:val="24"/>
          <w:szCs w:val="24"/>
        </w:rPr>
        <w:t xml:space="preserve">The Sand Equivalent </w:t>
      </w:r>
      <w:r w:rsidR="000900F2">
        <w:rPr>
          <w:rFonts w:asciiTheme="majorBidi" w:hAnsiTheme="majorBidi" w:cstheme="majorBidi"/>
          <w:sz w:val="24"/>
          <w:szCs w:val="24"/>
        </w:rPr>
        <w:t>(</w:t>
      </w:r>
      <w:r>
        <w:rPr>
          <w:rFonts w:asciiTheme="majorBidi" w:hAnsiTheme="majorBidi" w:cstheme="majorBidi"/>
          <w:sz w:val="24"/>
          <w:szCs w:val="24"/>
        </w:rPr>
        <w:t>SE</w:t>
      </w:r>
      <w:r w:rsidR="000900F2">
        <w:rPr>
          <w:rFonts w:asciiTheme="majorBidi" w:hAnsiTheme="majorBidi" w:cstheme="majorBidi"/>
          <w:sz w:val="24"/>
          <w:szCs w:val="24"/>
        </w:rPr>
        <w:t>)</w:t>
      </w:r>
      <w:r>
        <w:rPr>
          <w:rFonts w:asciiTheme="majorBidi" w:hAnsiTheme="majorBidi" w:cstheme="majorBidi"/>
          <w:sz w:val="24"/>
          <w:szCs w:val="24"/>
        </w:rPr>
        <w:t xml:space="preserve"> value for two materials A and B is as follows</w:t>
      </w:r>
      <w:r w:rsidR="000900F2">
        <w:rPr>
          <w:rFonts w:asciiTheme="majorBidi" w:hAnsiTheme="majorBidi" w:cstheme="majorBidi"/>
          <w:sz w:val="24"/>
          <w:szCs w:val="24"/>
        </w:rPr>
        <w:t>:</w:t>
      </w:r>
    </w:p>
    <w:p w:rsidR="00E20E70" w:rsidRDefault="00E20E70" w:rsidP="000900F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</w:t>
      </w:r>
      <w:r w:rsidRPr="007021EC">
        <w:rPr>
          <w:rFonts w:asciiTheme="majorBidi" w:hAnsiTheme="majorBidi" w:cstheme="majorBidi"/>
          <w:sz w:val="24"/>
          <w:szCs w:val="24"/>
          <w:vertAlign w:val="subscript"/>
        </w:rPr>
        <w:t>A</w:t>
      </w:r>
      <w:r>
        <w:rPr>
          <w:rFonts w:asciiTheme="majorBidi" w:hAnsiTheme="majorBidi" w:cstheme="majorBidi"/>
          <w:sz w:val="24"/>
          <w:szCs w:val="24"/>
        </w:rPr>
        <w:t xml:space="preserve"> = 85</w:t>
      </w:r>
      <w:r w:rsidR="000900F2">
        <w:rPr>
          <w:rFonts w:asciiTheme="majorBidi" w:hAnsiTheme="majorBidi" w:cstheme="majorBidi"/>
          <w:sz w:val="24"/>
          <w:szCs w:val="24"/>
        </w:rPr>
        <w:t>% and</w:t>
      </w:r>
      <w:r w:rsidR="007021EC">
        <w:rPr>
          <w:rFonts w:asciiTheme="majorBidi" w:hAnsiTheme="majorBidi" w:cstheme="majorBidi"/>
          <w:sz w:val="24"/>
          <w:szCs w:val="24"/>
        </w:rPr>
        <w:t xml:space="preserve"> SE</w:t>
      </w:r>
      <w:r w:rsidRPr="007021EC">
        <w:rPr>
          <w:rFonts w:asciiTheme="majorBidi" w:hAnsiTheme="majorBidi" w:cstheme="majorBidi"/>
          <w:sz w:val="24"/>
          <w:szCs w:val="24"/>
          <w:vertAlign w:val="subscript"/>
        </w:rPr>
        <w:t>B</w:t>
      </w:r>
      <w:r>
        <w:rPr>
          <w:rFonts w:asciiTheme="majorBidi" w:hAnsiTheme="majorBidi" w:cstheme="majorBidi"/>
          <w:sz w:val="24"/>
          <w:szCs w:val="24"/>
        </w:rPr>
        <w:t xml:space="preserve"> =</w:t>
      </w:r>
      <w:r w:rsidR="007021E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30%.</w:t>
      </w:r>
    </w:p>
    <w:p w:rsidR="007021EC" w:rsidRDefault="007021EC" w:rsidP="000900F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2-1 which of the two materials contains more fines? [2 marks]</w:t>
      </w:r>
    </w:p>
    <w:p w:rsidR="000900F2" w:rsidRDefault="000900F2" w:rsidP="000900F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2-2 which of the two materials is more suitable for wearing course of a highly trafficked road? [2 marks]</w:t>
      </w:r>
    </w:p>
    <w:p w:rsidR="003103B0" w:rsidRDefault="007021EC" w:rsidP="000900F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2-2 Why do we care about fines in asphalt concrete mixes? [2 marks]</w:t>
      </w:r>
    </w:p>
    <w:p w:rsidR="00C4198F" w:rsidRDefault="00C4198F" w:rsidP="000900F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C4198F" w:rsidSect="00457581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BCF" w:rsidRDefault="00265BCF" w:rsidP="00C05F2D">
      <w:pPr>
        <w:spacing w:after="0" w:line="240" w:lineRule="auto"/>
      </w:pPr>
      <w:r>
        <w:separator/>
      </w:r>
    </w:p>
  </w:endnote>
  <w:endnote w:type="continuationSeparator" w:id="1">
    <w:p w:rsidR="00265BCF" w:rsidRDefault="00265BCF" w:rsidP="00C0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6344"/>
      <w:docPartObj>
        <w:docPartGallery w:val="Page Numbers (Bottom of Page)"/>
        <w:docPartUnique/>
      </w:docPartObj>
    </w:sdtPr>
    <w:sdtContent>
      <w:p w:rsidR="00C05F2D" w:rsidRDefault="00303EBB">
        <w:pPr>
          <w:pStyle w:val="Footer"/>
          <w:jc w:val="center"/>
        </w:pPr>
        <w:fldSimple w:instr=" PAGE   \* MERGEFORMAT ">
          <w:r w:rsidR="00A95AAB">
            <w:rPr>
              <w:noProof/>
            </w:rPr>
            <w:t>1</w:t>
          </w:r>
        </w:fldSimple>
        <w:r w:rsidR="00C05F2D">
          <w:t>/1</w:t>
        </w:r>
      </w:p>
    </w:sdtContent>
  </w:sdt>
  <w:p w:rsidR="00C05F2D" w:rsidRDefault="007021EC">
    <w:pPr>
      <w:pStyle w:val="Footer"/>
      <w:rPr>
        <w:b/>
        <w:bCs/>
      </w:rPr>
    </w:pPr>
    <w:r>
      <w:rPr>
        <w:b/>
        <w:bCs/>
      </w:rPr>
      <w:t>7DHU AL-QA’DAH</w:t>
    </w:r>
    <w:r w:rsidR="00C05F2D" w:rsidRPr="00C05F2D">
      <w:rPr>
        <w:b/>
        <w:bCs/>
      </w:rPr>
      <w:t xml:space="preserve"> 1432 H</w:t>
    </w:r>
  </w:p>
  <w:p w:rsidR="00C05F2D" w:rsidRDefault="00C05F2D">
    <w:pPr>
      <w:pStyle w:val="Footer"/>
      <w:rPr>
        <w:b/>
        <w:bCs/>
      </w:rPr>
    </w:pPr>
    <w:r>
      <w:rPr>
        <w:b/>
        <w:bCs/>
      </w:rPr>
      <w:t>CE 430 – Highway Materials Testing</w:t>
    </w:r>
  </w:p>
  <w:p w:rsidR="00C05F2D" w:rsidRPr="00C05F2D" w:rsidRDefault="00C05F2D">
    <w:pPr>
      <w:pStyle w:val="Footer"/>
      <w:rPr>
        <w:b/>
        <w:b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BCF" w:rsidRDefault="00265BCF" w:rsidP="00C05F2D">
      <w:pPr>
        <w:spacing w:after="0" w:line="240" w:lineRule="auto"/>
      </w:pPr>
      <w:r>
        <w:separator/>
      </w:r>
    </w:p>
  </w:footnote>
  <w:footnote w:type="continuationSeparator" w:id="1">
    <w:p w:rsidR="00265BCF" w:rsidRDefault="00265BCF" w:rsidP="00C05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223DC"/>
    <w:multiLevelType w:val="hybridMultilevel"/>
    <w:tmpl w:val="8EAAB408"/>
    <w:lvl w:ilvl="0" w:tplc="35F8DE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371AF"/>
    <w:multiLevelType w:val="multilevel"/>
    <w:tmpl w:val="4C108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5B86B33"/>
    <w:multiLevelType w:val="hybridMultilevel"/>
    <w:tmpl w:val="322042C2"/>
    <w:lvl w:ilvl="0" w:tplc="61C09D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54197"/>
    <w:multiLevelType w:val="multilevel"/>
    <w:tmpl w:val="1B003D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9EB"/>
    <w:rsid w:val="000900F2"/>
    <w:rsid w:val="002443E6"/>
    <w:rsid w:val="00265BCF"/>
    <w:rsid w:val="002B29DE"/>
    <w:rsid w:val="00303EBB"/>
    <w:rsid w:val="003103B0"/>
    <w:rsid w:val="00457581"/>
    <w:rsid w:val="005909EB"/>
    <w:rsid w:val="00693F37"/>
    <w:rsid w:val="007021EC"/>
    <w:rsid w:val="00710D07"/>
    <w:rsid w:val="008D197A"/>
    <w:rsid w:val="00A95AAB"/>
    <w:rsid w:val="00AF188A"/>
    <w:rsid w:val="00B249AD"/>
    <w:rsid w:val="00C05F2D"/>
    <w:rsid w:val="00C4198F"/>
    <w:rsid w:val="00CF5C52"/>
    <w:rsid w:val="00DC1078"/>
    <w:rsid w:val="00E20E70"/>
    <w:rsid w:val="00EE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F2D"/>
  </w:style>
  <w:style w:type="paragraph" w:styleId="Footer">
    <w:name w:val="footer"/>
    <w:basedOn w:val="Normal"/>
    <w:link w:val="FooterChar"/>
    <w:uiPriority w:val="99"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F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 musa</dc:creator>
  <cp:keywords/>
  <dc:description/>
  <cp:lastModifiedBy>en musa</cp:lastModifiedBy>
  <cp:revision>7</cp:revision>
  <dcterms:created xsi:type="dcterms:W3CDTF">2011-09-27T04:43:00Z</dcterms:created>
  <dcterms:modified xsi:type="dcterms:W3CDTF">2011-10-03T13:00:00Z</dcterms:modified>
</cp:coreProperties>
</file>