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62" w:rsidRDefault="00682362" w:rsidP="00682362">
      <w:pPr>
        <w:jc w:val="center"/>
        <w:rPr>
          <w:rFonts w:hint="cs"/>
          <w:sz w:val="32"/>
          <w:szCs w:val="32"/>
          <w:rtl/>
        </w:rPr>
      </w:pPr>
      <w:r>
        <w:rPr>
          <w:sz w:val="32"/>
          <w:szCs w:val="32"/>
        </w:rPr>
        <w:t>Suggested topics Presentations for FIN230</w:t>
      </w:r>
    </w:p>
    <w:p w:rsidR="00682362" w:rsidRPr="00F93482" w:rsidRDefault="00682362" w:rsidP="00682362">
      <w:pPr>
        <w:jc w:val="center"/>
        <w:rPr>
          <w:sz w:val="32"/>
          <w:szCs w:val="32"/>
          <w:rtl/>
        </w:rPr>
      </w:pPr>
      <w:r w:rsidRPr="00F93482">
        <w:rPr>
          <w:rFonts w:hint="cs"/>
          <w:sz w:val="32"/>
          <w:szCs w:val="32"/>
          <w:rtl/>
        </w:rPr>
        <w:t xml:space="preserve">المواضيع المقترحة 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الموضوع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المجموعة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SAMA and Saudi Banks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A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CMA ( Market law)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B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Corporate governance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C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68236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Compare 3 indexes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D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Saudi Mortgage law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E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Islamic Financing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F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Mutual Funds &amp; ETFS in Saudi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G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Market crash of 1986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H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Financial Crises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I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Tadawul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J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لائحة طرح الأوراق المالية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K</w:t>
            </w:r>
          </w:p>
        </w:tc>
      </w:tr>
      <w:tr w:rsidR="00682362" w:rsidRPr="00F93482" w:rsidTr="00ED1520"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Pension funds in Saudi</w:t>
            </w:r>
          </w:p>
        </w:tc>
        <w:tc>
          <w:tcPr>
            <w:tcW w:w="4261" w:type="dxa"/>
          </w:tcPr>
          <w:p w:rsidR="00682362" w:rsidRPr="00F93482" w:rsidRDefault="00682362" w:rsidP="00ED1520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L</w:t>
            </w:r>
          </w:p>
        </w:tc>
      </w:tr>
    </w:tbl>
    <w:p w:rsidR="003B5A92" w:rsidRDefault="003B5A92" w:rsidP="00682362">
      <w:pPr>
        <w:jc w:val="center"/>
        <w:rPr>
          <w:rFonts w:hint="cs"/>
        </w:rPr>
      </w:pPr>
    </w:p>
    <w:sectPr w:rsidR="003B5A92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2362"/>
    <w:rsid w:val="002F2B06"/>
    <w:rsid w:val="003B5A92"/>
    <w:rsid w:val="0068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2013-01-25T00:02:00Z</dcterms:created>
  <dcterms:modified xsi:type="dcterms:W3CDTF">2013-01-25T00:11:00Z</dcterms:modified>
</cp:coreProperties>
</file>