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bidiVisual/>
        <w:tblW w:w="0" w:type="auto"/>
        <w:tblInd w:w="106" w:type="dxa"/>
        <w:tblCellMar>
          <w:left w:w="0" w:type="dxa"/>
          <w:right w:w="0" w:type="dxa"/>
        </w:tblCellMar>
        <w:tblLook w:val="04A0"/>
      </w:tblPr>
      <w:tblGrid>
        <w:gridCol w:w="1741"/>
        <w:gridCol w:w="2055"/>
        <w:gridCol w:w="1601"/>
        <w:gridCol w:w="3019"/>
      </w:tblGrid>
      <w:tr w:rsidR="003468C9" w:rsidRPr="003468C9" w:rsidTr="003468C9">
        <w:trPr>
          <w:cantSplit/>
        </w:trPr>
        <w:tc>
          <w:tcPr>
            <w:tcW w:w="184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468C9" w:rsidRPr="003468C9" w:rsidRDefault="003468C9" w:rsidP="003468C9">
            <w:pPr>
              <w:spacing w:before="100" w:beforeAutospacing="1" w:after="100" w:afterAutospacing="1" w:line="240" w:lineRule="auto"/>
              <w:rPr>
                <w:rFonts w:ascii="Times New Roman" w:eastAsia="Times New Roman" w:hAnsi="Times New Roman" w:cs="Times New Roman"/>
                <w:color w:val="55708A"/>
                <w:sz w:val="24"/>
                <w:szCs w:val="24"/>
              </w:rPr>
            </w:pPr>
            <w:r w:rsidRPr="003468C9">
              <w:rPr>
                <w:rFonts w:ascii="Tahoma" w:eastAsia="Times New Roman" w:hAnsi="Tahoma" w:cs="Tahoma" w:hint="cs"/>
                <w:b/>
                <w:bCs/>
                <w:color w:val="55708A"/>
                <w:sz w:val="24"/>
                <w:szCs w:val="24"/>
                <w:rtl/>
              </w:rPr>
              <w:t xml:space="preserve">رقم ورمز المقرر: </w:t>
            </w:r>
          </w:p>
        </w:tc>
        <w:tc>
          <w:tcPr>
            <w:tcW w:w="226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468C9" w:rsidRPr="003468C9" w:rsidRDefault="003468C9" w:rsidP="003468C9">
            <w:pPr>
              <w:spacing w:before="100" w:beforeAutospacing="1" w:after="100" w:afterAutospacing="1" w:line="240" w:lineRule="auto"/>
              <w:jc w:val="center"/>
              <w:rPr>
                <w:rFonts w:ascii="Times New Roman" w:eastAsia="Times New Roman" w:hAnsi="Times New Roman" w:cs="Times New Roman"/>
                <w:color w:val="55708A"/>
                <w:sz w:val="24"/>
                <w:szCs w:val="24"/>
              </w:rPr>
            </w:pPr>
            <w:r w:rsidRPr="003468C9">
              <w:rPr>
                <w:rFonts w:ascii="Tahoma" w:eastAsia="Times New Roman" w:hAnsi="Tahoma" w:cs="Tahoma" w:hint="cs"/>
                <w:b/>
                <w:bCs/>
                <w:color w:val="55708A"/>
                <w:sz w:val="24"/>
                <w:szCs w:val="24"/>
                <w:rtl/>
              </w:rPr>
              <w:t>267 تخط</w:t>
            </w:r>
          </w:p>
        </w:tc>
        <w:tc>
          <w:tcPr>
            <w:tcW w:w="170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468C9" w:rsidRPr="003468C9" w:rsidRDefault="003468C9" w:rsidP="003468C9">
            <w:pPr>
              <w:spacing w:before="100" w:beforeAutospacing="1" w:after="100" w:afterAutospacing="1" w:line="240" w:lineRule="auto"/>
              <w:rPr>
                <w:rFonts w:ascii="Times New Roman" w:eastAsia="Times New Roman" w:hAnsi="Times New Roman" w:cs="Times New Roman"/>
                <w:color w:val="55708A"/>
                <w:sz w:val="24"/>
                <w:szCs w:val="24"/>
              </w:rPr>
            </w:pPr>
            <w:r w:rsidRPr="003468C9">
              <w:rPr>
                <w:rFonts w:ascii="Tahoma" w:eastAsia="Times New Roman" w:hAnsi="Tahoma" w:cs="Tahoma" w:hint="cs"/>
                <w:b/>
                <w:bCs/>
                <w:color w:val="55708A"/>
                <w:sz w:val="24"/>
                <w:szCs w:val="24"/>
                <w:rtl/>
              </w:rPr>
              <w:t>اسم المقرر :</w:t>
            </w:r>
          </w:p>
        </w:tc>
        <w:tc>
          <w:tcPr>
            <w:tcW w:w="340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468C9" w:rsidRPr="003468C9" w:rsidRDefault="003468C9" w:rsidP="003468C9">
            <w:pPr>
              <w:spacing w:before="100" w:beforeAutospacing="1" w:after="100" w:afterAutospacing="1" w:line="240" w:lineRule="auto"/>
              <w:jc w:val="center"/>
              <w:outlineLvl w:val="1"/>
              <w:rPr>
                <w:rFonts w:ascii="Tahoma" w:eastAsia="Times New Roman" w:hAnsi="Tahoma" w:cs="Tahoma"/>
                <w:b/>
                <w:bCs/>
                <w:color w:val="55708A"/>
                <w:sz w:val="36"/>
                <w:szCs w:val="36"/>
              </w:rPr>
            </w:pPr>
            <w:r w:rsidRPr="003468C9">
              <w:rPr>
                <w:rFonts w:ascii="Tahoma" w:eastAsia="Times New Roman" w:hAnsi="Tahoma" w:cs="Tahoma" w:hint="cs"/>
                <w:b/>
                <w:bCs/>
                <w:color w:val="55708A"/>
                <w:sz w:val="24"/>
                <w:szCs w:val="24"/>
                <w:rtl/>
              </w:rPr>
              <w:t>نظم المعلومات العمرانية (1)</w:t>
            </w:r>
          </w:p>
        </w:tc>
      </w:tr>
      <w:tr w:rsidR="003468C9" w:rsidRPr="003468C9" w:rsidTr="003468C9">
        <w:trPr>
          <w:cantSplit/>
        </w:trPr>
        <w:tc>
          <w:tcPr>
            <w:tcW w:w="18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468C9" w:rsidRPr="003468C9" w:rsidRDefault="003468C9" w:rsidP="003468C9">
            <w:pPr>
              <w:spacing w:before="100" w:beforeAutospacing="1" w:after="100" w:afterAutospacing="1" w:line="240" w:lineRule="auto"/>
              <w:rPr>
                <w:rFonts w:ascii="Times New Roman" w:eastAsia="Times New Roman" w:hAnsi="Times New Roman" w:cs="Times New Roman"/>
                <w:color w:val="55708A"/>
                <w:sz w:val="24"/>
                <w:szCs w:val="24"/>
              </w:rPr>
            </w:pPr>
            <w:proofErr w:type="gramStart"/>
            <w:r w:rsidRPr="003468C9">
              <w:rPr>
                <w:rFonts w:ascii="Tahoma" w:eastAsia="Times New Roman" w:hAnsi="Tahoma" w:cs="Tahoma" w:hint="cs"/>
                <w:b/>
                <w:bCs/>
                <w:color w:val="55708A"/>
                <w:sz w:val="24"/>
                <w:szCs w:val="24"/>
                <w:rtl/>
              </w:rPr>
              <w:t>الوحدات</w:t>
            </w:r>
            <w:proofErr w:type="gramEnd"/>
            <w:r w:rsidRPr="003468C9">
              <w:rPr>
                <w:rFonts w:ascii="Tahoma" w:eastAsia="Times New Roman" w:hAnsi="Tahoma" w:cs="Tahoma" w:hint="cs"/>
                <w:b/>
                <w:bCs/>
                <w:color w:val="55708A"/>
                <w:sz w:val="24"/>
                <w:szCs w:val="24"/>
                <w:rtl/>
              </w:rPr>
              <w:t xml:space="preserve"> الدراسية: </w:t>
            </w:r>
          </w:p>
        </w:tc>
        <w:tc>
          <w:tcPr>
            <w:tcW w:w="2268" w:type="dxa"/>
            <w:tcBorders>
              <w:top w:val="nil"/>
              <w:left w:val="nil"/>
              <w:bottom w:val="single" w:sz="8" w:space="0" w:color="auto"/>
              <w:right w:val="single" w:sz="8" w:space="0" w:color="auto"/>
            </w:tcBorders>
            <w:tcMar>
              <w:top w:w="0" w:type="dxa"/>
              <w:left w:w="108" w:type="dxa"/>
              <w:bottom w:w="0" w:type="dxa"/>
              <w:right w:w="108" w:type="dxa"/>
            </w:tcMar>
            <w:hideMark/>
          </w:tcPr>
          <w:p w:rsidR="003468C9" w:rsidRPr="003468C9" w:rsidRDefault="003468C9" w:rsidP="003468C9">
            <w:pPr>
              <w:spacing w:before="100" w:beforeAutospacing="1" w:after="100" w:afterAutospacing="1" w:line="240" w:lineRule="auto"/>
              <w:jc w:val="center"/>
              <w:rPr>
                <w:rFonts w:ascii="Times New Roman" w:eastAsia="Times New Roman" w:hAnsi="Times New Roman" w:cs="Times New Roman"/>
                <w:color w:val="55708A"/>
                <w:sz w:val="24"/>
                <w:szCs w:val="24"/>
              </w:rPr>
            </w:pPr>
            <w:r w:rsidRPr="003468C9">
              <w:rPr>
                <w:rFonts w:ascii="Tahoma" w:eastAsia="Times New Roman" w:hAnsi="Tahoma" w:cs="Tahoma" w:hint="cs"/>
                <w:b/>
                <w:bCs/>
                <w:color w:val="55708A"/>
                <w:sz w:val="24"/>
                <w:szCs w:val="24"/>
                <w:rtl/>
              </w:rPr>
              <w:t>2</w:t>
            </w:r>
          </w:p>
        </w:tc>
        <w:tc>
          <w:tcPr>
            <w:tcW w:w="1700" w:type="dxa"/>
            <w:tcBorders>
              <w:top w:val="nil"/>
              <w:left w:val="nil"/>
              <w:bottom w:val="single" w:sz="8" w:space="0" w:color="auto"/>
              <w:right w:val="single" w:sz="8" w:space="0" w:color="auto"/>
            </w:tcBorders>
            <w:tcMar>
              <w:top w:w="0" w:type="dxa"/>
              <w:left w:w="108" w:type="dxa"/>
              <w:bottom w:w="0" w:type="dxa"/>
              <w:right w:w="108" w:type="dxa"/>
            </w:tcMar>
            <w:hideMark/>
          </w:tcPr>
          <w:p w:rsidR="003468C9" w:rsidRPr="003468C9" w:rsidRDefault="003468C9" w:rsidP="003468C9">
            <w:pPr>
              <w:spacing w:before="100" w:beforeAutospacing="1" w:after="100" w:afterAutospacing="1" w:line="240" w:lineRule="auto"/>
              <w:rPr>
                <w:rFonts w:ascii="Times New Roman" w:eastAsia="Times New Roman" w:hAnsi="Times New Roman" w:cs="Times New Roman"/>
                <w:color w:val="55708A"/>
                <w:sz w:val="24"/>
                <w:szCs w:val="24"/>
              </w:rPr>
            </w:pPr>
            <w:r w:rsidRPr="003468C9">
              <w:rPr>
                <w:rFonts w:ascii="Tahoma" w:eastAsia="Times New Roman" w:hAnsi="Tahoma" w:cs="Tahoma" w:hint="cs"/>
                <w:b/>
                <w:bCs/>
                <w:color w:val="55708A"/>
                <w:sz w:val="24"/>
                <w:szCs w:val="24"/>
                <w:rtl/>
              </w:rPr>
              <w:t xml:space="preserve">المتطلب </w:t>
            </w:r>
            <w:proofErr w:type="gramStart"/>
            <w:r w:rsidRPr="003468C9">
              <w:rPr>
                <w:rFonts w:ascii="Tahoma" w:eastAsia="Times New Roman" w:hAnsi="Tahoma" w:cs="Tahoma" w:hint="cs"/>
                <w:b/>
                <w:bCs/>
                <w:color w:val="55708A"/>
                <w:sz w:val="24"/>
                <w:szCs w:val="24"/>
                <w:rtl/>
              </w:rPr>
              <w:t>السابق :</w:t>
            </w:r>
            <w:proofErr w:type="gramEnd"/>
          </w:p>
        </w:tc>
        <w:tc>
          <w:tcPr>
            <w:tcW w:w="3403" w:type="dxa"/>
            <w:tcBorders>
              <w:top w:val="nil"/>
              <w:left w:val="nil"/>
              <w:bottom w:val="single" w:sz="8" w:space="0" w:color="auto"/>
              <w:right w:val="single" w:sz="8" w:space="0" w:color="auto"/>
            </w:tcBorders>
            <w:tcMar>
              <w:top w:w="0" w:type="dxa"/>
              <w:left w:w="108" w:type="dxa"/>
              <w:bottom w:w="0" w:type="dxa"/>
              <w:right w:w="108" w:type="dxa"/>
            </w:tcMar>
            <w:hideMark/>
          </w:tcPr>
          <w:p w:rsidR="003468C9" w:rsidRPr="003468C9" w:rsidRDefault="003468C9" w:rsidP="003468C9">
            <w:pPr>
              <w:spacing w:before="100" w:beforeAutospacing="1" w:after="100" w:afterAutospacing="1" w:line="240" w:lineRule="auto"/>
              <w:jc w:val="center"/>
              <w:rPr>
                <w:rFonts w:ascii="Times New Roman" w:eastAsia="Times New Roman" w:hAnsi="Times New Roman" w:cs="Times New Roman"/>
                <w:color w:val="55708A"/>
                <w:sz w:val="24"/>
                <w:szCs w:val="24"/>
              </w:rPr>
            </w:pPr>
            <w:r w:rsidRPr="003468C9">
              <w:rPr>
                <w:rFonts w:ascii="Tahoma" w:eastAsia="Times New Roman" w:hAnsi="Tahoma" w:cs="Tahoma" w:hint="cs"/>
                <w:b/>
                <w:bCs/>
                <w:color w:val="55708A"/>
                <w:sz w:val="24"/>
                <w:szCs w:val="24"/>
                <w:rtl/>
              </w:rPr>
              <w:t>235 تخط</w:t>
            </w:r>
          </w:p>
        </w:tc>
      </w:tr>
      <w:tr w:rsidR="003468C9" w:rsidRPr="003468C9" w:rsidTr="003468C9">
        <w:tc>
          <w:tcPr>
            <w:tcW w:w="18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468C9" w:rsidRPr="003468C9" w:rsidRDefault="003468C9" w:rsidP="003468C9">
            <w:pPr>
              <w:spacing w:before="100" w:beforeAutospacing="1" w:after="100" w:afterAutospacing="1" w:line="240" w:lineRule="auto"/>
              <w:rPr>
                <w:rFonts w:ascii="Times New Roman" w:eastAsia="Times New Roman" w:hAnsi="Times New Roman" w:cs="Times New Roman"/>
                <w:color w:val="55708A"/>
                <w:sz w:val="24"/>
                <w:szCs w:val="24"/>
              </w:rPr>
            </w:pPr>
            <w:r w:rsidRPr="003468C9">
              <w:rPr>
                <w:rFonts w:ascii="Tahoma" w:eastAsia="Times New Roman" w:hAnsi="Tahoma" w:cs="Tahoma" w:hint="cs"/>
                <w:b/>
                <w:bCs/>
                <w:color w:val="55708A"/>
                <w:sz w:val="24"/>
                <w:szCs w:val="24"/>
                <w:rtl/>
              </w:rPr>
              <w:t xml:space="preserve">الساعات </w:t>
            </w:r>
            <w:proofErr w:type="gramStart"/>
            <w:r w:rsidRPr="003468C9">
              <w:rPr>
                <w:rFonts w:ascii="Tahoma" w:eastAsia="Times New Roman" w:hAnsi="Tahoma" w:cs="Tahoma" w:hint="cs"/>
                <w:b/>
                <w:bCs/>
                <w:color w:val="55708A"/>
                <w:sz w:val="24"/>
                <w:szCs w:val="24"/>
                <w:rtl/>
              </w:rPr>
              <w:t>الفعلية :</w:t>
            </w:r>
            <w:proofErr w:type="gramEnd"/>
          </w:p>
        </w:tc>
        <w:tc>
          <w:tcPr>
            <w:tcW w:w="2268" w:type="dxa"/>
            <w:tcBorders>
              <w:top w:val="nil"/>
              <w:left w:val="nil"/>
              <w:bottom w:val="single" w:sz="8" w:space="0" w:color="auto"/>
              <w:right w:val="single" w:sz="8" w:space="0" w:color="auto"/>
            </w:tcBorders>
            <w:tcMar>
              <w:top w:w="0" w:type="dxa"/>
              <w:left w:w="108" w:type="dxa"/>
              <w:bottom w:w="0" w:type="dxa"/>
              <w:right w:w="108" w:type="dxa"/>
            </w:tcMar>
            <w:hideMark/>
          </w:tcPr>
          <w:p w:rsidR="003468C9" w:rsidRPr="003468C9" w:rsidRDefault="003468C9" w:rsidP="003468C9">
            <w:pPr>
              <w:spacing w:before="100" w:beforeAutospacing="1" w:after="100" w:afterAutospacing="1" w:line="240" w:lineRule="auto"/>
              <w:jc w:val="center"/>
              <w:rPr>
                <w:rFonts w:ascii="Times New Roman" w:eastAsia="Times New Roman" w:hAnsi="Times New Roman" w:cs="Times New Roman"/>
                <w:color w:val="55708A"/>
                <w:sz w:val="24"/>
                <w:szCs w:val="24"/>
              </w:rPr>
            </w:pPr>
            <w:r w:rsidRPr="003468C9">
              <w:rPr>
                <w:rFonts w:ascii="Tahoma" w:eastAsia="Times New Roman" w:hAnsi="Tahoma" w:cs="Tahoma" w:hint="cs"/>
                <w:b/>
                <w:bCs/>
                <w:color w:val="55708A"/>
                <w:sz w:val="24"/>
                <w:szCs w:val="24"/>
                <w:rtl/>
              </w:rPr>
              <w:t xml:space="preserve">1+2 </w:t>
            </w:r>
            <w:proofErr w:type="gramStart"/>
            <w:r w:rsidRPr="003468C9">
              <w:rPr>
                <w:rFonts w:ascii="Tahoma" w:eastAsia="Times New Roman" w:hAnsi="Tahoma" w:cs="Tahoma" w:hint="cs"/>
                <w:b/>
                <w:bCs/>
                <w:color w:val="55708A"/>
                <w:sz w:val="24"/>
                <w:szCs w:val="24"/>
                <w:rtl/>
              </w:rPr>
              <w:t>أستوديو</w:t>
            </w:r>
            <w:proofErr w:type="gramEnd"/>
          </w:p>
        </w:tc>
        <w:tc>
          <w:tcPr>
            <w:tcW w:w="1700" w:type="dxa"/>
            <w:tcBorders>
              <w:top w:val="nil"/>
              <w:left w:val="nil"/>
              <w:bottom w:val="single" w:sz="8" w:space="0" w:color="auto"/>
              <w:right w:val="single" w:sz="8" w:space="0" w:color="auto"/>
            </w:tcBorders>
            <w:tcMar>
              <w:top w:w="0" w:type="dxa"/>
              <w:left w:w="108" w:type="dxa"/>
              <w:bottom w:w="0" w:type="dxa"/>
              <w:right w:w="108" w:type="dxa"/>
            </w:tcMar>
            <w:hideMark/>
          </w:tcPr>
          <w:p w:rsidR="003468C9" w:rsidRPr="003468C9" w:rsidRDefault="003468C9" w:rsidP="003468C9">
            <w:pPr>
              <w:spacing w:before="100" w:beforeAutospacing="1" w:after="100" w:afterAutospacing="1" w:line="240" w:lineRule="auto"/>
              <w:rPr>
                <w:rFonts w:ascii="Times New Roman" w:eastAsia="Times New Roman" w:hAnsi="Times New Roman" w:cs="Times New Roman"/>
                <w:color w:val="55708A"/>
                <w:sz w:val="24"/>
                <w:szCs w:val="24"/>
              </w:rPr>
            </w:pPr>
            <w:r w:rsidRPr="003468C9">
              <w:rPr>
                <w:rFonts w:ascii="Tahoma" w:eastAsia="Times New Roman" w:hAnsi="Tahoma" w:cs="Tahoma" w:hint="cs"/>
                <w:b/>
                <w:bCs/>
                <w:color w:val="55708A"/>
                <w:sz w:val="24"/>
                <w:szCs w:val="24"/>
                <w:rtl/>
              </w:rPr>
              <w:t>مستوى المقرر:</w:t>
            </w:r>
          </w:p>
        </w:tc>
        <w:tc>
          <w:tcPr>
            <w:tcW w:w="3403" w:type="dxa"/>
            <w:tcBorders>
              <w:top w:val="nil"/>
              <w:left w:val="nil"/>
              <w:bottom w:val="single" w:sz="8" w:space="0" w:color="auto"/>
              <w:right w:val="single" w:sz="8" w:space="0" w:color="auto"/>
            </w:tcBorders>
            <w:tcMar>
              <w:top w:w="0" w:type="dxa"/>
              <w:left w:w="108" w:type="dxa"/>
              <w:bottom w:w="0" w:type="dxa"/>
              <w:right w:w="108" w:type="dxa"/>
            </w:tcMar>
            <w:hideMark/>
          </w:tcPr>
          <w:p w:rsidR="003468C9" w:rsidRPr="003468C9" w:rsidRDefault="003468C9" w:rsidP="003468C9">
            <w:pPr>
              <w:spacing w:before="100" w:beforeAutospacing="1" w:after="100" w:afterAutospacing="1" w:line="240" w:lineRule="auto"/>
              <w:jc w:val="center"/>
              <w:rPr>
                <w:rFonts w:ascii="Times New Roman" w:eastAsia="Times New Roman" w:hAnsi="Times New Roman" w:cs="Times New Roman"/>
                <w:color w:val="55708A"/>
                <w:sz w:val="24"/>
                <w:szCs w:val="24"/>
              </w:rPr>
            </w:pPr>
            <w:proofErr w:type="gramStart"/>
            <w:r w:rsidRPr="003468C9">
              <w:rPr>
                <w:rFonts w:ascii="Tahoma" w:eastAsia="Times New Roman" w:hAnsi="Tahoma" w:cs="Tahoma" w:hint="cs"/>
                <w:b/>
                <w:bCs/>
                <w:color w:val="55708A"/>
                <w:sz w:val="24"/>
                <w:szCs w:val="24"/>
                <w:rtl/>
              </w:rPr>
              <w:t>السادس</w:t>
            </w:r>
            <w:proofErr w:type="gramEnd"/>
          </w:p>
        </w:tc>
      </w:tr>
    </w:tbl>
    <w:p w:rsidR="003468C9" w:rsidRPr="003468C9" w:rsidRDefault="003468C9" w:rsidP="003468C9">
      <w:pPr>
        <w:spacing w:before="100" w:beforeAutospacing="1" w:after="100" w:afterAutospacing="1" w:line="240" w:lineRule="auto"/>
        <w:jc w:val="lowKashida"/>
        <w:outlineLvl w:val="1"/>
        <w:rPr>
          <w:rFonts w:ascii="Tahoma" w:eastAsia="Times New Roman" w:hAnsi="Tahoma" w:cs="Tahoma"/>
          <w:b/>
          <w:bCs/>
          <w:color w:val="55708A"/>
          <w:sz w:val="36"/>
          <w:szCs w:val="36"/>
        </w:rPr>
      </w:pPr>
      <w:r w:rsidRPr="003468C9">
        <w:rPr>
          <w:rFonts w:ascii="Tahoma" w:eastAsia="Times New Roman" w:hAnsi="Tahoma" w:cs="Tahoma" w:hint="cs"/>
          <w:b/>
          <w:bCs/>
          <w:color w:val="55708A"/>
          <w:sz w:val="24"/>
          <w:szCs w:val="24"/>
          <w:rtl/>
        </w:rPr>
        <w:t>أهداف المقرر</w:t>
      </w:r>
    </w:p>
    <w:tbl>
      <w:tblPr>
        <w:bidiVisual/>
        <w:tblW w:w="0" w:type="auto"/>
        <w:tblInd w:w="106" w:type="dxa"/>
        <w:tblCellMar>
          <w:left w:w="0" w:type="dxa"/>
          <w:right w:w="0" w:type="dxa"/>
        </w:tblCellMar>
        <w:tblLook w:val="04A0"/>
      </w:tblPr>
      <w:tblGrid>
        <w:gridCol w:w="8416"/>
      </w:tblGrid>
      <w:tr w:rsidR="003468C9" w:rsidRPr="003468C9" w:rsidTr="003468C9">
        <w:trPr>
          <w:trHeight w:val="780"/>
        </w:trPr>
        <w:tc>
          <w:tcPr>
            <w:tcW w:w="921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468C9" w:rsidRPr="003468C9" w:rsidRDefault="003468C9" w:rsidP="003468C9">
            <w:pPr>
              <w:spacing w:before="120" w:after="120" w:line="240" w:lineRule="auto"/>
              <w:jc w:val="lowKashida"/>
              <w:rPr>
                <w:rFonts w:ascii="Times New Roman" w:eastAsia="Times New Roman" w:hAnsi="Times New Roman" w:cs="Times New Roman"/>
                <w:color w:val="55708A"/>
                <w:sz w:val="24"/>
                <w:szCs w:val="24"/>
              </w:rPr>
            </w:pPr>
            <w:r w:rsidRPr="003468C9">
              <w:rPr>
                <w:rFonts w:ascii="Tahoma" w:eastAsia="Times New Roman" w:hAnsi="Tahoma" w:cs="Tahoma" w:hint="cs"/>
                <w:color w:val="55708A"/>
                <w:sz w:val="24"/>
                <w:szCs w:val="24"/>
                <w:rtl/>
              </w:rPr>
              <w:t>تعريف الطالب على الإمكانيات المختلفة لإجراء التحليل في نظم المعلومات الجغرافية والاستفادة من القدرات المتقدمة لهذه البرامج.</w:t>
            </w:r>
          </w:p>
        </w:tc>
      </w:tr>
    </w:tbl>
    <w:p w:rsidR="003468C9" w:rsidRPr="003468C9" w:rsidRDefault="003468C9" w:rsidP="003468C9">
      <w:pPr>
        <w:spacing w:before="100" w:beforeAutospacing="1" w:after="100" w:afterAutospacing="1" w:line="240" w:lineRule="auto"/>
        <w:jc w:val="lowKashida"/>
        <w:outlineLvl w:val="1"/>
        <w:rPr>
          <w:rFonts w:ascii="Tahoma" w:eastAsia="Times New Roman" w:hAnsi="Tahoma" w:cs="Tahoma"/>
          <w:b/>
          <w:bCs/>
          <w:color w:val="55708A"/>
          <w:sz w:val="36"/>
          <w:szCs w:val="36"/>
          <w:rtl/>
        </w:rPr>
      </w:pPr>
      <w:r w:rsidRPr="003468C9">
        <w:rPr>
          <w:rFonts w:ascii="Tahoma" w:eastAsia="Times New Roman" w:hAnsi="Tahoma" w:cs="Tahoma" w:hint="cs"/>
          <w:b/>
          <w:bCs/>
          <w:color w:val="55708A"/>
          <w:sz w:val="24"/>
          <w:szCs w:val="24"/>
          <w:rtl/>
        </w:rPr>
        <w:t>وصف محتويات المقرر</w:t>
      </w:r>
    </w:p>
    <w:tbl>
      <w:tblPr>
        <w:bidiVisual/>
        <w:tblW w:w="0" w:type="auto"/>
        <w:tblInd w:w="106" w:type="dxa"/>
        <w:tblCellMar>
          <w:left w:w="0" w:type="dxa"/>
          <w:right w:w="0" w:type="dxa"/>
        </w:tblCellMar>
        <w:tblLook w:val="04A0"/>
      </w:tblPr>
      <w:tblGrid>
        <w:gridCol w:w="8416"/>
      </w:tblGrid>
      <w:tr w:rsidR="003468C9" w:rsidRPr="003468C9" w:rsidTr="003468C9">
        <w:trPr>
          <w:trHeight w:val="1871"/>
        </w:trPr>
        <w:tc>
          <w:tcPr>
            <w:tcW w:w="921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468C9" w:rsidRPr="003468C9" w:rsidRDefault="003468C9" w:rsidP="003468C9">
            <w:pPr>
              <w:spacing w:before="120" w:after="120" w:line="240" w:lineRule="auto"/>
              <w:jc w:val="lowKashida"/>
              <w:rPr>
                <w:rFonts w:ascii="Times New Roman" w:eastAsia="Times New Roman" w:hAnsi="Times New Roman" w:cs="Times New Roman"/>
                <w:color w:val="55708A"/>
                <w:sz w:val="24"/>
                <w:szCs w:val="24"/>
              </w:rPr>
            </w:pPr>
            <w:r w:rsidRPr="003468C9">
              <w:rPr>
                <w:rFonts w:ascii="Tahoma" w:eastAsia="Times New Roman" w:hAnsi="Tahoma" w:cs="Tahoma" w:hint="cs"/>
                <w:color w:val="55708A"/>
                <w:sz w:val="24"/>
                <w:szCs w:val="24"/>
                <w:rtl/>
              </w:rPr>
              <w:t xml:space="preserve"> يركز هذا المقرر على تعليم الطالب </w:t>
            </w:r>
            <w:proofErr w:type="gramStart"/>
            <w:r w:rsidRPr="003468C9">
              <w:rPr>
                <w:rFonts w:ascii="Tahoma" w:eastAsia="Times New Roman" w:hAnsi="Tahoma" w:cs="Tahoma" w:hint="cs"/>
                <w:color w:val="55708A"/>
                <w:sz w:val="24"/>
                <w:szCs w:val="24"/>
                <w:rtl/>
              </w:rPr>
              <w:t>أسس</w:t>
            </w:r>
            <w:proofErr w:type="gramEnd"/>
            <w:r w:rsidRPr="003468C9">
              <w:rPr>
                <w:rFonts w:ascii="Tahoma" w:eastAsia="Times New Roman" w:hAnsi="Tahoma" w:cs="Tahoma" w:hint="cs"/>
                <w:color w:val="55708A"/>
                <w:sz w:val="24"/>
                <w:szCs w:val="24"/>
                <w:rtl/>
              </w:rPr>
              <w:t xml:space="preserve"> نظم المعلومات العمرانية وعلى العمليات اللازمة لإدخال المعلومات وترتيبها وذلك تمهيداً لإجراء التطبيقات المختلفة عليها. </w:t>
            </w:r>
            <w:proofErr w:type="gramStart"/>
            <w:r w:rsidRPr="003468C9">
              <w:rPr>
                <w:rFonts w:ascii="Tahoma" w:eastAsia="Times New Roman" w:hAnsi="Tahoma" w:cs="Tahoma" w:hint="cs"/>
                <w:color w:val="55708A"/>
                <w:sz w:val="24"/>
                <w:szCs w:val="24"/>
                <w:rtl/>
              </w:rPr>
              <w:t>ويركز</w:t>
            </w:r>
            <w:proofErr w:type="gramEnd"/>
            <w:r w:rsidRPr="003468C9">
              <w:rPr>
                <w:rFonts w:ascii="Tahoma" w:eastAsia="Times New Roman" w:hAnsi="Tahoma" w:cs="Tahoma" w:hint="cs"/>
                <w:color w:val="55708A"/>
                <w:sz w:val="24"/>
                <w:szCs w:val="24"/>
                <w:rtl/>
              </w:rPr>
              <w:t xml:space="preserve"> المقرر على تعليم الطالب عمليات مسح الخرائط، تحويل الخرائط من مساحية إلى رقمية، تبويب المعلومات وربطها مع بعضها البعض، وغيرها من عمليات تكوين قواعد البيانات للنظام. يوفر هذا المقرر للطالب إمكانية تطبيق هذه الأنظمة في تمارين لبلورة وتوضيح مسألة الاستفادة من هذه البرامج.</w:t>
            </w:r>
          </w:p>
        </w:tc>
      </w:tr>
    </w:tbl>
    <w:p w:rsidR="003468C9" w:rsidRPr="003468C9" w:rsidRDefault="003468C9" w:rsidP="003468C9">
      <w:pPr>
        <w:spacing w:before="100" w:beforeAutospacing="1" w:after="100" w:afterAutospacing="1" w:line="240" w:lineRule="auto"/>
        <w:jc w:val="lowKashida"/>
        <w:outlineLvl w:val="1"/>
        <w:rPr>
          <w:rFonts w:ascii="Tahoma" w:eastAsia="Times New Roman" w:hAnsi="Tahoma" w:cs="Tahoma"/>
          <w:b/>
          <w:bCs/>
          <w:color w:val="55708A"/>
          <w:sz w:val="36"/>
          <w:szCs w:val="36"/>
          <w:rtl/>
        </w:rPr>
      </w:pPr>
      <w:r w:rsidRPr="003468C9">
        <w:rPr>
          <w:rFonts w:ascii="Tahoma" w:eastAsia="Times New Roman" w:hAnsi="Tahoma" w:cs="Tahoma" w:hint="cs"/>
          <w:b/>
          <w:bCs/>
          <w:color w:val="55708A"/>
          <w:sz w:val="24"/>
          <w:szCs w:val="24"/>
          <w:rtl/>
        </w:rPr>
        <w:t>الكتب و المراجع المقترحة</w:t>
      </w:r>
    </w:p>
    <w:tbl>
      <w:tblPr>
        <w:bidiVisual/>
        <w:tblW w:w="0" w:type="auto"/>
        <w:tblInd w:w="106" w:type="dxa"/>
        <w:tblCellMar>
          <w:left w:w="0" w:type="dxa"/>
          <w:right w:w="0" w:type="dxa"/>
        </w:tblCellMar>
        <w:tblLook w:val="04A0"/>
      </w:tblPr>
      <w:tblGrid>
        <w:gridCol w:w="8416"/>
      </w:tblGrid>
      <w:tr w:rsidR="003468C9" w:rsidRPr="003468C9" w:rsidTr="003468C9">
        <w:trPr>
          <w:trHeight w:val="1385"/>
        </w:trPr>
        <w:tc>
          <w:tcPr>
            <w:tcW w:w="921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468C9" w:rsidRPr="003468C9" w:rsidRDefault="003468C9" w:rsidP="003468C9">
            <w:pPr>
              <w:tabs>
                <w:tab w:val="num" w:pos="317"/>
              </w:tabs>
              <w:spacing w:before="120" w:after="0" w:line="240" w:lineRule="auto"/>
              <w:ind w:left="317" w:hanging="317"/>
              <w:jc w:val="lowKashida"/>
              <w:rPr>
                <w:rFonts w:ascii="Times New Roman" w:eastAsia="Times New Roman" w:hAnsi="Times New Roman" w:cs="Times New Roman"/>
                <w:color w:val="55708A"/>
                <w:sz w:val="24"/>
                <w:szCs w:val="24"/>
                <w:rtl/>
              </w:rPr>
            </w:pPr>
            <w:r w:rsidRPr="003468C9">
              <w:rPr>
                <w:rFonts w:ascii="Tahoma" w:eastAsia="Times New Roman" w:hAnsi="Tahoma" w:cs="Tahoma"/>
                <w:color w:val="55708A"/>
                <w:sz w:val="24"/>
                <w:szCs w:val="24"/>
                <w:rtl/>
              </w:rPr>
              <w:t xml:space="preserve">·       </w:t>
            </w:r>
            <w:r w:rsidRPr="003468C9">
              <w:rPr>
                <w:rFonts w:ascii="Tahoma" w:eastAsia="Times New Roman" w:hAnsi="Tahoma" w:cs="Tahoma" w:hint="cs"/>
                <w:color w:val="55708A"/>
                <w:sz w:val="24"/>
                <w:szCs w:val="24"/>
                <w:rtl/>
              </w:rPr>
              <w:t xml:space="preserve">كبارة، فوزي سعيد </w:t>
            </w:r>
            <w:proofErr w:type="spellStart"/>
            <w:r w:rsidRPr="003468C9">
              <w:rPr>
                <w:rFonts w:ascii="Tahoma" w:eastAsia="Times New Roman" w:hAnsi="Tahoma" w:cs="Tahoma" w:hint="cs"/>
                <w:color w:val="55708A"/>
                <w:sz w:val="24"/>
                <w:szCs w:val="24"/>
                <w:rtl/>
              </w:rPr>
              <w:t>عبدالله</w:t>
            </w:r>
            <w:proofErr w:type="spellEnd"/>
            <w:r w:rsidRPr="003468C9">
              <w:rPr>
                <w:rFonts w:ascii="Tahoma" w:eastAsia="Times New Roman" w:hAnsi="Tahoma" w:cs="Tahoma" w:hint="cs"/>
                <w:color w:val="55708A"/>
                <w:sz w:val="24"/>
                <w:szCs w:val="24"/>
                <w:rtl/>
              </w:rPr>
              <w:t xml:space="preserve">، مقدمة في نظم المعلومات الجغرافية </w:t>
            </w:r>
            <w:r w:rsidRPr="003468C9">
              <w:rPr>
                <w:rFonts w:ascii="Tahoma" w:eastAsia="Times New Roman" w:hAnsi="Tahoma" w:cs="Tahoma"/>
                <w:color w:val="55708A"/>
                <w:sz w:val="24"/>
                <w:szCs w:val="24"/>
                <w:rtl/>
              </w:rPr>
              <w:t>وتطبيقاتها الحضرية والبيئة، -- .</w:t>
            </w:r>
          </w:p>
          <w:p w:rsidR="003468C9" w:rsidRPr="003468C9" w:rsidRDefault="003468C9" w:rsidP="003468C9">
            <w:pPr>
              <w:bidi w:val="0"/>
              <w:spacing w:before="120" w:after="0" w:line="240" w:lineRule="auto"/>
              <w:ind w:left="-108" w:right="-108" w:firstLine="108"/>
              <w:jc w:val="both"/>
              <w:rPr>
                <w:rFonts w:ascii="Tahoma" w:eastAsia="Times New Roman" w:hAnsi="Tahoma" w:cs="Tahoma"/>
                <w:color w:val="55708A"/>
                <w:sz w:val="14"/>
                <w:szCs w:val="14"/>
                <w:rtl/>
              </w:rPr>
            </w:pPr>
            <w:r w:rsidRPr="003468C9">
              <w:rPr>
                <w:rFonts w:ascii="Tahoma" w:eastAsia="Times New Roman" w:hAnsi="Tahoma" w:cs="Tahoma"/>
                <w:color w:val="55708A"/>
                <w:sz w:val="24"/>
                <w:szCs w:val="24"/>
              </w:rPr>
              <w:t xml:space="preserve">         ·   </w:t>
            </w:r>
            <w:proofErr w:type="spellStart"/>
            <w:r w:rsidRPr="003468C9">
              <w:rPr>
                <w:rFonts w:ascii="Tahoma" w:eastAsia="Times New Roman" w:hAnsi="Tahoma" w:cs="Tahoma"/>
                <w:color w:val="55708A"/>
                <w:sz w:val="24"/>
                <w:szCs w:val="24"/>
              </w:rPr>
              <w:t>Hurvitz</w:t>
            </w:r>
            <w:proofErr w:type="spellEnd"/>
            <w:r w:rsidRPr="003468C9">
              <w:rPr>
                <w:rFonts w:ascii="Tahoma" w:eastAsia="Times New Roman" w:hAnsi="Tahoma" w:cs="Tahoma"/>
                <w:color w:val="55708A"/>
                <w:sz w:val="24"/>
                <w:szCs w:val="24"/>
              </w:rPr>
              <w:t>, P. 1999-2002. Introduction to GIS with Are View.</w:t>
            </w:r>
          </w:p>
          <w:p w:rsidR="003468C9" w:rsidRPr="003468C9" w:rsidRDefault="003468C9" w:rsidP="003468C9">
            <w:pPr>
              <w:bidi w:val="0"/>
              <w:spacing w:before="120" w:after="0" w:line="240" w:lineRule="auto"/>
              <w:ind w:left="-108" w:right="-108" w:firstLine="108"/>
              <w:jc w:val="both"/>
              <w:rPr>
                <w:rFonts w:ascii="Tahoma" w:eastAsia="Times New Roman" w:hAnsi="Tahoma" w:cs="Tahoma"/>
                <w:color w:val="55708A"/>
                <w:sz w:val="14"/>
                <w:szCs w:val="14"/>
              </w:rPr>
            </w:pPr>
            <w:r w:rsidRPr="003468C9">
              <w:rPr>
                <w:rFonts w:ascii="Tahoma" w:eastAsia="Times New Roman" w:hAnsi="Tahoma" w:cs="Tahoma"/>
                <w:color w:val="55708A"/>
                <w:sz w:val="24"/>
                <w:szCs w:val="24"/>
              </w:rPr>
              <w:t>        ·   ESRI. 1992-99. Arc View on-line documentation.</w:t>
            </w:r>
          </w:p>
        </w:tc>
      </w:tr>
    </w:tbl>
    <w:p w:rsidR="00483932" w:rsidRPr="003468C9" w:rsidRDefault="00483932">
      <w:pPr>
        <w:rPr>
          <w:rFonts w:hint="cs"/>
        </w:rPr>
      </w:pPr>
    </w:p>
    <w:sectPr w:rsidR="00483932" w:rsidRPr="003468C9" w:rsidSect="000524EA">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20"/>
  <w:characterSpacingControl w:val="doNotCompress"/>
  <w:compat/>
  <w:rsids>
    <w:rsidRoot w:val="003468C9"/>
    <w:rsid w:val="000524EA"/>
    <w:rsid w:val="003468C9"/>
    <w:rsid w:val="0048393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3932"/>
    <w:pPr>
      <w:bidi/>
    </w:pPr>
  </w:style>
  <w:style w:type="paragraph" w:styleId="2">
    <w:name w:val="heading 2"/>
    <w:basedOn w:val="a"/>
    <w:link w:val="2Char"/>
    <w:uiPriority w:val="9"/>
    <w:qFormat/>
    <w:rsid w:val="003468C9"/>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عنوان 2 Char"/>
    <w:basedOn w:val="a0"/>
    <w:link w:val="2"/>
    <w:uiPriority w:val="9"/>
    <w:rsid w:val="003468C9"/>
    <w:rPr>
      <w:rFonts w:ascii="Times New Roman" w:eastAsia="Times New Roman" w:hAnsi="Times New Roman" w:cs="Times New Roman"/>
      <w:b/>
      <w:bCs/>
      <w:sz w:val="36"/>
      <w:szCs w:val="36"/>
    </w:rPr>
  </w:style>
  <w:style w:type="paragraph" w:customStyle="1" w:styleId="bullet1">
    <w:name w:val="bullet1"/>
    <w:basedOn w:val="a"/>
    <w:rsid w:val="003468C9"/>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666933659">
      <w:bodyDiv w:val="1"/>
      <w:marLeft w:val="0"/>
      <w:marRight w:val="0"/>
      <w:marTop w:val="0"/>
      <w:marBottom w:val="0"/>
      <w:divBdr>
        <w:top w:val="none" w:sz="0" w:space="0" w:color="auto"/>
        <w:left w:val="none" w:sz="0" w:space="0" w:color="auto"/>
        <w:bottom w:val="none" w:sz="0" w:space="0" w:color="auto"/>
        <w:right w:val="none" w:sz="0" w:space="0" w:color="auto"/>
      </w:divBdr>
      <w:divsChild>
        <w:div w:id="21418765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151</Words>
  <Characters>862</Characters>
  <Application>Microsoft Office Word</Application>
  <DocSecurity>0</DocSecurity>
  <Lines>7</Lines>
  <Paragraphs>2</Paragraphs>
  <ScaleCrop>false</ScaleCrop>
  <Company/>
  <LinksUpToDate>false</LinksUpToDate>
  <CharactersWithSpaces>1011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user-Min</dc:creator>
  <cp:keywords/>
  <dc:description/>
  <cp:lastModifiedBy>user-Min</cp:lastModifiedBy>
  <cp:revision>3</cp:revision>
  <dcterms:created xsi:type="dcterms:W3CDTF">2011-11-25T14:08:00Z</dcterms:created>
  <dcterms:modified xsi:type="dcterms:W3CDTF">2011-11-25T14:09:00Z</dcterms:modified>
</cp:coreProperties>
</file>