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5C0" w:rsidRDefault="001105C0">
      <w:pPr>
        <w:rPr>
          <w:rtl/>
        </w:rPr>
      </w:pPr>
    </w:p>
    <w:p w:rsidR="00FF51AE" w:rsidRPr="006B372E" w:rsidRDefault="00FF51AE" w:rsidP="00FF51AE">
      <w:pPr>
        <w:jc w:val="center"/>
        <w:rPr>
          <w:rFonts w:ascii="Andalus" w:hAnsi="Andalus" w:cs="DecoType Naskh Variants"/>
          <w:color w:val="9C061F"/>
          <w:sz w:val="48"/>
          <w:szCs w:val="48"/>
          <w:rtl/>
        </w:rPr>
      </w:pPr>
      <w:r w:rsidRPr="006B372E">
        <w:rPr>
          <w:rFonts w:ascii="Andalus" w:hAnsi="Andalus" w:cs="DecoType Naskh Variants"/>
          <w:color w:val="9C061F"/>
          <w:sz w:val="48"/>
          <w:szCs w:val="48"/>
          <w:rtl/>
        </w:rPr>
        <w:t>104 سلم أسس النظام السياسي في الإسلام</w:t>
      </w:r>
    </w:p>
    <w:p w:rsidR="00FF51AE" w:rsidRPr="006B372E" w:rsidRDefault="00FF51AE" w:rsidP="002D0289">
      <w:pPr>
        <w:spacing w:after="0"/>
        <w:rPr>
          <w:rFonts w:ascii="Andalus" w:hAnsi="Andalus" w:cs="DecoType Naskh Variants"/>
          <w:sz w:val="36"/>
          <w:szCs w:val="36"/>
          <w:rtl/>
        </w:rPr>
      </w:pPr>
      <w:r w:rsidRPr="006B372E">
        <w:rPr>
          <w:rFonts w:ascii="Andalus" w:hAnsi="Andalus" w:cs="DecoType Naskh Variants" w:hint="cs"/>
          <w:color w:val="9C061F"/>
          <w:sz w:val="36"/>
          <w:szCs w:val="36"/>
          <w:rtl/>
        </w:rPr>
        <w:t>أستاذة المقرر :</w:t>
      </w:r>
      <w:r w:rsidRPr="006B372E">
        <w:rPr>
          <w:rFonts w:ascii="Andalus" w:hAnsi="Andalus" w:cs="DecoType Naskh Variants" w:hint="cs"/>
          <w:sz w:val="36"/>
          <w:szCs w:val="36"/>
          <w:rtl/>
        </w:rPr>
        <w:t xml:space="preserve"> نوف الضويحي </w:t>
      </w:r>
      <w:r w:rsidR="002D0289">
        <w:rPr>
          <w:rFonts w:ascii="Andalus" w:hAnsi="Andalus" w:cs="DecoType Naskh Variants" w:hint="cs"/>
          <w:sz w:val="36"/>
          <w:szCs w:val="36"/>
          <w:rtl/>
        </w:rPr>
        <w:t xml:space="preserve">          </w:t>
      </w:r>
      <w:r w:rsidRPr="006B372E">
        <w:rPr>
          <w:rFonts w:ascii="Andalus" w:hAnsi="Andalus" w:cs="DecoType Naskh Variants" w:hint="cs"/>
          <w:color w:val="9C061F"/>
          <w:sz w:val="36"/>
          <w:szCs w:val="36"/>
          <w:rtl/>
        </w:rPr>
        <w:t>المكتب :</w:t>
      </w:r>
      <w:r w:rsidRPr="006B372E">
        <w:rPr>
          <w:rFonts w:ascii="Andalus" w:hAnsi="Andalus" w:cs="DecoType Naskh Variants" w:hint="cs"/>
          <w:sz w:val="36"/>
          <w:szCs w:val="36"/>
          <w:rtl/>
        </w:rPr>
        <w:t>773</w:t>
      </w:r>
      <w:r>
        <w:rPr>
          <w:rFonts w:ascii="Andalus" w:hAnsi="Andalus" w:cs="DecoType Naskh Variants" w:hint="cs"/>
          <w:sz w:val="36"/>
          <w:szCs w:val="36"/>
          <w:rtl/>
        </w:rPr>
        <w:t xml:space="preserve"> </w:t>
      </w:r>
      <w:r w:rsidRPr="006B372E">
        <w:rPr>
          <w:rFonts w:ascii="Andalus" w:hAnsi="Andalus" w:cs="DecoType Naskh Variants" w:hint="cs"/>
          <w:sz w:val="36"/>
          <w:szCs w:val="36"/>
          <w:rtl/>
        </w:rPr>
        <w:t xml:space="preserve"> </w:t>
      </w:r>
    </w:p>
    <w:p w:rsidR="00FF51AE" w:rsidRPr="006B372E" w:rsidRDefault="00FF51AE" w:rsidP="00487A9A">
      <w:pPr>
        <w:spacing w:after="0"/>
        <w:rPr>
          <w:rFonts w:ascii="Andalus" w:hAnsi="Andalus" w:cs="DecoType Naskh Variants"/>
          <w:sz w:val="32"/>
          <w:szCs w:val="32"/>
        </w:rPr>
      </w:pPr>
      <w:r w:rsidRPr="006B372E">
        <w:rPr>
          <w:rFonts w:ascii="Andalus" w:hAnsi="Andalus" w:cs="DecoType Naskh Variants" w:hint="cs"/>
          <w:color w:val="9C061F"/>
          <w:sz w:val="36"/>
          <w:szCs w:val="36"/>
          <w:rtl/>
        </w:rPr>
        <w:t>البريد الالكتروني:</w:t>
      </w:r>
      <w:r w:rsidRPr="006B372E">
        <w:rPr>
          <w:rFonts w:ascii="Andalus" w:hAnsi="Andalus" w:cs="DecoType Naskh Variants" w:hint="cs"/>
          <w:sz w:val="36"/>
          <w:szCs w:val="36"/>
          <w:rtl/>
        </w:rPr>
        <w:t xml:space="preserve"> </w:t>
      </w:r>
      <w:r w:rsidR="00487A9A" w:rsidRPr="00487A9A">
        <w:t>naldweehi@ksu.edu.sa</w:t>
      </w:r>
      <w:bookmarkStart w:id="0" w:name="_GoBack"/>
      <w:bookmarkEnd w:id="0"/>
      <w:r w:rsidRPr="006B372E">
        <w:rPr>
          <w:rFonts w:ascii="Andalus" w:hAnsi="Andalus" w:cs="DecoType Naskh Variants"/>
          <w:sz w:val="32"/>
          <w:szCs w:val="32"/>
        </w:rPr>
        <w:t xml:space="preserve"> </w:t>
      </w:r>
    </w:p>
    <w:p w:rsidR="00FF51AE" w:rsidRPr="00FF51AE" w:rsidRDefault="00FF51AE" w:rsidP="00FF51AE">
      <w:pPr>
        <w:spacing w:after="0"/>
        <w:rPr>
          <w:rFonts w:ascii="Andalus" w:hAnsi="Andalus" w:cs="DecoType Naskh Variants"/>
          <w:color w:val="9C061F"/>
          <w:sz w:val="20"/>
          <w:szCs w:val="20"/>
          <w:rtl/>
        </w:rPr>
      </w:pPr>
    </w:p>
    <w:p w:rsidR="00FF51AE" w:rsidRPr="006B372E" w:rsidRDefault="00FF51AE" w:rsidP="00FF51AE">
      <w:pPr>
        <w:spacing w:after="0"/>
        <w:rPr>
          <w:rFonts w:ascii="Andalus" w:hAnsi="Andalus" w:cs="DecoType Naskh Variants"/>
          <w:color w:val="9C061F"/>
          <w:sz w:val="36"/>
          <w:szCs w:val="36"/>
          <w:rtl/>
        </w:rPr>
      </w:pPr>
      <w:r w:rsidRPr="006B372E">
        <w:rPr>
          <w:rFonts w:ascii="Andalus" w:hAnsi="Andalus" w:cs="DecoType Naskh Variants" w:hint="cs"/>
          <w:color w:val="9C061F"/>
          <w:sz w:val="36"/>
          <w:szCs w:val="36"/>
          <w:rtl/>
        </w:rPr>
        <w:t>أهداف المقرر :</w:t>
      </w:r>
    </w:p>
    <w:p w:rsidR="00FF51AE" w:rsidRPr="006B372E" w:rsidRDefault="00FF51AE" w:rsidP="00FF51AE">
      <w:pPr>
        <w:jc w:val="both"/>
        <w:rPr>
          <w:rFonts w:ascii="Andalus" w:hAnsi="Andalus" w:cs="DecoType Naskh Variants"/>
          <w:sz w:val="32"/>
          <w:szCs w:val="32"/>
          <w:rtl/>
        </w:rPr>
      </w:pPr>
      <w:r w:rsidRPr="006B372E">
        <w:rPr>
          <w:rFonts w:ascii="Andalus" w:hAnsi="Andalus" w:cs="DecoType Naskh Variants" w:hint="cs"/>
          <w:sz w:val="32"/>
          <w:szCs w:val="32"/>
          <w:rtl/>
        </w:rPr>
        <w:t>معرفة أسس وقواعد النظام السياسي الإسلامي والمستمدة من الكتاب والسنةز ومقارنتها بالأنظمة الوضعية لإدراك تفوقه عليها. وأن تستشعر الطالبة الحملات الموجهه ضد الإسلام بشكل عام وضدها بشكل خاص لتدرك التحديات التي تواجها. مع تحصينها ضد التيارات الفكرية المنحرفة والشبهات المثارة وبث روح الدفاع عن الدين.</w:t>
      </w:r>
    </w:p>
    <w:p w:rsidR="00FF51AE" w:rsidRPr="006B372E" w:rsidRDefault="00FF51AE" w:rsidP="00FF51AE">
      <w:pPr>
        <w:spacing w:after="0"/>
        <w:rPr>
          <w:rFonts w:ascii="Andalus" w:hAnsi="Andalus" w:cs="DecoType Naskh Variants"/>
          <w:color w:val="9C061F"/>
          <w:sz w:val="36"/>
          <w:szCs w:val="36"/>
          <w:rtl/>
        </w:rPr>
      </w:pPr>
      <w:r w:rsidRPr="006B372E">
        <w:rPr>
          <w:rFonts w:ascii="Andalus" w:hAnsi="Andalus" w:cs="DecoType Naskh Variants" w:hint="cs"/>
          <w:color w:val="9C061F"/>
          <w:sz w:val="36"/>
          <w:szCs w:val="36"/>
          <w:rtl/>
        </w:rPr>
        <w:t>توزيع الدرجات:</w:t>
      </w:r>
    </w:p>
    <w:p w:rsidR="00FF51AE" w:rsidRPr="006B372E" w:rsidRDefault="00FF51AE" w:rsidP="00FF51AE">
      <w:pPr>
        <w:pStyle w:val="a4"/>
        <w:numPr>
          <w:ilvl w:val="0"/>
          <w:numId w:val="3"/>
        </w:numPr>
        <w:rPr>
          <w:rFonts w:ascii="Andalus" w:hAnsi="Andalus" w:cs="DecoType Naskh Variants"/>
          <w:sz w:val="32"/>
          <w:szCs w:val="32"/>
        </w:rPr>
      </w:pPr>
      <w:r w:rsidRPr="006B372E">
        <w:rPr>
          <w:rFonts w:ascii="Andalus" w:hAnsi="Andalus" w:cs="DecoType Naskh Variants" w:hint="cs"/>
          <w:sz w:val="32"/>
          <w:szCs w:val="32"/>
          <w:rtl/>
        </w:rPr>
        <w:t xml:space="preserve">اختبار نصف فصلي 30 درجة </w:t>
      </w:r>
    </w:p>
    <w:p w:rsidR="00FF51AE" w:rsidRPr="006B372E" w:rsidRDefault="00FF51AE" w:rsidP="00FF51AE">
      <w:pPr>
        <w:pStyle w:val="a4"/>
        <w:numPr>
          <w:ilvl w:val="0"/>
          <w:numId w:val="3"/>
        </w:numPr>
        <w:rPr>
          <w:rFonts w:ascii="Andalus" w:hAnsi="Andalus" w:cs="DecoType Naskh Variants"/>
          <w:sz w:val="32"/>
          <w:szCs w:val="32"/>
        </w:rPr>
      </w:pPr>
      <w:r w:rsidRPr="006B372E">
        <w:rPr>
          <w:rFonts w:ascii="Andalus" w:hAnsi="Andalus" w:cs="DecoType Naskh Variants" w:hint="cs"/>
          <w:sz w:val="32"/>
          <w:szCs w:val="32"/>
          <w:rtl/>
        </w:rPr>
        <w:t xml:space="preserve">اختبار نهائي 40 درجة </w:t>
      </w:r>
    </w:p>
    <w:p w:rsidR="00FF51AE" w:rsidRPr="006B372E" w:rsidRDefault="00FF51AE" w:rsidP="00FF51AE">
      <w:pPr>
        <w:pStyle w:val="a4"/>
        <w:numPr>
          <w:ilvl w:val="0"/>
          <w:numId w:val="3"/>
        </w:numPr>
        <w:rPr>
          <w:rFonts w:ascii="Andalus" w:hAnsi="Andalus" w:cs="DecoType Naskh Variants"/>
          <w:sz w:val="32"/>
          <w:szCs w:val="32"/>
        </w:rPr>
      </w:pPr>
      <w:r w:rsidRPr="006B372E">
        <w:rPr>
          <w:rFonts w:ascii="Andalus" w:hAnsi="Andalus" w:cs="DecoType Naskh Variants" w:hint="cs"/>
          <w:sz w:val="32"/>
          <w:szCs w:val="32"/>
          <w:rtl/>
        </w:rPr>
        <w:t>أنشطة وواجبات 30 درجة (10 أعمال جماعية, 10 عمل فردي, 5مشاركة,5 نقد مقال)</w:t>
      </w:r>
    </w:p>
    <w:p w:rsidR="00FF51AE" w:rsidRPr="006B372E" w:rsidRDefault="00FF51AE" w:rsidP="00FF51AE">
      <w:pPr>
        <w:spacing w:after="0"/>
        <w:rPr>
          <w:rFonts w:ascii="Andalus" w:hAnsi="Andalus" w:cs="DecoType Naskh Variants"/>
          <w:color w:val="9C061F"/>
          <w:sz w:val="36"/>
          <w:szCs w:val="36"/>
          <w:rtl/>
        </w:rPr>
      </w:pPr>
      <w:r w:rsidRPr="006B372E">
        <w:rPr>
          <w:rFonts w:ascii="Andalus" w:hAnsi="Andalus" w:cs="DecoType Naskh Variants" w:hint="cs"/>
          <w:color w:val="9C061F"/>
          <w:sz w:val="36"/>
          <w:szCs w:val="36"/>
          <w:rtl/>
        </w:rPr>
        <w:t>المرجع الرئيسي:</w:t>
      </w:r>
    </w:p>
    <w:p w:rsidR="00FF51AE" w:rsidRPr="00FF51AE" w:rsidRDefault="00FF51AE" w:rsidP="00FF51AE">
      <w:pPr>
        <w:rPr>
          <w:rFonts w:ascii="Andalus" w:hAnsi="Andalus" w:cs="DecoType Naskh Variants"/>
          <w:sz w:val="32"/>
          <w:szCs w:val="32"/>
          <w:rtl/>
        </w:rPr>
      </w:pPr>
      <w:r w:rsidRPr="006B372E">
        <w:rPr>
          <w:rFonts w:ascii="Andalus" w:hAnsi="Andalus" w:cs="DecoType Naskh Variants" w:hint="cs"/>
          <w:sz w:val="32"/>
          <w:szCs w:val="32"/>
          <w:rtl/>
        </w:rPr>
        <w:t>كتاب: النظام السياسي في الإسلام. تأليف: مجموعة من أعضاء هيئة التدريس بجامعة الملك سعود.</w:t>
      </w:r>
    </w:p>
    <w:p w:rsidR="002D0289" w:rsidRDefault="002D0289" w:rsidP="00FF51AE">
      <w:pPr>
        <w:spacing w:after="0"/>
        <w:rPr>
          <w:rFonts w:ascii="Andalus" w:hAnsi="Andalus" w:cs="DecoType Naskh Variants"/>
          <w:color w:val="9C061F"/>
          <w:sz w:val="36"/>
          <w:szCs w:val="36"/>
          <w:rtl/>
        </w:rPr>
      </w:pPr>
    </w:p>
    <w:p w:rsidR="00FF51AE" w:rsidRPr="006B372E" w:rsidRDefault="00FF51AE" w:rsidP="00FF51AE">
      <w:pPr>
        <w:spacing w:after="0"/>
        <w:rPr>
          <w:rFonts w:ascii="Andalus" w:hAnsi="Andalus" w:cs="DecoType Naskh Variants"/>
          <w:color w:val="9C061F"/>
          <w:sz w:val="36"/>
          <w:szCs w:val="36"/>
          <w:rtl/>
        </w:rPr>
      </w:pPr>
      <w:r w:rsidRPr="006B372E">
        <w:rPr>
          <w:rFonts w:ascii="Andalus" w:hAnsi="Andalus" w:cs="DecoType Naskh Variants" w:hint="cs"/>
          <w:color w:val="9C061F"/>
          <w:sz w:val="36"/>
          <w:szCs w:val="36"/>
          <w:rtl/>
        </w:rPr>
        <w:lastRenderedPageBreak/>
        <w:t>إرشادات هامة للطالبة:</w:t>
      </w:r>
    </w:p>
    <w:p w:rsidR="00FF51AE" w:rsidRPr="006B372E" w:rsidRDefault="00FF51AE" w:rsidP="00FF51AE">
      <w:pPr>
        <w:pStyle w:val="a4"/>
        <w:numPr>
          <w:ilvl w:val="0"/>
          <w:numId w:val="1"/>
        </w:numPr>
        <w:rPr>
          <w:rFonts w:ascii="Andalus" w:hAnsi="Andalus" w:cs="DecoType Naskh Variants"/>
          <w:sz w:val="32"/>
          <w:szCs w:val="32"/>
        </w:rPr>
      </w:pPr>
      <w:r w:rsidRPr="006B372E">
        <w:rPr>
          <w:rFonts w:ascii="Andalus" w:hAnsi="Andalus" w:cs="DecoType Naskh Variants" w:hint="cs"/>
          <w:sz w:val="32"/>
          <w:szCs w:val="32"/>
          <w:rtl/>
        </w:rPr>
        <w:t>ضرورة الإلتزام بمواعيد المحاضرات علماً بان تاخر الطالبة عشر دقائق يعني عدم اعتبار حضورها للساعة الاولى من المحاضرة عدا المحاضرات التي تبدأ الساعة الثامنة صباحاً فخمسة عشر دقيقة.</w:t>
      </w:r>
    </w:p>
    <w:p w:rsidR="00FF51AE" w:rsidRPr="006B372E" w:rsidRDefault="00FF51AE" w:rsidP="00FF51AE">
      <w:pPr>
        <w:pStyle w:val="a4"/>
        <w:numPr>
          <w:ilvl w:val="0"/>
          <w:numId w:val="1"/>
        </w:numPr>
        <w:rPr>
          <w:rFonts w:ascii="Andalus" w:hAnsi="Andalus" w:cs="DecoType Naskh Variants"/>
          <w:sz w:val="32"/>
          <w:szCs w:val="32"/>
        </w:rPr>
      </w:pPr>
      <w:r w:rsidRPr="006B372E">
        <w:rPr>
          <w:rFonts w:ascii="Andalus" w:hAnsi="Andalus" w:cs="DecoType Naskh Variants" w:hint="cs"/>
          <w:sz w:val="32"/>
          <w:szCs w:val="32"/>
          <w:rtl/>
        </w:rPr>
        <w:t>ينبغي للطالبة الحرص على أداء الاختبار النصفي في موعده يوم الخميس 27</w:t>
      </w:r>
      <w:r w:rsidRPr="006B372E">
        <w:rPr>
          <w:rFonts w:ascii="Andalus" w:hAnsi="Andalus" w:cs="DecoType Naskh Variants"/>
          <w:sz w:val="32"/>
          <w:szCs w:val="32"/>
        </w:rPr>
        <w:t>/</w:t>
      </w:r>
      <w:r w:rsidRPr="006B372E">
        <w:rPr>
          <w:rFonts w:ascii="Andalus" w:hAnsi="Andalus" w:cs="DecoType Naskh Variants" w:hint="cs"/>
          <w:sz w:val="32"/>
          <w:szCs w:val="32"/>
          <w:rtl/>
        </w:rPr>
        <w:t>5</w:t>
      </w:r>
      <w:r w:rsidRPr="006B372E">
        <w:rPr>
          <w:rFonts w:ascii="Andalus" w:hAnsi="Andalus" w:cs="DecoType Naskh Variants"/>
          <w:sz w:val="32"/>
          <w:szCs w:val="32"/>
        </w:rPr>
        <w:t>/</w:t>
      </w:r>
      <w:r w:rsidRPr="006B372E">
        <w:rPr>
          <w:rFonts w:ascii="Andalus" w:hAnsi="Andalus" w:cs="DecoType Naskh Variants" w:hint="cs"/>
          <w:sz w:val="32"/>
          <w:szCs w:val="32"/>
          <w:rtl/>
        </w:rPr>
        <w:t>1433</w:t>
      </w:r>
      <w:r w:rsidRPr="006B372E">
        <w:rPr>
          <w:rFonts w:ascii="Andalus" w:hAnsi="Andalus" w:cs="DecoType Naskh Variants"/>
          <w:sz w:val="32"/>
          <w:szCs w:val="32"/>
        </w:rPr>
        <w:t xml:space="preserve"> </w:t>
      </w:r>
      <w:r w:rsidRPr="006B372E">
        <w:rPr>
          <w:rFonts w:ascii="Andalus" w:hAnsi="Andalus" w:cs="DecoType Naskh Variants" w:hint="cs"/>
          <w:sz w:val="32"/>
          <w:szCs w:val="32"/>
          <w:rtl/>
        </w:rPr>
        <w:t xml:space="preserve"> </w:t>
      </w:r>
      <w:r w:rsidRPr="006B372E">
        <w:rPr>
          <w:rFonts w:ascii="Andalus" w:hAnsi="Andalus" w:cs="DecoType Naskh Variants" w:hint="cs"/>
          <w:sz w:val="32"/>
          <w:szCs w:val="32"/>
          <w:u w:val="single"/>
          <w:rtl/>
        </w:rPr>
        <w:t>ومع شعبتها</w:t>
      </w:r>
      <w:r w:rsidRPr="006B372E">
        <w:rPr>
          <w:rFonts w:ascii="Andalus" w:hAnsi="Andalus" w:cs="DecoType Naskh Variants" w:hint="cs"/>
          <w:sz w:val="32"/>
          <w:szCs w:val="32"/>
          <w:rtl/>
        </w:rPr>
        <w:t xml:space="preserve"> الساعة الثامنة صباحاً.</w:t>
      </w:r>
    </w:p>
    <w:p w:rsidR="00FF51AE" w:rsidRPr="006B372E" w:rsidRDefault="00FF51AE" w:rsidP="00FF51AE">
      <w:pPr>
        <w:pStyle w:val="a4"/>
        <w:numPr>
          <w:ilvl w:val="0"/>
          <w:numId w:val="1"/>
        </w:numPr>
        <w:rPr>
          <w:rFonts w:ascii="Andalus" w:hAnsi="Andalus" w:cs="DecoType Naskh Variants"/>
          <w:sz w:val="32"/>
          <w:szCs w:val="32"/>
        </w:rPr>
      </w:pPr>
      <w:r w:rsidRPr="006B372E">
        <w:rPr>
          <w:rFonts w:ascii="Andalus" w:hAnsi="Andalus" w:cs="DecoType Naskh Variants" w:hint="cs"/>
          <w:sz w:val="32"/>
          <w:szCs w:val="32"/>
          <w:rtl/>
        </w:rPr>
        <w:t xml:space="preserve"> عند وجود عذر يمنع الطالبة من الاختبار في الموعد المحدد, تحدد الاستاذة موعدا بديلاً للطالبة, </w:t>
      </w:r>
      <w:r w:rsidRPr="006B372E">
        <w:rPr>
          <w:rFonts w:ascii="Andalus" w:hAnsi="Andalus" w:cs="DecoType Naskh Variants" w:hint="cs"/>
          <w:sz w:val="32"/>
          <w:szCs w:val="32"/>
          <w:u w:val="single"/>
          <w:rtl/>
        </w:rPr>
        <w:t>ولا يقبل تأجيل الاختبار البديل بعذر أو بدون عذر بعد الأسبوع المحدد</w:t>
      </w:r>
      <w:r w:rsidRPr="006B372E">
        <w:rPr>
          <w:rFonts w:ascii="Andalus" w:hAnsi="Andalus" w:cs="DecoType Naskh Variants" w:hint="cs"/>
          <w:sz w:val="32"/>
          <w:szCs w:val="32"/>
          <w:rtl/>
        </w:rPr>
        <w:t>.</w:t>
      </w:r>
    </w:p>
    <w:p w:rsidR="00FF51AE" w:rsidRPr="006B372E" w:rsidRDefault="00FF51AE" w:rsidP="00FF51AE">
      <w:pPr>
        <w:pStyle w:val="a4"/>
        <w:numPr>
          <w:ilvl w:val="0"/>
          <w:numId w:val="1"/>
        </w:numPr>
        <w:rPr>
          <w:rFonts w:ascii="Andalus" w:hAnsi="Andalus" w:cs="DecoType Naskh Variants"/>
          <w:sz w:val="32"/>
          <w:szCs w:val="32"/>
        </w:rPr>
      </w:pPr>
      <w:r w:rsidRPr="006B372E">
        <w:rPr>
          <w:rFonts w:ascii="Andalus" w:hAnsi="Andalus" w:cs="DecoType Naskh Variants" w:hint="cs"/>
          <w:sz w:val="32"/>
          <w:szCs w:val="32"/>
          <w:rtl/>
        </w:rPr>
        <w:t xml:space="preserve"> ينبغي للطالبة مراجعة الأستاذة إذا أشكل عليها شيء من المعلومات الدراسية خلال الساعات المكتبية.</w:t>
      </w:r>
    </w:p>
    <w:p w:rsidR="00FF51AE" w:rsidRPr="006B372E" w:rsidRDefault="00FF51AE" w:rsidP="00FF51AE">
      <w:pPr>
        <w:pStyle w:val="a4"/>
        <w:numPr>
          <w:ilvl w:val="0"/>
          <w:numId w:val="1"/>
        </w:numPr>
        <w:rPr>
          <w:rFonts w:ascii="Andalus" w:hAnsi="Andalus" w:cs="DecoType Naskh Variants"/>
          <w:sz w:val="32"/>
          <w:szCs w:val="32"/>
          <w:u w:val="single"/>
        </w:rPr>
      </w:pPr>
      <w:r w:rsidRPr="006B372E">
        <w:rPr>
          <w:rFonts w:ascii="Andalus" w:hAnsi="Andalus" w:cs="DecoType Naskh Variants" w:hint="cs"/>
          <w:sz w:val="32"/>
          <w:szCs w:val="32"/>
          <w:u w:val="single"/>
          <w:rtl/>
        </w:rPr>
        <w:t>غياب الطالبة بعذر يحتسب من ضمن نسبة الحرمان.</w:t>
      </w:r>
    </w:p>
    <w:p w:rsidR="00FF51AE" w:rsidRPr="006B372E" w:rsidRDefault="00FF51AE" w:rsidP="00FF51AE">
      <w:pPr>
        <w:pStyle w:val="a4"/>
        <w:numPr>
          <w:ilvl w:val="0"/>
          <w:numId w:val="1"/>
        </w:numPr>
        <w:rPr>
          <w:rFonts w:ascii="Andalus" w:hAnsi="Andalus" w:cs="DecoType Naskh Variants"/>
          <w:sz w:val="32"/>
          <w:szCs w:val="32"/>
        </w:rPr>
      </w:pPr>
      <w:r w:rsidRPr="006B372E">
        <w:rPr>
          <w:rFonts w:ascii="Andalus" w:hAnsi="Andalus" w:cs="DecoType Naskh Variants" w:hint="cs"/>
          <w:sz w:val="32"/>
          <w:szCs w:val="32"/>
          <w:rtl/>
        </w:rPr>
        <w:t>ضرورة تسليم الانشطة والتكليفات في الموعد المحدد, وسيتم حسم درجات عند تأخر التسليم.</w:t>
      </w:r>
    </w:p>
    <w:p w:rsidR="00FF51AE" w:rsidRPr="006B372E" w:rsidRDefault="00FF51AE" w:rsidP="00FF51AE">
      <w:pPr>
        <w:spacing w:after="0"/>
        <w:ind w:left="360"/>
        <w:rPr>
          <w:rFonts w:ascii="Andalus" w:hAnsi="Andalus" w:cs="DecoType Naskh Variants"/>
          <w:sz w:val="28"/>
          <w:szCs w:val="28"/>
          <w:rtl/>
        </w:rPr>
      </w:pPr>
      <w:r w:rsidRPr="006B372E">
        <w:rPr>
          <w:rFonts w:ascii="Andalus" w:hAnsi="Andalus" w:cs="DecoType Naskh Variants" w:hint="cs"/>
          <w:color w:val="9C061F"/>
          <w:sz w:val="36"/>
          <w:szCs w:val="36"/>
          <w:rtl/>
        </w:rPr>
        <w:t>الواجبات المطلوبة:</w:t>
      </w:r>
      <w:r w:rsidRPr="006B372E">
        <w:rPr>
          <w:rFonts w:ascii="Andalus" w:hAnsi="Andalus" w:cs="DecoType Naskh Variants" w:hint="cs"/>
          <w:sz w:val="28"/>
          <w:szCs w:val="28"/>
          <w:rtl/>
        </w:rPr>
        <w:t xml:space="preserve"> </w:t>
      </w:r>
      <w:r>
        <w:rPr>
          <w:rFonts w:ascii="Andalus" w:hAnsi="Andalus" w:cs="DecoType Naskh Variants" w:hint="cs"/>
          <w:sz w:val="28"/>
          <w:szCs w:val="28"/>
          <w:rtl/>
        </w:rPr>
        <w:t xml:space="preserve">  </w:t>
      </w:r>
      <w:r w:rsidRPr="006B372E">
        <w:rPr>
          <w:rFonts w:ascii="Andalus" w:hAnsi="Andalus" w:cs="DecoType Naskh Variants" w:hint="cs"/>
          <w:sz w:val="28"/>
          <w:szCs w:val="28"/>
          <w:rtl/>
        </w:rPr>
        <w:t>(موعد التسليم 15</w:t>
      </w:r>
      <w:r w:rsidRPr="006B372E">
        <w:rPr>
          <w:rFonts w:ascii="Andalus" w:hAnsi="Andalus" w:cs="DecoType Naskh Variants"/>
          <w:sz w:val="28"/>
          <w:szCs w:val="28"/>
        </w:rPr>
        <w:t>/</w:t>
      </w:r>
      <w:r w:rsidRPr="006B372E">
        <w:rPr>
          <w:rFonts w:ascii="Andalus" w:hAnsi="Andalus" w:cs="DecoType Naskh Variants" w:hint="cs"/>
          <w:sz w:val="28"/>
          <w:szCs w:val="28"/>
          <w:rtl/>
        </w:rPr>
        <w:t>5)</w:t>
      </w:r>
    </w:p>
    <w:p w:rsidR="00FF51AE" w:rsidRPr="006B372E" w:rsidRDefault="00FF51AE" w:rsidP="00FF51AE">
      <w:pPr>
        <w:pStyle w:val="a4"/>
        <w:numPr>
          <w:ilvl w:val="0"/>
          <w:numId w:val="2"/>
        </w:numPr>
        <w:rPr>
          <w:rFonts w:ascii="Andalus" w:hAnsi="Andalus" w:cs="DecoType Naskh Variants"/>
          <w:sz w:val="32"/>
          <w:szCs w:val="32"/>
        </w:rPr>
      </w:pPr>
      <w:r w:rsidRPr="006B372E">
        <w:rPr>
          <w:rFonts w:ascii="Andalus" w:hAnsi="Andalus" w:cs="DecoType Naskh Variants" w:hint="cs"/>
          <w:sz w:val="32"/>
          <w:szCs w:val="32"/>
          <w:rtl/>
        </w:rPr>
        <w:t>أذكري شروط صلح الحديبية, ثماره, دروس وحكم مستفادة من الصلح في وقتنا الحاضر.</w:t>
      </w:r>
    </w:p>
    <w:p w:rsidR="00FF51AE" w:rsidRDefault="00FF51AE" w:rsidP="00FF51AE">
      <w:pPr>
        <w:pStyle w:val="a4"/>
        <w:numPr>
          <w:ilvl w:val="0"/>
          <w:numId w:val="2"/>
        </w:numPr>
        <w:rPr>
          <w:rFonts w:ascii="Andalus" w:hAnsi="Andalus" w:cs="DecoType Naskh Variants"/>
          <w:sz w:val="32"/>
          <w:szCs w:val="32"/>
        </w:rPr>
      </w:pPr>
      <w:r w:rsidRPr="006B372E">
        <w:rPr>
          <w:rFonts w:ascii="Andalus" w:hAnsi="Andalus" w:cs="DecoType Naskh Variants" w:hint="cs"/>
          <w:sz w:val="32"/>
          <w:szCs w:val="32"/>
          <w:rtl/>
        </w:rPr>
        <w:t>قارني بين الشورى والديمقراطية.</w:t>
      </w:r>
    </w:p>
    <w:p w:rsidR="00E4411D" w:rsidRDefault="00E4411D">
      <w:pPr>
        <w:rPr>
          <w:rtl/>
        </w:rPr>
      </w:pPr>
    </w:p>
    <w:tbl>
      <w:tblPr>
        <w:tblStyle w:val="-4"/>
        <w:tblpPr w:leftFromText="180" w:rightFromText="180" w:vertAnchor="text" w:horzAnchor="margin" w:tblpXSpec="center" w:tblpY="503"/>
        <w:bidiVisual/>
        <w:tblW w:w="9377" w:type="dxa"/>
        <w:tblBorders>
          <w:insideH w:val="single" w:sz="8" w:space="0" w:color="8064A2" w:themeColor="accent4"/>
          <w:insideV w:val="single" w:sz="8" w:space="0" w:color="8064A2" w:themeColor="accent4"/>
        </w:tblBorders>
        <w:tblLook w:val="04A0" w:firstRow="1" w:lastRow="0" w:firstColumn="1" w:lastColumn="0" w:noHBand="0" w:noVBand="1"/>
      </w:tblPr>
      <w:tblGrid>
        <w:gridCol w:w="681"/>
        <w:gridCol w:w="3104"/>
        <w:gridCol w:w="5592"/>
      </w:tblGrid>
      <w:tr w:rsidR="00E4411D" w:rsidTr="00992017">
        <w:trPr>
          <w:cnfStyle w:val="100000000000" w:firstRow="1" w:lastRow="0" w:firstColumn="0" w:lastColumn="0" w:oddVBand="0" w:evenVBand="0" w:oddHBand="0"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3785" w:type="dxa"/>
            <w:gridSpan w:val="2"/>
            <w:shd w:val="clear" w:color="auto" w:fill="EDCC51"/>
            <w:vAlign w:val="center"/>
          </w:tcPr>
          <w:p w:rsidR="00E4411D" w:rsidRPr="00DB6DD2" w:rsidRDefault="00E4411D" w:rsidP="00992017">
            <w:pPr>
              <w:jc w:val="center"/>
              <w:rPr>
                <w:rFonts w:ascii="Andalus" w:hAnsi="Andalus" w:cs="DecoType Naskh Variants"/>
                <w:b w:val="0"/>
                <w:bCs w:val="0"/>
                <w:color w:val="9C061F"/>
                <w:sz w:val="44"/>
                <w:szCs w:val="44"/>
                <w:rtl/>
              </w:rPr>
            </w:pPr>
            <w:r w:rsidRPr="00DB6DD2">
              <w:rPr>
                <w:rFonts w:ascii="Andalus" w:hAnsi="Andalus" w:cs="DecoType Naskh Variants" w:hint="cs"/>
                <w:b w:val="0"/>
                <w:bCs w:val="0"/>
                <w:color w:val="9C061F"/>
                <w:sz w:val="44"/>
                <w:szCs w:val="44"/>
                <w:rtl/>
              </w:rPr>
              <w:lastRenderedPageBreak/>
              <w:t>الأسبــوع</w:t>
            </w:r>
          </w:p>
        </w:tc>
        <w:tc>
          <w:tcPr>
            <w:tcW w:w="5592" w:type="dxa"/>
            <w:shd w:val="clear" w:color="auto" w:fill="EDCC51"/>
            <w:vAlign w:val="center"/>
          </w:tcPr>
          <w:p w:rsidR="00E4411D" w:rsidRPr="00DB6DD2" w:rsidRDefault="00E4411D" w:rsidP="00992017">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9C061F"/>
                <w:sz w:val="44"/>
                <w:szCs w:val="44"/>
                <w:rtl/>
              </w:rPr>
            </w:pPr>
            <w:r w:rsidRPr="00DB6DD2">
              <w:rPr>
                <w:rFonts w:ascii="Andalus" w:hAnsi="Andalus" w:cs="DecoType Naskh Variants" w:hint="cs"/>
                <w:b w:val="0"/>
                <w:bCs w:val="0"/>
                <w:color w:val="9C061F"/>
                <w:sz w:val="44"/>
                <w:szCs w:val="44"/>
                <w:rtl/>
              </w:rPr>
              <w:t>الموضـوع</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color w:val="9C061F"/>
                <w:sz w:val="32"/>
                <w:szCs w:val="32"/>
                <w:rtl/>
              </w:rPr>
            </w:pPr>
            <w:r w:rsidRPr="00DB6DD2">
              <w:rPr>
                <w:rFonts w:ascii="Andalus" w:hAnsi="Andalus" w:cs="DecoType Naskh Variants" w:hint="cs"/>
                <w:b w:val="0"/>
                <w:bCs w:val="0"/>
                <w:color w:val="9C061F"/>
                <w:sz w:val="32"/>
                <w:szCs w:val="32"/>
                <w:rtl/>
              </w:rPr>
              <w:t>1</w:t>
            </w:r>
          </w:p>
        </w:tc>
        <w:tc>
          <w:tcPr>
            <w:tcW w:w="3104"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3</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 xml:space="preserve">تهيئة وتسجيل الطالبات </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2</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12</w:t>
            </w:r>
            <w:r w:rsidRPr="00DB6DD2">
              <w:rPr>
                <w:rFonts w:ascii="Andalus" w:hAnsi="Andalus" w:cs="DecoType Naskh Variants"/>
                <w:sz w:val="32"/>
                <w:szCs w:val="32"/>
              </w:rPr>
              <w:t>/</w:t>
            </w:r>
            <w:r w:rsidRPr="00DB6DD2">
              <w:rPr>
                <w:rFonts w:ascii="Andalus" w:hAnsi="Andalus" w:cs="DecoType Naskh Variants" w:hint="cs"/>
                <w:sz w:val="32"/>
                <w:szCs w:val="32"/>
                <w:rtl/>
              </w:rPr>
              <w:t>3</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مقدمة عن المقرر</w:t>
            </w:r>
            <w:r>
              <w:rPr>
                <w:rFonts w:ascii="Andalus" w:hAnsi="Andalus" w:cs="DecoType Naskh Variants" w:hint="cs"/>
                <w:sz w:val="32"/>
                <w:szCs w:val="32"/>
                <w:rtl/>
              </w:rPr>
              <w:t xml:space="preserve">   -      </w:t>
            </w:r>
            <w:r w:rsidRPr="00DB6DD2">
              <w:rPr>
                <w:rFonts w:ascii="Andalus" w:hAnsi="Andalus" w:cs="DecoType Naskh Variants" w:hint="cs"/>
                <w:sz w:val="32"/>
                <w:szCs w:val="32"/>
                <w:rtl/>
              </w:rPr>
              <w:t xml:space="preserve">مدخل إلى </w:t>
            </w:r>
            <w:r>
              <w:rPr>
                <w:rFonts w:ascii="Andalus" w:hAnsi="Andalus" w:cs="DecoType Naskh Variants" w:hint="cs"/>
                <w:sz w:val="32"/>
                <w:szCs w:val="32"/>
                <w:rtl/>
              </w:rPr>
              <w:t xml:space="preserve"> د</w:t>
            </w:r>
            <w:r w:rsidRPr="00DB6DD2">
              <w:rPr>
                <w:rFonts w:ascii="Andalus" w:hAnsi="Andalus" w:cs="DecoType Naskh Variants" w:hint="cs"/>
                <w:sz w:val="32"/>
                <w:szCs w:val="32"/>
                <w:rtl/>
              </w:rPr>
              <w:t>راسة النظام السياسي</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tcBorders>
              <w:top w:val="none" w:sz="0" w:space="0" w:color="auto"/>
              <w:left w:val="none" w:sz="0" w:space="0" w:color="auto"/>
              <w:bottom w:val="none" w:sz="0" w:space="0" w:color="auto"/>
            </w:tcBorders>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3</w:t>
            </w:r>
          </w:p>
        </w:tc>
        <w:tc>
          <w:tcPr>
            <w:tcW w:w="3104" w:type="dxa"/>
            <w:tcBorders>
              <w:top w:val="none" w:sz="0" w:space="0" w:color="auto"/>
              <w:bottom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19</w:t>
            </w:r>
            <w:r w:rsidRPr="00DB6DD2">
              <w:rPr>
                <w:rFonts w:ascii="Andalus" w:hAnsi="Andalus" w:cs="DecoType Naskh Variants"/>
                <w:sz w:val="32"/>
                <w:szCs w:val="32"/>
              </w:rPr>
              <w:t>/</w:t>
            </w:r>
            <w:r w:rsidRPr="00DB6DD2">
              <w:rPr>
                <w:rFonts w:ascii="Andalus" w:hAnsi="Andalus" w:cs="DecoType Naskh Variants" w:hint="cs"/>
                <w:sz w:val="32"/>
                <w:szCs w:val="32"/>
                <w:rtl/>
              </w:rPr>
              <w:t>3</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tcBorders>
              <w:top w:val="none" w:sz="0" w:space="0" w:color="auto"/>
              <w:bottom w:val="none" w:sz="0" w:space="0" w:color="auto"/>
              <w:right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خصائص النظام السياسي</w:t>
            </w:r>
            <w:r>
              <w:rPr>
                <w:rFonts w:ascii="Andalus" w:hAnsi="Andalus" w:cs="DecoType Naskh Variants" w:hint="cs"/>
                <w:sz w:val="32"/>
                <w:szCs w:val="32"/>
                <w:rtl/>
              </w:rPr>
              <w:t xml:space="preserve">   -    </w:t>
            </w:r>
            <w:r w:rsidRPr="00DB6DD2">
              <w:rPr>
                <w:rFonts w:ascii="Andalus" w:hAnsi="Andalus" w:cs="DecoType Naskh Variants" w:hint="cs"/>
                <w:sz w:val="32"/>
                <w:szCs w:val="32"/>
                <w:rtl/>
              </w:rPr>
              <w:t>الأحوال السياسية قبل الإسلام</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4</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26</w:t>
            </w:r>
            <w:r w:rsidRPr="00DB6DD2">
              <w:rPr>
                <w:rFonts w:ascii="Andalus" w:hAnsi="Andalus" w:cs="DecoType Naskh Variants"/>
                <w:sz w:val="32"/>
                <w:szCs w:val="32"/>
              </w:rPr>
              <w:t>/</w:t>
            </w:r>
            <w:r w:rsidRPr="00DB6DD2">
              <w:rPr>
                <w:rFonts w:ascii="Andalus" w:hAnsi="Andalus" w:cs="DecoType Naskh Variants" w:hint="cs"/>
                <w:sz w:val="32"/>
                <w:szCs w:val="32"/>
                <w:rtl/>
              </w:rPr>
              <w:t>3</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الدولة الإسلامية في عهد النبوة</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tcBorders>
              <w:top w:val="none" w:sz="0" w:space="0" w:color="auto"/>
              <w:left w:val="none" w:sz="0" w:space="0" w:color="auto"/>
              <w:bottom w:val="none" w:sz="0" w:space="0" w:color="auto"/>
            </w:tcBorders>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5</w:t>
            </w:r>
          </w:p>
        </w:tc>
        <w:tc>
          <w:tcPr>
            <w:tcW w:w="3104" w:type="dxa"/>
            <w:tcBorders>
              <w:top w:val="none" w:sz="0" w:space="0" w:color="auto"/>
              <w:bottom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3</w:t>
            </w:r>
            <w:r w:rsidRPr="00DB6DD2">
              <w:rPr>
                <w:rFonts w:ascii="Andalus" w:hAnsi="Andalus" w:cs="DecoType Naskh Variants"/>
                <w:sz w:val="32"/>
                <w:szCs w:val="32"/>
              </w:rPr>
              <w:t>/</w:t>
            </w:r>
            <w:r w:rsidRPr="00DB6DD2">
              <w:rPr>
                <w:rFonts w:ascii="Andalus" w:hAnsi="Andalus" w:cs="DecoType Naskh Variants" w:hint="cs"/>
                <w:sz w:val="32"/>
                <w:szCs w:val="32"/>
                <w:rtl/>
              </w:rPr>
              <w:t>4</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tcBorders>
              <w:top w:val="none" w:sz="0" w:space="0" w:color="auto"/>
              <w:bottom w:val="none" w:sz="0" w:space="0" w:color="auto"/>
              <w:right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الدولة الإسلامية في عهد النبوة</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6</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10</w:t>
            </w:r>
            <w:r w:rsidRPr="00DB6DD2">
              <w:rPr>
                <w:rFonts w:ascii="Andalus" w:hAnsi="Andalus" w:cs="DecoType Naskh Variants"/>
                <w:sz w:val="32"/>
                <w:szCs w:val="32"/>
              </w:rPr>
              <w:t>/</w:t>
            </w:r>
            <w:r w:rsidRPr="00DB6DD2">
              <w:rPr>
                <w:rFonts w:ascii="Andalus" w:hAnsi="Andalus" w:cs="DecoType Naskh Variants" w:hint="cs"/>
                <w:sz w:val="32"/>
                <w:szCs w:val="32"/>
                <w:rtl/>
              </w:rPr>
              <w:t>4</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الدولة الإسلامية في عهد الخلفاء الراشدين</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tcBorders>
              <w:top w:val="none" w:sz="0" w:space="0" w:color="auto"/>
              <w:left w:val="none" w:sz="0" w:space="0" w:color="auto"/>
              <w:bottom w:val="none" w:sz="0" w:space="0" w:color="auto"/>
            </w:tcBorders>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7</w:t>
            </w:r>
          </w:p>
        </w:tc>
        <w:tc>
          <w:tcPr>
            <w:tcW w:w="3104" w:type="dxa"/>
            <w:tcBorders>
              <w:top w:val="none" w:sz="0" w:space="0" w:color="auto"/>
              <w:bottom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17</w:t>
            </w:r>
            <w:r w:rsidRPr="00DB6DD2">
              <w:rPr>
                <w:rFonts w:ascii="Andalus" w:hAnsi="Andalus" w:cs="DecoType Naskh Variants"/>
                <w:sz w:val="32"/>
                <w:szCs w:val="32"/>
              </w:rPr>
              <w:t>/</w:t>
            </w:r>
            <w:r w:rsidRPr="00DB6DD2">
              <w:rPr>
                <w:rFonts w:ascii="Andalus" w:hAnsi="Andalus" w:cs="DecoType Naskh Variants" w:hint="cs"/>
                <w:sz w:val="32"/>
                <w:szCs w:val="32"/>
                <w:rtl/>
              </w:rPr>
              <w:t>4</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tcBorders>
              <w:top w:val="none" w:sz="0" w:space="0" w:color="auto"/>
              <w:bottom w:val="none" w:sz="0" w:space="0" w:color="auto"/>
              <w:right w:val="none" w:sz="0" w:space="0" w:color="auto"/>
            </w:tcBorders>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الدولة الإسلامية في عهد الخلفاء الراشدين</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8</w:t>
            </w:r>
          </w:p>
        </w:tc>
        <w:tc>
          <w:tcPr>
            <w:tcW w:w="3104" w:type="dxa"/>
            <w:tcBorders>
              <w:bottom w:val="single" w:sz="8" w:space="0" w:color="8064A2" w:themeColor="accent4"/>
            </w:tcBorders>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24</w:t>
            </w:r>
            <w:r w:rsidRPr="00DB6DD2">
              <w:rPr>
                <w:rFonts w:ascii="Andalus" w:hAnsi="Andalus" w:cs="DecoType Naskh Variants"/>
                <w:sz w:val="32"/>
                <w:szCs w:val="32"/>
              </w:rPr>
              <w:t>/</w:t>
            </w:r>
            <w:r w:rsidRPr="00DB6DD2">
              <w:rPr>
                <w:rFonts w:ascii="Andalus" w:hAnsi="Andalus" w:cs="DecoType Naskh Variants" w:hint="cs"/>
                <w:sz w:val="32"/>
                <w:szCs w:val="32"/>
                <w:rtl/>
              </w:rPr>
              <w:t>4</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tcBorders>
              <w:bottom w:val="single" w:sz="8" w:space="0" w:color="8064A2" w:themeColor="accent4"/>
            </w:tcBorders>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أركان الدولة الإسلامية</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tcBorders>
              <w:top w:val="none" w:sz="0" w:space="0" w:color="auto"/>
              <w:left w:val="none" w:sz="0" w:space="0" w:color="auto"/>
              <w:bottom w:val="none" w:sz="0" w:space="0" w:color="auto"/>
            </w:tcBorders>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9</w:t>
            </w:r>
          </w:p>
        </w:tc>
        <w:tc>
          <w:tcPr>
            <w:tcW w:w="3104" w:type="dxa"/>
            <w:tcBorders>
              <w:top w:val="none" w:sz="0" w:space="0" w:color="auto"/>
              <w:bottom w:val="none" w:sz="0" w:space="0" w:color="auto"/>
            </w:tcBorders>
            <w:shd w:val="clear" w:color="auto" w:fill="auto"/>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w:t>
            </w:r>
            <w:r w:rsidRPr="00DB6DD2">
              <w:rPr>
                <w:rFonts w:ascii="Andalus" w:hAnsi="Andalus" w:cs="DecoType Naskh Variants"/>
                <w:sz w:val="32"/>
                <w:szCs w:val="32"/>
              </w:rPr>
              <w:t>/</w:t>
            </w: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tcBorders>
              <w:top w:val="none" w:sz="0" w:space="0" w:color="auto"/>
              <w:bottom w:val="none" w:sz="0" w:space="0" w:color="auto"/>
              <w:right w:val="none" w:sz="0" w:space="0" w:color="auto"/>
            </w:tcBorders>
            <w:shd w:val="clear" w:color="auto" w:fill="auto"/>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إجازة</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color w:val="9C061F"/>
                <w:sz w:val="32"/>
                <w:szCs w:val="32"/>
                <w:rtl/>
              </w:rPr>
            </w:pPr>
            <w:r w:rsidRPr="00DB6DD2">
              <w:rPr>
                <w:rFonts w:ascii="Andalus" w:hAnsi="Andalus" w:cs="DecoType Naskh Variants" w:hint="cs"/>
                <w:b w:val="0"/>
                <w:bCs w:val="0"/>
                <w:color w:val="9C061F"/>
                <w:sz w:val="32"/>
                <w:szCs w:val="32"/>
                <w:rtl/>
              </w:rPr>
              <w:t>10</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8</w:t>
            </w:r>
            <w:r w:rsidRPr="00DB6DD2">
              <w:rPr>
                <w:rFonts w:ascii="Andalus" w:hAnsi="Andalus" w:cs="DecoType Naskh Variants"/>
                <w:sz w:val="32"/>
                <w:szCs w:val="32"/>
              </w:rPr>
              <w:t>/</w:t>
            </w: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 xml:space="preserve">أركان الدولة الإسلامية </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11</w:t>
            </w:r>
          </w:p>
        </w:tc>
        <w:tc>
          <w:tcPr>
            <w:tcW w:w="3104"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15</w:t>
            </w:r>
            <w:r w:rsidRPr="00DB6DD2">
              <w:rPr>
                <w:rFonts w:ascii="Andalus" w:hAnsi="Andalus" w:cs="DecoType Naskh Variants"/>
                <w:sz w:val="32"/>
                <w:szCs w:val="32"/>
              </w:rPr>
              <w:t>/</w:t>
            </w: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السلطات الثلاثة في السياسة الشرعية</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12</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22</w:t>
            </w:r>
            <w:r w:rsidRPr="00DB6DD2">
              <w:rPr>
                <w:rFonts w:ascii="Andalus" w:hAnsi="Andalus" w:cs="DecoType Naskh Variants"/>
                <w:sz w:val="32"/>
                <w:szCs w:val="32"/>
              </w:rPr>
              <w:t>/</w:t>
            </w: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العلاقات الخارجية للدولة الإسلامية</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13</w:t>
            </w:r>
          </w:p>
        </w:tc>
        <w:tc>
          <w:tcPr>
            <w:tcW w:w="3104"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29</w:t>
            </w:r>
            <w:r w:rsidRPr="00DB6DD2">
              <w:rPr>
                <w:rFonts w:ascii="Andalus" w:hAnsi="Andalus" w:cs="DecoType Naskh Variants"/>
                <w:sz w:val="32"/>
                <w:szCs w:val="32"/>
              </w:rPr>
              <w:t>/</w:t>
            </w: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قواعد النظام السياسي</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14</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7</w:t>
            </w:r>
            <w:r w:rsidRPr="00DB6DD2">
              <w:rPr>
                <w:rFonts w:ascii="Andalus" w:hAnsi="Andalus" w:cs="DecoType Naskh Variants"/>
                <w:sz w:val="32"/>
                <w:szCs w:val="32"/>
              </w:rPr>
              <w:t>/</w:t>
            </w:r>
            <w:r w:rsidRPr="00DB6DD2">
              <w:rPr>
                <w:rFonts w:ascii="Andalus" w:hAnsi="Andalus" w:cs="DecoType Naskh Variants" w:hint="cs"/>
                <w:sz w:val="32"/>
                <w:szCs w:val="32"/>
                <w:rtl/>
              </w:rPr>
              <w:t>6</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مفاهيم معاصرة</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15</w:t>
            </w:r>
          </w:p>
        </w:tc>
        <w:tc>
          <w:tcPr>
            <w:tcW w:w="3104"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14</w:t>
            </w:r>
            <w:r w:rsidRPr="00DB6DD2">
              <w:rPr>
                <w:rFonts w:ascii="Andalus" w:hAnsi="Andalus" w:cs="DecoType Naskh Variants"/>
                <w:sz w:val="32"/>
                <w:szCs w:val="32"/>
              </w:rPr>
              <w:t>/</w:t>
            </w:r>
            <w:r w:rsidRPr="00DB6DD2">
              <w:rPr>
                <w:rFonts w:ascii="Andalus" w:hAnsi="Andalus" w:cs="DecoType Naskh Variants" w:hint="cs"/>
                <w:sz w:val="32"/>
                <w:szCs w:val="32"/>
                <w:rtl/>
              </w:rPr>
              <w:t>6</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مفاهيم معاصرة</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16</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21</w:t>
            </w:r>
            <w:r w:rsidRPr="00DB6DD2">
              <w:rPr>
                <w:rFonts w:ascii="Andalus" w:hAnsi="Andalus" w:cs="DecoType Naskh Variants"/>
                <w:sz w:val="32"/>
                <w:szCs w:val="32"/>
              </w:rPr>
              <w:t>/</w:t>
            </w:r>
            <w:r w:rsidRPr="00DB6DD2">
              <w:rPr>
                <w:rFonts w:ascii="Andalus" w:hAnsi="Andalus" w:cs="DecoType Naskh Variants" w:hint="cs"/>
                <w:sz w:val="32"/>
                <w:szCs w:val="32"/>
                <w:rtl/>
              </w:rPr>
              <w:t>6</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مراجعة</w:t>
            </w:r>
          </w:p>
        </w:tc>
      </w:tr>
      <w:tr w:rsidR="00E4411D" w:rsidTr="009920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17</w:t>
            </w:r>
          </w:p>
        </w:tc>
        <w:tc>
          <w:tcPr>
            <w:tcW w:w="3104"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28</w:t>
            </w:r>
            <w:r w:rsidRPr="00DB6DD2">
              <w:rPr>
                <w:rFonts w:ascii="Andalus" w:hAnsi="Andalus" w:cs="DecoType Naskh Variants"/>
                <w:sz w:val="32"/>
                <w:szCs w:val="32"/>
              </w:rPr>
              <w:t>/</w:t>
            </w:r>
            <w:r w:rsidRPr="00DB6DD2">
              <w:rPr>
                <w:rFonts w:ascii="Andalus" w:hAnsi="Andalus" w:cs="DecoType Naskh Variants" w:hint="cs"/>
                <w:sz w:val="32"/>
                <w:szCs w:val="32"/>
                <w:rtl/>
              </w:rPr>
              <w:t>6</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اختبارات الإعداد العام</w:t>
            </w:r>
          </w:p>
        </w:tc>
      </w:tr>
      <w:tr w:rsidR="00E4411D" w:rsidTr="00992017">
        <w:tc>
          <w:tcPr>
            <w:cnfStyle w:val="001000000000" w:firstRow="0" w:lastRow="0" w:firstColumn="1" w:lastColumn="0" w:oddVBand="0" w:evenVBand="0" w:oddHBand="0" w:evenHBand="0" w:firstRowFirstColumn="0" w:firstRowLastColumn="0" w:lastRowFirstColumn="0" w:lastRowLastColumn="0"/>
            <w:tcW w:w="681" w:type="dxa"/>
            <w:shd w:val="clear" w:color="auto" w:fill="EDCC51"/>
            <w:vAlign w:val="center"/>
          </w:tcPr>
          <w:p w:rsidR="00E4411D" w:rsidRPr="00DB6DD2" w:rsidRDefault="00E4411D" w:rsidP="00992017">
            <w:pPr>
              <w:jc w:val="center"/>
              <w:rPr>
                <w:rFonts w:ascii="Andalus" w:hAnsi="Andalus" w:cs="DecoType Naskh Variants"/>
                <w:b w:val="0"/>
                <w:bCs w:val="0"/>
                <w:color w:val="9C061F"/>
                <w:sz w:val="32"/>
                <w:szCs w:val="32"/>
                <w:rtl/>
              </w:rPr>
            </w:pPr>
            <w:r w:rsidRPr="00DB6DD2">
              <w:rPr>
                <w:rFonts w:ascii="Andalus" w:hAnsi="Andalus" w:cs="DecoType Naskh Variants" w:hint="cs"/>
                <w:b w:val="0"/>
                <w:bCs w:val="0"/>
                <w:color w:val="9C061F"/>
                <w:sz w:val="32"/>
                <w:szCs w:val="32"/>
                <w:rtl/>
              </w:rPr>
              <w:t>18</w:t>
            </w:r>
          </w:p>
        </w:tc>
        <w:tc>
          <w:tcPr>
            <w:tcW w:w="3104"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24"/>
                <w:szCs w:val="24"/>
                <w:rtl/>
              </w:rPr>
            </w:pPr>
            <w:r w:rsidRPr="00DB6DD2">
              <w:rPr>
                <w:rFonts w:ascii="Andalus" w:hAnsi="Andalus" w:cs="DecoType Naskh Variants" w:hint="cs"/>
                <w:sz w:val="32"/>
                <w:szCs w:val="32"/>
                <w:rtl/>
              </w:rPr>
              <w:t>5</w:t>
            </w:r>
            <w:r w:rsidRPr="00DB6DD2">
              <w:rPr>
                <w:rFonts w:ascii="Andalus" w:hAnsi="Andalus" w:cs="DecoType Naskh Variants"/>
                <w:sz w:val="32"/>
                <w:szCs w:val="32"/>
              </w:rPr>
              <w:t>/</w:t>
            </w:r>
            <w:r w:rsidRPr="00DB6DD2">
              <w:rPr>
                <w:rFonts w:ascii="Andalus" w:hAnsi="Andalus" w:cs="DecoType Naskh Variants" w:hint="cs"/>
                <w:sz w:val="32"/>
                <w:szCs w:val="32"/>
                <w:rtl/>
              </w:rPr>
              <w:t>7</w:t>
            </w:r>
            <w:r w:rsidRPr="00DB6DD2">
              <w:rPr>
                <w:rFonts w:ascii="Andalus" w:hAnsi="Andalus" w:cs="DecoType Naskh Variants"/>
                <w:sz w:val="32"/>
                <w:szCs w:val="32"/>
              </w:rPr>
              <w:t>/</w:t>
            </w:r>
            <w:r w:rsidRPr="00DB6DD2">
              <w:rPr>
                <w:rFonts w:ascii="Andalus" w:hAnsi="Andalus" w:cs="DecoType Naskh Variants" w:hint="cs"/>
                <w:sz w:val="32"/>
                <w:szCs w:val="32"/>
                <w:rtl/>
              </w:rPr>
              <w:t>1433هـ</w:t>
            </w:r>
          </w:p>
        </w:tc>
        <w:tc>
          <w:tcPr>
            <w:tcW w:w="5592" w:type="dxa"/>
            <w:vAlign w:val="center"/>
          </w:tcPr>
          <w:p w:rsidR="00E4411D" w:rsidRPr="00DB6DD2" w:rsidRDefault="00E4411D" w:rsidP="00992017">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2"/>
                <w:szCs w:val="32"/>
                <w:rtl/>
              </w:rPr>
            </w:pPr>
            <w:r w:rsidRPr="00DB6DD2">
              <w:rPr>
                <w:rFonts w:ascii="Andalus" w:hAnsi="Andalus" w:cs="DecoType Naskh Variants" w:hint="cs"/>
                <w:sz w:val="32"/>
                <w:szCs w:val="32"/>
                <w:rtl/>
              </w:rPr>
              <w:t>الاختبارات</w:t>
            </w:r>
          </w:p>
        </w:tc>
      </w:tr>
    </w:tbl>
    <w:p w:rsidR="001C2D0C" w:rsidRDefault="002D0289">
      <w:pPr>
        <w:rPr>
          <w:rtl/>
        </w:rPr>
        <w:sectPr w:rsidR="001C2D0C" w:rsidSect="00063A6C">
          <w:pgSz w:w="11906" w:h="16838"/>
          <w:pgMar w:top="1440" w:right="1800" w:bottom="1440" w:left="1800" w:header="708" w:footer="708" w:gutter="0"/>
          <w:pgBorders w:display="firstPage" w:offsetFrom="page">
            <w:top w:val="weavingAngles" w:sz="16" w:space="24" w:color="EDCC51"/>
            <w:left w:val="weavingAngles" w:sz="16" w:space="24" w:color="EDCC51"/>
            <w:bottom w:val="weavingAngles" w:sz="16" w:space="24" w:color="EDCC51"/>
            <w:right w:val="weavingAngles" w:sz="16" w:space="24" w:color="EDCC51"/>
          </w:pgBorders>
          <w:cols w:space="708"/>
          <w:bidi/>
          <w:rtlGutter/>
          <w:docGrid w:linePitch="360"/>
        </w:sectPr>
      </w:pPr>
      <w:r>
        <w:rPr>
          <w:noProof/>
          <w:rtl/>
        </w:rPr>
        <mc:AlternateContent>
          <mc:Choice Requires="wps">
            <w:drawing>
              <wp:anchor distT="0" distB="0" distL="114300" distR="114300" simplePos="0" relativeHeight="251659264" behindDoc="0" locked="0" layoutInCell="1" allowOverlap="1">
                <wp:simplePos x="0" y="0"/>
                <wp:positionH relativeFrom="column">
                  <wp:posOffset>949960</wp:posOffset>
                </wp:positionH>
                <wp:positionV relativeFrom="paragraph">
                  <wp:posOffset>-701675</wp:posOffset>
                </wp:positionV>
                <wp:extent cx="3392170" cy="1010285"/>
                <wp:effectExtent l="0" t="3175" r="127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1010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B87" w:rsidRPr="00DB6DD2" w:rsidRDefault="00696B87" w:rsidP="001C2D0C">
                            <w:pPr>
                              <w:jc w:val="center"/>
                              <w:rPr>
                                <w:rFonts w:ascii="Andalus" w:hAnsi="Andalus" w:cs="DecoType Naskh Variants"/>
                                <w:b/>
                                <w:bCs/>
                                <w:color w:val="9C061F"/>
                                <w:sz w:val="72"/>
                                <w:szCs w:val="72"/>
                                <w:rtl/>
                              </w:rPr>
                            </w:pPr>
                            <w:r w:rsidRPr="00DB6DD2">
                              <w:rPr>
                                <w:rFonts w:ascii="Andalus" w:hAnsi="Andalus" w:cs="DecoType Naskh Variants" w:hint="cs"/>
                                <w:b/>
                                <w:bCs/>
                                <w:color w:val="9C061F"/>
                                <w:sz w:val="72"/>
                                <w:szCs w:val="72"/>
                                <w:rtl/>
                              </w:rPr>
                              <w:t>توزيع المقرر</w:t>
                            </w:r>
                          </w:p>
                          <w:p w:rsidR="00696B87" w:rsidRDefault="00696B87" w:rsidP="001C2D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4.8pt;margin-top:-55.25pt;width:267.1pt;height:7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V2QtwIAALo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" filled="f" stroked="f">
                <v:textbox>
                  <w:txbxContent>
                    <w:p w:rsidR="00696B87" w:rsidRPr="00DB6DD2" w:rsidRDefault="00696B87" w:rsidP="001C2D0C">
                      <w:pPr>
                        <w:jc w:val="center"/>
                        <w:rPr>
                          <w:rFonts w:ascii="Andalus" w:hAnsi="Andalus" w:cs="DecoType Naskh Variants"/>
                          <w:b/>
                          <w:bCs/>
                          <w:color w:val="9C061F"/>
                          <w:sz w:val="72"/>
                          <w:szCs w:val="72"/>
                          <w:rtl/>
                        </w:rPr>
                      </w:pPr>
                      <w:r w:rsidRPr="00DB6DD2">
                        <w:rPr>
                          <w:rFonts w:ascii="Andalus" w:hAnsi="Andalus" w:cs="DecoType Naskh Variants" w:hint="cs"/>
                          <w:b/>
                          <w:bCs/>
                          <w:color w:val="9C061F"/>
                          <w:sz w:val="72"/>
                          <w:szCs w:val="72"/>
                          <w:rtl/>
                        </w:rPr>
                        <w:t>توزيع المقرر</w:t>
                      </w:r>
                    </w:p>
                    <w:p w:rsidR="00696B87" w:rsidRDefault="00696B87" w:rsidP="001C2D0C"/>
                  </w:txbxContent>
                </v:textbox>
              </v:shape>
            </w:pict>
          </mc:Fallback>
        </mc:AlternateContent>
      </w:r>
    </w:p>
    <w:p w:rsidR="00F12EB8" w:rsidRDefault="00F12EB8">
      <w:pPr>
        <w:rPr>
          <w:rtl/>
        </w:rPr>
      </w:pPr>
    </w:p>
    <w:p w:rsidR="00E4411D" w:rsidRDefault="00E4411D">
      <w:pPr>
        <w:rPr>
          <w:rtl/>
        </w:rPr>
      </w:pPr>
    </w:p>
    <w:p w:rsidR="001C2D0C" w:rsidRDefault="001C2D0C">
      <w:pPr>
        <w:rPr>
          <w:rtl/>
        </w:rPr>
      </w:pPr>
    </w:p>
    <w:p w:rsidR="001C2D0C" w:rsidRDefault="002D0289" w:rsidP="00E50885">
      <w:pPr>
        <w:rPr>
          <w:rtl/>
        </w:rPr>
      </w:pPr>
      <w:r>
        <w:rPr>
          <w:noProof/>
          <w:rtl/>
        </w:rPr>
        <mc:AlternateContent>
          <mc:Choice Requires="wps">
            <w:drawing>
              <wp:anchor distT="0" distB="0" distL="114300" distR="114300" simplePos="0" relativeHeight="251660288" behindDoc="0" locked="0" layoutInCell="1" allowOverlap="1">
                <wp:simplePos x="0" y="0"/>
                <wp:positionH relativeFrom="column">
                  <wp:posOffset>1810385</wp:posOffset>
                </wp:positionH>
                <wp:positionV relativeFrom="paragraph">
                  <wp:posOffset>-1130935</wp:posOffset>
                </wp:positionV>
                <wp:extent cx="4997450" cy="829310"/>
                <wp:effectExtent l="635" t="2540" r="254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0" cy="829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B87" w:rsidRPr="0010582C" w:rsidRDefault="00696B87" w:rsidP="00E50885">
                            <w:pPr>
                              <w:jc w:val="center"/>
                              <w:rPr>
                                <w:rFonts w:ascii="Andalus" w:hAnsi="Andalus" w:cs="Andalus"/>
                                <w:b/>
                                <w:bCs/>
                                <w:color w:val="441D61"/>
                                <w:sz w:val="72"/>
                                <w:szCs w:val="72"/>
                                <w:rtl/>
                              </w:rPr>
                            </w:pPr>
                            <w:r w:rsidRPr="00E50885">
                              <w:rPr>
                                <w:rFonts w:ascii="Andalus" w:hAnsi="Andalus" w:cs="DecoType Naskh Variants" w:hint="cs"/>
                                <w:b/>
                                <w:bCs/>
                                <w:color w:val="9C061F"/>
                                <w:sz w:val="72"/>
                                <w:szCs w:val="72"/>
                                <w:rtl/>
                              </w:rPr>
                              <w:t>الجدول والساعات المكتبية</w:t>
                            </w:r>
                          </w:p>
                          <w:p w:rsidR="00696B87" w:rsidRDefault="00696B87" w:rsidP="00E508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42.55pt;margin-top:-89.05pt;width:393.5pt;height:6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hdSuA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" filled="f" stroked="f">
                <v:textbox>
                  <w:txbxContent>
                    <w:p w:rsidR="00696B87" w:rsidRPr="0010582C" w:rsidRDefault="00696B87" w:rsidP="00E50885">
                      <w:pPr>
                        <w:jc w:val="center"/>
                        <w:rPr>
                          <w:rFonts w:ascii="Andalus" w:hAnsi="Andalus" w:cs="Andalus"/>
                          <w:b/>
                          <w:bCs/>
                          <w:color w:val="441D61"/>
                          <w:sz w:val="72"/>
                          <w:szCs w:val="72"/>
                          <w:rtl/>
                        </w:rPr>
                      </w:pPr>
                      <w:r w:rsidRPr="00E50885">
                        <w:rPr>
                          <w:rFonts w:ascii="Andalus" w:hAnsi="Andalus" w:cs="DecoType Naskh Variants" w:hint="cs"/>
                          <w:b/>
                          <w:bCs/>
                          <w:color w:val="9C061F"/>
                          <w:sz w:val="72"/>
                          <w:szCs w:val="72"/>
                          <w:rtl/>
                        </w:rPr>
                        <w:t>الجدول والساعات المكتبية</w:t>
                      </w:r>
                    </w:p>
                    <w:p w:rsidR="00696B87" w:rsidRDefault="00696B87" w:rsidP="00E50885"/>
                  </w:txbxContent>
                </v:textbox>
              </v:shape>
            </w:pict>
          </mc:Fallback>
        </mc:AlternateContent>
      </w:r>
    </w:p>
    <w:tbl>
      <w:tblPr>
        <w:tblStyle w:val="-4"/>
        <w:tblpPr w:leftFromText="180" w:rightFromText="180" w:vertAnchor="page" w:horzAnchor="margin" w:tblpY="4171"/>
        <w:bidiVisual/>
        <w:tblW w:w="14488" w:type="dxa"/>
        <w:tblBorders>
          <w:insideH w:val="single" w:sz="8" w:space="0" w:color="8064A2" w:themeColor="accent4"/>
          <w:insideV w:val="single" w:sz="8" w:space="0" w:color="8064A2" w:themeColor="accent4"/>
        </w:tblBorders>
        <w:tblLook w:val="04A0" w:firstRow="1" w:lastRow="0" w:firstColumn="1" w:lastColumn="0" w:noHBand="0" w:noVBand="1"/>
      </w:tblPr>
      <w:tblGrid>
        <w:gridCol w:w="2584"/>
        <w:gridCol w:w="1984"/>
        <w:gridCol w:w="1984"/>
        <w:gridCol w:w="1984"/>
        <w:gridCol w:w="1984"/>
        <w:gridCol w:w="1984"/>
        <w:gridCol w:w="1984"/>
      </w:tblGrid>
      <w:tr w:rsidR="00E50885" w:rsidTr="00E5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4" w:type="dxa"/>
            <w:tcBorders>
              <w:bottom w:val="single" w:sz="8" w:space="0" w:color="8064A2" w:themeColor="accent4"/>
              <w:tr2bl w:val="nil"/>
            </w:tcBorders>
            <w:shd w:val="clear" w:color="auto" w:fill="FFFFFF" w:themeFill="background1"/>
            <w:vAlign w:val="center"/>
          </w:tcPr>
          <w:p w:rsidR="00E50885" w:rsidRPr="00E50885" w:rsidRDefault="00E50885" w:rsidP="00E50885">
            <w:pPr>
              <w:jc w:val="center"/>
              <w:rPr>
                <w:rFonts w:ascii="Andalus" w:hAnsi="Andalus" w:cs="DecoType Naskh Variants"/>
                <w:b w:val="0"/>
                <w:bCs w:val="0"/>
                <w:color w:val="9C061F"/>
                <w:sz w:val="36"/>
                <w:szCs w:val="36"/>
                <w:rtl/>
              </w:rPr>
            </w:pPr>
            <w:r w:rsidRPr="00E50885">
              <w:rPr>
                <w:rFonts w:ascii="Andalus" w:hAnsi="Andalus" w:cs="DecoType Naskh Variants" w:hint="cs"/>
                <w:b w:val="0"/>
                <w:bCs w:val="0"/>
                <w:color w:val="9C061F"/>
                <w:sz w:val="36"/>
                <w:szCs w:val="36"/>
                <w:rtl/>
              </w:rPr>
              <w:t>اليــوم</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8-9</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9-10</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10-11</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11-12</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1-2</w:t>
            </w:r>
          </w:p>
        </w:tc>
        <w:tc>
          <w:tcPr>
            <w:tcW w:w="1984" w:type="dxa"/>
            <w:tcBorders>
              <w:bottom w:val="single" w:sz="8" w:space="0" w:color="8064A2" w:themeColor="accent4"/>
            </w:tcBorders>
            <w:shd w:val="clear" w:color="auto" w:fill="EDCC51"/>
            <w:vAlign w:val="center"/>
          </w:tcPr>
          <w:p w:rsidR="00E50885" w:rsidRPr="00E50885" w:rsidRDefault="00E50885" w:rsidP="00E50885">
            <w:pPr>
              <w:jc w:val="center"/>
              <w:cnfStyle w:val="100000000000" w:firstRow="1" w:lastRow="0" w:firstColumn="0" w:lastColumn="0" w:oddVBand="0" w:evenVBand="0" w:oddHBand="0" w:evenHBand="0" w:firstRowFirstColumn="0" w:firstRowLastColumn="0" w:lastRowFirstColumn="0" w:lastRowLastColumn="0"/>
              <w:rPr>
                <w:rFonts w:ascii="Andalus" w:hAnsi="Andalus" w:cs="DecoType Naskh Variants"/>
                <w:b w:val="0"/>
                <w:bCs w:val="0"/>
                <w:color w:val="auto"/>
                <w:sz w:val="36"/>
                <w:szCs w:val="36"/>
                <w:rtl/>
              </w:rPr>
            </w:pPr>
            <w:r w:rsidRPr="00E50885">
              <w:rPr>
                <w:rFonts w:ascii="Andalus" w:hAnsi="Andalus" w:cs="DecoType Naskh Variants" w:hint="cs"/>
                <w:b w:val="0"/>
                <w:bCs w:val="0"/>
                <w:color w:val="auto"/>
                <w:sz w:val="36"/>
                <w:szCs w:val="36"/>
                <w:rtl/>
              </w:rPr>
              <w:t>2-3</w:t>
            </w:r>
          </w:p>
        </w:tc>
      </w:tr>
      <w:tr w:rsidR="00E50885" w:rsidTr="00E508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4" w:type="dxa"/>
            <w:shd w:val="clear" w:color="auto" w:fill="EDCC51"/>
            <w:vAlign w:val="center"/>
          </w:tcPr>
          <w:p w:rsidR="00E50885" w:rsidRPr="00E50885" w:rsidRDefault="00E50885" w:rsidP="00E50885">
            <w:pPr>
              <w:jc w:val="center"/>
              <w:rPr>
                <w:rFonts w:ascii="Andalus" w:hAnsi="Andalus" w:cs="DecoType Naskh Variants"/>
                <w:b w:val="0"/>
                <w:bCs w:val="0"/>
                <w:sz w:val="36"/>
                <w:szCs w:val="36"/>
                <w:rtl/>
              </w:rPr>
            </w:pPr>
            <w:r w:rsidRPr="00E50885">
              <w:rPr>
                <w:rFonts w:ascii="Andalus" w:hAnsi="Andalus" w:cs="DecoType Naskh Variants" w:hint="cs"/>
                <w:b w:val="0"/>
                <w:bCs w:val="0"/>
                <w:sz w:val="36"/>
                <w:szCs w:val="36"/>
                <w:rtl/>
              </w:rPr>
              <w:t>السبت</w:t>
            </w: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r>
      <w:tr w:rsidR="00E50885" w:rsidTr="00E50885">
        <w:tc>
          <w:tcPr>
            <w:cnfStyle w:val="001000000000" w:firstRow="0" w:lastRow="0" w:firstColumn="1" w:lastColumn="0" w:oddVBand="0" w:evenVBand="0" w:oddHBand="0" w:evenHBand="0" w:firstRowFirstColumn="0" w:firstRowLastColumn="0" w:lastRowFirstColumn="0" w:lastRowLastColumn="0"/>
            <w:tcW w:w="2584" w:type="dxa"/>
            <w:shd w:val="clear" w:color="auto" w:fill="EDCC51"/>
            <w:vAlign w:val="center"/>
          </w:tcPr>
          <w:p w:rsidR="00E50885" w:rsidRPr="00E50885" w:rsidRDefault="00E50885" w:rsidP="00E50885">
            <w:pPr>
              <w:jc w:val="center"/>
              <w:rPr>
                <w:rFonts w:ascii="Andalus" w:hAnsi="Andalus" w:cs="DecoType Naskh Variants"/>
                <w:b w:val="0"/>
                <w:bCs w:val="0"/>
                <w:sz w:val="36"/>
                <w:szCs w:val="36"/>
                <w:rtl/>
              </w:rPr>
            </w:pPr>
            <w:r w:rsidRPr="00E50885">
              <w:rPr>
                <w:rFonts w:ascii="Andalus" w:hAnsi="Andalus" w:cs="DecoType Naskh Variants" w:hint="cs"/>
                <w:b w:val="0"/>
                <w:bCs w:val="0"/>
                <w:sz w:val="36"/>
                <w:szCs w:val="36"/>
                <w:rtl/>
              </w:rPr>
              <w:t>الأحد</w:t>
            </w:r>
          </w:p>
        </w:tc>
        <w:tc>
          <w:tcPr>
            <w:tcW w:w="1984" w:type="dxa"/>
            <w:tcBorders>
              <w:bottom w:val="single" w:sz="8" w:space="0" w:color="8064A2" w:themeColor="accent4"/>
            </w:tcBorders>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tcBorders>
              <w:bottom w:val="single" w:sz="8" w:space="0" w:color="8064A2" w:themeColor="accent4"/>
            </w:tcBorders>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5ED87"/>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color w:val="9C061F"/>
                <w:sz w:val="36"/>
                <w:szCs w:val="36"/>
                <w:rtl/>
              </w:rPr>
            </w:pPr>
            <w:r w:rsidRPr="00E50885">
              <w:rPr>
                <w:rFonts w:ascii="Andalus" w:hAnsi="Andalus" w:cs="DecoType Naskh Variants" w:hint="cs"/>
                <w:color w:val="9C061F"/>
                <w:sz w:val="36"/>
                <w:szCs w:val="36"/>
                <w:rtl/>
              </w:rPr>
              <w:t xml:space="preserve">مكتبية </w:t>
            </w:r>
          </w:p>
        </w:tc>
        <w:tc>
          <w:tcPr>
            <w:tcW w:w="1984" w:type="dxa"/>
            <w:shd w:val="clear" w:color="auto" w:fill="F5ED87"/>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color w:val="9C061F"/>
                <w:sz w:val="36"/>
                <w:szCs w:val="36"/>
                <w:rtl/>
              </w:rPr>
            </w:pPr>
            <w:r w:rsidRPr="00E50885">
              <w:rPr>
                <w:rFonts w:ascii="Andalus" w:hAnsi="Andalus" w:cs="DecoType Naskh Variants" w:hint="cs"/>
                <w:color w:val="9C061F"/>
                <w:sz w:val="36"/>
                <w:szCs w:val="36"/>
                <w:rtl/>
              </w:rPr>
              <w:t>مكتبية</w:t>
            </w: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r>
      <w:tr w:rsidR="00E50885" w:rsidTr="00E508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4" w:type="dxa"/>
            <w:shd w:val="clear" w:color="auto" w:fill="EDCC51"/>
            <w:vAlign w:val="center"/>
          </w:tcPr>
          <w:p w:rsidR="00E50885" w:rsidRPr="00E50885" w:rsidRDefault="00E50885" w:rsidP="00E50885">
            <w:pPr>
              <w:jc w:val="center"/>
              <w:rPr>
                <w:rFonts w:ascii="Andalus" w:hAnsi="Andalus" w:cs="DecoType Naskh Variants"/>
                <w:b w:val="0"/>
                <w:bCs w:val="0"/>
                <w:sz w:val="36"/>
                <w:szCs w:val="36"/>
                <w:rtl/>
              </w:rPr>
            </w:pPr>
            <w:r w:rsidRPr="00E50885">
              <w:rPr>
                <w:rFonts w:ascii="Andalus" w:hAnsi="Andalus" w:cs="DecoType Naskh Variants" w:hint="cs"/>
                <w:b w:val="0"/>
                <w:bCs w:val="0"/>
                <w:sz w:val="36"/>
                <w:szCs w:val="36"/>
                <w:rtl/>
              </w:rPr>
              <w:t>الأثنين</w:t>
            </w:r>
          </w:p>
        </w:tc>
        <w:tc>
          <w:tcPr>
            <w:tcW w:w="1984" w:type="dxa"/>
            <w:shd w:val="clear" w:color="auto" w:fill="F5ED87"/>
            <w:vAlign w:val="center"/>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color w:val="9C061F"/>
                <w:sz w:val="36"/>
                <w:szCs w:val="36"/>
                <w:rtl/>
              </w:rPr>
            </w:pPr>
            <w:r w:rsidRPr="00E50885">
              <w:rPr>
                <w:rFonts w:ascii="Andalus" w:hAnsi="Andalus" w:cs="DecoType Naskh Variants" w:hint="cs"/>
                <w:color w:val="9C061F"/>
                <w:sz w:val="36"/>
                <w:szCs w:val="36"/>
                <w:rtl/>
              </w:rPr>
              <w:t>محاضرة</w:t>
            </w:r>
          </w:p>
        </w:tc>
        <w:tc>
          <w:tcPr>
            <w:tcW w:w="1984" w:type="dxa"/>
            <w:shd w:val="clear" w:color="auto" w:fill="F5ED87"/>
            <w:vAlign w:val="center"/>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color w:val="9C061F"/>
                <w:sz w:val="36"/>
                <w:szCs w:val="36"/>
                <w:rtl/>
              </w:rPr>
            </w:pPr>
            <w:r w:rsidRPr="00E50885">
              <w:rPr>
                <w:rFonts w:ascii="Andalus" w:hAnsi="Andalus" w:cs="DecoType Naskh Variants" w:hint="cs"/>
                <w:color w:val="9C061F"/>
                <w:sz w:val="36"/>
                <w:szCs w:val="36"/>
                <w:rtl/>
              </w:rPr>
              <w:t>محاضرة</w:t>
            </w: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r>
      <w:tr w:rsidR="00E50885" w:rsidTr="00E50885">
        <w:tc>
          <w:tcPr>
            <w:cnfStyle w:val="001000000000" w:firstRow="0" w:lastRow="0" w:firstColumn="1" w:lastColumn="0" w:oddVBand="0" w:evenVBand="0" w:oddHBand="0" w:evenHBand="0" w:firstRowFirstColumn="0" w:firstRowLastColumn="0" w:lastRowFirstColumn="0" w:lastRowLastColumn="0"/>
            <w:tcW w:w="2584" w:type="dxa"/>
            <w:shd w:val="clear" w:color="auto" w:fill="EDCC51"/>
            <w:vAlign w:val="center"/>
          </w:tcPr>
          <w:p w:rsidR="00E50885" w:rsidRPr="00E50885" w:rsidRDefault="00E50885" w:rsidP="00E50885">
            <w:pPr>
              <w:jc w:val="center"/>
              <w:rPr>
                <w:rFonts w:ascii="Andalus" w:hAnsi="Andalus" w:cs="DecoType Naskh Variants"/>
                <w:b w:val="0"/>
                <w:bCs w:val="0"/>
                <w:sz w:val="36"/>
                <w:szCs w:val="36"/>
                <w:rtl/>
              </w:rPr>
            </w:pPr>
            <w:r w:rsidRPr="00E50885">
              <w:rPr>
                <w:rFonts w:ascii="Andalus" w:hAnsi="Andalus" w:cs="DecoType Naskh Variants" w:hint="cs"/>
                <w:b w:val="0"/>
                <w:bCs w:val="0"/>
                <w:sz w:val="36"/>
                <w:szCs w:val="36"/>
                <w:rtl/>
              </w:rPr>
              <w:t>الثلاثاء</w:t>
            </w: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000000" w:firstRow="0" w:lastRow="0" w:firstColumn="0" w:lastColumn="0" w:oddVBand="0" w:evenVBand="0" w:oddHBand="0" w:evenHBand="0" w:firstRowFirstColumn="0" w:firstRowLastColumn="0" w:lastRowFirstColumn="0" w:lastRowLastColumn="0"/>
              <w:rPr>
                <w:rFonts w:ascii="Andalus" w:hAnsi="Andalus" w:cs="DecoType Naskh Variants"/>
                <w:sz w:val="36"/>
                <w:szCs w:val="36"/>
                <w:rtl/>
              </w:rPr>
            </w:pPr>
          </w:p>
        </w:tc>
      </w:tr>
      <w:tr w:rsidR="00E50885" w:rsidTr="00E508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4" w:type="dxa"/>
            <w:shd w:val="clear" w:color="auto" w:fill="EDCC51"/>
            <w:vAlign w:val="center"/>
          </w:tcPr>
          <w:p w:rsidR="00E50885" w:rsidRPr="00E50885" w:rsidRDefault="00E50885" w:rsidP="00E50885">
            <w:pPr>
              <w:jc w:val="center"/>
              <w:rPr>
                <w:rFonts w:ascii="Andalus" w:hAnsi="Andalus" w:cs="DecoType Naskh Variants"/>
                <w:b w:val="0"/>
                <w:bCs w:val="0"/>
                <w:sz w:val="36"/>
                <w:szCs w:val="36"/>
                <w:rtl/>
              </w:rPr>
            </w:pPr>
            <w:r w:rsidRPr="00E50885">
              <w:rPr>
                <w:rFonts w:ascii="Andalus" w:hAnsi="Andalus" w:cs="DecoType Naskh Variants" w:hint="cs"/>
                <w:b w:val="0"/>
                <w:bCs w:val="0"/>
                <w:sz w:val="36"/>
                <w:szCs w:val="36"/>
                <w:rtl/>
              </w:rPr>
              <w:t>الاربعاء</w:t>
            </w: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c>
          <w:tcPr>
            <w:tcW w:w="1984" w:type="dxa"/>
            <w:shd w:val="clear" w:color="auto" w:fill="FFFFFF" w:themeFill="background1"/>
          </w:tcPr>
          <w:p w:rsidR="00E50885" w:rsidRPr="00E50885" w:rsidRDefault="00E50885" w:rsidP="00E50885">
            <w:pPr>
              <w:jc w:val="center"/>
              <w:cnfStyle w:val="000000100000" w:firstRow="0" w:lastRow="0" w:firstColumn="0" w:lastColumn="0" w:oddVBand="0" w:evenVBand="0" w:oddHBand="1" w:evenHBand="0" w:firstRowFirstColumn="0" w:firstRowLastColumn="0" w:lastRowFirstColumn="0" w:lastRowLastColumn="0"/>
              <w:rPr>
                <w:rFonts w:ascii="Andalus" w:hAnsi="Andalus" w:cs="DecoType Naskh Variants"/>
                <w:sz w:val="36"/>
                <w:szCs w:val="36"/>
                <w:rtl/>
              </w:rPr>
            </w:pPr>
          </w:p>
        </w:tc>
      </w:tr>
    </w:tbl>
    <w:p w:rsidR="001C2D0C" w:rsidRDefault="001C2D0C">
      <w:pPr>
        <w:rPr>
          <w:rtl/>
        </w:rPr>
        <w:sectPr w:rsidR="001C2D0C" w:rsidSect="001C2D0C">
          <w:pgSz w:w="16838" w:h="11906" w:orient="landscape"/>
          <w:pgMar w:top="1797" w:right="1440" w:bottom="1797" w:left="1440" w:header="709" w:footer="709" w:gutter="0"/>
          <w:cols w:space="708"/>
          <w:bidi/>
          <w:rtlGutter/>
          <w:docGrid w:linePitch="360"/>
        </w:sectPr>
      </w:pPr>
    </w:p>
    <w:p w:rsidR="002D0289" w:rsidRDefault="002D0289" w:rsidP="002D0289">
      <w:pPr>
        <w:rPr>
          <w:rtl/>
        </w:rPr>
      </w:pPr>
      <w:r>
        <w:rPr>
          <w:noProof/>
          <w:rtl/>
        </w:rPr>
        <w:lastRenderedPageBreak/>
        <mc:AlternateContent>
          <mc:Choice Requires="wps">
            <w:drawing>
              <wp:anchor distT="0" distB="0" distL="114300" distR="114300" simplePos="0" relativeHeight="251787264" behindDoc="0" locked="0" layoutInCell="1" allowOverlap="1">
                <wp:simplePos x="0" y="0"/>
                <wp:positionH relativeFrom="column">
                  <wp:posOffset>-552450</wp:posOffset>
                </wp:positionH>
                <wp:positionV relativeFrom="paragraph">
                  <wp:posOffset>2879725</wp:posOffset>
                </wp:positionV>
                <wp:extent cx="6493510" cy="2364740"/>
                <wp:effectExtent l="0" t="3175" r="4445" b="3810"/>
                <wp:wrapNone/>
                <wp:docPr id="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3510" cy="2364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768D" w:rsidRPr="00560C58" w:rsidRDefault="000D768D" w:rsidP="000D768D">
                            <w:pPr>
                              <w:spacing w:before="240"/>
                              <w:jc w:val="center"/>
                              <w:rPr>
                                <w:rFonts w:cs="DecoType Naskh Variants"/>
                                <w:b/>
                                <w:bCs/>
                                <w:color w:val="640414"/>
                                <w:sz w:val="144"/>
                                <w:szCs w:val="1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8" type="#_x0000_t202" style="position:absolute;left:0;text-align:left;margin-left:-43.5pt;margin-top:226.75pt;width:511.3pt;height:186.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NiuwIAAMM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" filled="f" stroked="f">
                <v:textbox>
                  <w:txbxContent>
                    <w:p w:rsidR="000D768D" w:rsidRPr="00560C58" w:rsidRDefault="000D768D" w:rsidP="000D768D">
                      <w:pPr>
                        <w:spacing w:before="240"/>
                        <w:jc w:val="center"/>
                        <w:rPr>
                          <w:rFonts w:cs="DecoType Naskh Variants"/>
                          <w:b/>
                          <w:bCs/>
                          <w:color w:val="640414"/>
                          <w:sz w:val="144"/>
                          <w:szCs w:val="144"/>
                        </w:rPr>
                      </w:pPr>
                    </w:p>
                  </w:txbxContent>
                </v:textbox>
              </v:shape>
            </w:pict>
          </mc:Fallback>
        </mc:AlternateContent>
      </w:r>
    </w:p>
    <w:p w:rsidR="00A9416F" w:rsidRDefault="00A9416F">
      <w:pPr>
        <w:rPr>
          <w:rtl/>
        </w:rPr>
      </w:pPr>
    </w:p>
    <w:p w:rsidR="00A9416F" w:rsidRDefault="00A9416F">
      <w:pPr>
        <w:rPr>
          <w:rtl/>
        </w:rPr>
      </w:pPr>
    </w:p>
    <w:p w:rsidR="00A9416F" w:rsidRDefault="00A9416F"/>
    <w:sectPr w:rsidR="00A9416F" w:rsidSect="007026B6">
      <w:pgSz w:w="11906" w:h="16838"/>
      <w:pgMar w:top="1440" w:right="1797" w:bottom="1440" w:left="179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724" w:rsidRDefault="00311724" w:rsidP="002D0289">
      <w:pPr>
        <w:spacing w:after="0" w:line="240" w:lineRule="auto"/>
      </w:pPr>
      <w:r>
        <w:separator/>
      </w:r>
    </w:p>
  </w:endnote>
  <w:endnote w:type="continuationSeparator" w:id="0">
    <w:p w:rsidR="00311724" w:rsidRDefault="00311724" w:rsidP="002D0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 w:name="DecoType Naskh Variants">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724" w:rsidRDefault="00311724" w:rsidP="002D0289">
      <w:pPr>
        <w:spacing w:after="0" w:line="240" w:lineRule="auto"/>
      </w:pPr>
      <w:r>
        <w:separator/>
      </w:r>
    </w:p>
  </w:footnote>
  <w:footnote w:type="continuationSeparator" w:id="0">
    <w:p w:rsidR="00311724" w:rsidRDefault="00311724" w:rsidP="002D0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11F1"/>
    <w:multiLevelType w:val="hybridMultilevel"/>
    <w:tmpl w:val="6BBED7CE"/>
    <w:lvl w:ilvl="0" w:tplc="BC2A28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76605"/>
    <w:multiLevelType w:val="hybridMultilevel"/>
    <w:tmpl w:val="2C867D38"/>
    <w:lvl w:ilvl="0" w:tplc="65F843EA">
      <w:start w:val="1"/>
      <w:numFmt w:val="decimal"/>
      <w:lvlText w:val="%1."/>
      <w:lvlJc w:val="left"/>
      <w:pPr>
        <w:ind w:left="720" w:hanging="360"/>
      </w:pPr>
      <w:rPr>
        <w:rFonts w:hint="default"/>
        <w:color w:val="6404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D0B"/>
    <w:multiLevelType w:val="hybridMultilevel"/>
    <w:tmpl w:val="813EB4BA"/>
    <w:lvl w:ilvl="0" w:tplc="F1D61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7A0714"/>
    <w:multiLevelType w:val="hybridMultilevel"/>
    <w:tmpl w:val="9724C01C"/>
    <w:lvl w:ilvl="0" w:tplc="2EE47108">
      <w:start w:val="1"/>
      <w:numFmt w:val="bullet"/>
      <w:lvlText w:val=""/>
      <w:lvlJc w:val="left"/>
      <w:pPr>
        <w:ind w:left="785" w:hanging="360"/>
      </w:pPr>
      <w:rPr>
        <w:rFonts w:ascii="Wingdings" w:hAnsi="Wingdings" w:hint="default"/>
        <w:color w:val="9C061F"/>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2573C25"/>
    <w:multiLevelType w:val="hybridMultilevel"/>
    <w:tmpl w:val="7D8E56DE"/>
    <w:lvl w:ilvl="0" w:tplc="D2B03F80">
      <w:start w:val="1"/>
      <w:numFmt w:val="arabicAlpha"/>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394432E"/>
    <w:multiLevelType w:val="hybridMultilevel"/>
    <w:tmpl w:val="F4F647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A73FE"/>
    <w:multiLevelType w:val="hybridMultilevel"/>
    <w:tmpl w:val="74D22DA2"/>
    <w:lvl w:ilvl="0" w:tplc="588EB1B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5B03AF"/>
    <w:multiLevelType w:val="hybridMultilevel"/>
    <w:tmpl w:val="FDC4EBDA"/>
    <w:lvl w:ilvl="0" w:tplc="35E04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A74E2F"/>
    <w:multiLevelType w:val="hybridMultilevel"/>
    <w:tmpl w:val="1400A22C"/>
    <w:lvl w:ilvl="0" w:tplc="EB70F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371501"/>
    <w:multiLevelType w:val="hybridMultilevel"/>
    <w:tmpl w:val="5C84C4D6"/>
    <w:lvl w:ilvl="0" w:tplc="AC5816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8336D"/>
    <w:multiLevelType w:val="hybridMultilevel"/>
    <w:tmpl w:val="43545922"/>
    <w:lvl w:ilvl="0" w:tplc="E4EA63C8">
      <w:start w:val="1"/>
      <w:numFmt w:val="bullet"/>
      <w:lvlText w:val="•"/>
      <w:lvlJc w:val="left"/>
      <w:pPr>
        <w:tabs>
          <w:tab w:val="num" w:pos="720"/>
        </w:tabs>
        <w:ind w:left="720" w:hanging="360"/>
      </w:pPr>
      <w:rPr>
        <w:rFonts w:ascii="Times New Roman" w:hAnsi="Times New Roman" w:hint="default"/>
      </w:rPr>
    </w:lvl>
    <w:lvl w:ilvl="1" w:tplc="67FC8E16" w:tentative="1">
      <w:start w:val="1"/>
      <w:numFmt w:val="bullet"/>
      <w:lvlText w:val="•"/>
      <w:lvlJc w:val="left"/>
      <w:pPr>
        <w:tabs>
          <w:tab w:val="num" w:pos="1440"/>
        </w:tabs>
        <w:ind w:left="1440" w:hanging="360"/>
      </w:pPr>
      <w:rPr>
        <w:rFonts w:ascii="Times New Roman" w:hAnsi="Times New Roman" w:hint="default"/>
      </w:rPr>
    </w:lvl>
    <w:lvl w:ilvl="2" w:tplc="5E8C7B4E" w:tentative="1">
      <w:start w:val="1"/>
      <w:numFmt w:val="bullet"/>
      <w:lvlText w:val="•"/>
      <w:lvlJc w:val="left"/>
      <w:pPr>
        <w:tabs>
          <w:tab w:val="num" w:pos="2160"/>
        </w:tabs>
        <w:ind w:left="2160" w:hanging="360"/>
      </w:pPr>
      <w:rPr>
        <w:rFonts w:ascii="Times New Roman" w:hAnsi="Times New Roman" w:hint="default"/>
      </w:rPr>
    </w:lvl>
    <w:lvl w:ilvl="3" w:tplc="E3A4ABF4" w:tentative="1">
      <w:start w:val="1"/>
      <w:numFmt w:val="bullet"/>
      <w:lvlText w:val="•"/>
      <w:lvlJc w:val="left"/>
      <w:pPr>
        <w:tabs>
          <w:tab w:val="num" w:pos="2880"/>
        </w:tabs>
        <w:ind w:left="2880" w:hanging="360"/>
      </w:pPr>
      <w:rPr>
        <w:rFonts w:ascii="Times New Roman" w:hAnsi="Times New Roman" w:hint="default"/>
      </w:rPr>
    </w:lvl>
    <w:lvl w:ilvl="4" w:tplc="316C76F0" w:tentative="1">
      <w:start w:val="1"/>
      <w:numFmt w:val="bullet"/>
      <w:lvlText w:val="•"/>
      <w:lvlJc w:val="left"/>
      <w:pPr>
        <w:tabs>
          <w:tab w:val="num" w:pos="3600"/>
        </w:tabs>
        <w:ind w:left="3600" w:hanging="360"/>
      </w:pPr>
      <w:rPr>
        <w:rFonts w:ascii="Times New Roman" w:hAnsi="Times New Roman" w:hint="default"/>
      </w:rPr>
    </w:lvl>
    <w:lvl w:ilvl="5" w:tplc="4CBAC8C0" w:tentative="1">
      <w:start w:val="1"/>
      <w:numFmt w:val="bullet"/>
      <w:lvlText w:val="•"/>
      <w:lvlJc w:val="left"/>
      <w:pPr>
        <w:tabs>
          <w:tab w:val="num" w:pos="4320"/>
        </w:tabs>
        <w:ind w:left="4320" w:hanging="360"/>
      </w:pPr>
      <w:rPr>
        <w:rFonts w:ascii="Times New Roman" w:hAnsi="Times New Roman" w:hint="default"/>
      </w:rPr>
    </w:lvl>
    <w:lvl w:ilvl="6" w:tplc="0FC8C5CA" w:tentative="1">
      <w:start w:val="1"/>
      <w:numFmt w:val="bullet"/>
      <w:lvlText w:val="•"/>
      <w:lvlJc w:val="left"/>
      <w:pPr>
        <w:tabs>
          <w:tab w:val="num" w:pos="5040"/>
        </w:tabs>
        <w:ind w:left="5040" w:hanging="360"/>
      </w:pPr>
      <w:rPr>
        <w:rFonts w:ascii="Times New Roman" w:hAnsi="Times New Roman" w:hint="default"/>
      </w:rPr>
    </w:lvl>
    <w:lvl w:ilvl="7" w:tplc="66C63654" w:tentative="1">
      <w:start w:val="1"/>
      <w:numFmt w:val="bullet"/>
      <w:lvlText w:val="•"/>
      <w:lvlJc w:val="left"/>
      <w:pPr>
        <w:tabs>
          <w:tab w:val="num" w:pos="5760"/>
        </w:tabs>
        <w:ind w:left="5760" w:hanging="360"/>
      </w:pPr>
      <w:rPr>
        <w:rFonts w:ascii="Times New Roman" w:hAnsi="Times New Roman" w:hint="default"/>
      </w:rPr>
    </w:lvl>
    <w:lvl w:ilvl="8" w:tplc="8D6A873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83500BA"/>
    <w:multiLevelType w:val="hybridMultilevel"/>
    <w:tmpl w:val="36A4B8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FB71A56"/>
    <w:multiLevelType w:val="hybridMultilevel"/>
    <w:tmpl w:val="8FC02DA4"/>
    <w:lvl w:ilvl="0" w:tplc="F4DC280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8B2688"/>
    <w:multiLevelType w:val="hybridMultilevel"/>
    <w:tmpl w:val="F80ED3E8"/>
    <w:lvl w:ilvl="0" w:tplc="6A781AB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1FF1E1E"/>
    <w:multiLevelType w:val="hybridMultilevel"/>
    <w:tmpl w:val="33DCF8D2"/>
    <w:lvl w:ilvl="0" w:tplc="9D462E0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034E32"/>
    <w:multiLevelType w:val="hybridMultilevel"/>
    <w:tmpl w:val="36DCEB64"/>
    <w:lvl w:ilvl="0" w:tplc="2EE47108">
      <w:start w:val="1"/>
      <w:numFmt w:val="bullet"/>
      <w:lvlText w:val=""/>
      <w:lvlJc w:val="left"/>
      <w:pPr>
        <w:ind w:left="720" w:hanging="360"/>
      </w:pPr>
      <w:rPr>
        <w:rFonts w:ascii="Wingdings" w:hAnsi="Wingdings" w:hint="default"/>
        <w:color w:val="9C061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D11609"/>
    <w:multiLevelType w:val="hybridMultilevel"/>
    <w:tmpl w:val="8892DD40"/>
    <w:lvl w:ilvl="0" w:tplc="F7225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2C254D"/>
    <w:multiLevelType w:val="hybridMultilevel"/>
    <w:tmpl w:val="2318D162"/>
    <w:lvl w:ilvl="0" w:tplc="8B1E6CA2">
      <w:start w:val="1"/>
      <w:numFmt w:val="arabicAlpha"/>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912FDF"/>
    <w:multiLevelType w:val="hybridMultilevel"/>
    <w:tmpl w:val="AF583626"/>
    <w:lvl w:ilvl="0" w:tplc="74E2A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11598B"/>
    <w:multiLevelType w:val="hybridMultilevel"/>
    <w:tmpl w:val="F506956A"/>
    <w:lvl w:ilvl="0" w:tplc="04090005">
      <w:start w:val="1"/>
      <w:numFmt w:val="bullet"/>
      <w:lvlText w:val=""/>
      <w:lvlJc w:val="left"/>
      <w:pPr>
        <w:ind w:left="753" w:hanging="360"/>
      </w:pPr>
      <w:rPr>
        <w:rFonts w:ascii="Wingdings" w:hAnsi="Wingding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0">
    <w:nsid w:val="53B2215D"/>
    <w:multiLevelType w:val="hybridMultilevel"/>
    <w:tmpl w:val="63BC99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024EB0"/>
    <w:multiLevelType w:val="hybridMultilevel"/>
    <w:tmpl w:val="DF9AC198"/>
    <w:lvl w:ilvl="0" w:tplc="DC7AC6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254860"/>
    <w:multiLevelType w:val="hybridMultilevel"/>
    <w:tmpl w:val="3F2C004C"/>
    <w:lvl w:ilvl="0" w:tplc="7012E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3C5E1F"/>
    <w:multiLevelType w:val="hybridMultilevel"/>
    <w:tmpl w:val="956CC588"/>
    <w:lvl w:ilvl="0" w:tplc="66AC403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2843C62"/>
    <w:multiLevelType w:val="hybridMultilevel"/>
    <w:tmpl w:val="DEA889DE"/>
    <w:lvl w:ilvl="0" w:tplc="0C882A8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30B76F5"/>
    <w:multiLevelType w:val="hybridMultilevel"/>
    <w:tmpl w:val="D26E7242"/>
    <w:lvl w:ilvl="0" w:tplc="45E0F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944E13"/>
    <w:multiLevelType w:val="hybridMultilevel"/>
    <w:tmpl w:val="EC46B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8A6429"/>
    <w:multiLevelType w:val="hybridMultilevel"/>
    <w:tmpl w:val="2C30B33E"/>
    <w:lvl w:ilvl="0" w:tplc="C7C6AC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85713C"/>
    <w:multiLevelType w:val="hybridMultilevel"/>
    <w:tmpl w:val="BD18DC74"/>
    <w:lvl w:ilvl="0" w:tplc="2EE47108">
      <w:start w:val="1"/>
      <w:numFmt w:val="bullet"/>
      <w:lvlText w:val=""/>
      <w:lvlJc w:val="left"/>
      <w:pPr>
        <w:ind w:left="720" w:hanging="360"/>
      </w:pPr>
      <w:rPr>
        <w:rFonts w:ascii="Wingdings" w:hAnsi="Wingdings" w:hint="default"/>
        <w:color w:val="9C061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2D05E2"/>
    <w:multiLevelType w:val="hybridMultilevel"/>
    <w:tmpl w:val="A42235D8"/>
    <w:lvl w:ilvl="0" w:tplc="ECF27E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FF165C"/>
    <w:multiLevelType w:val="hybridMultilevel"/>
    <w:tmpl w:val="A9940552"/>
    <w:lvl w:ilvl="0" w:tplc="6FB4E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5B3BE7"/>
    <w:multiLevelType w:val="hybridMultilevel"/>
    <w:tmpl w:val="D4765952"/>
    <w:lvl w:ilvl="0" w:tplc="2EE47108">
      <w:start w:val="1"/>
      <w:numFmt w:val="bullet"/>
      <w:lvlText w:val=""/>
      <w:lvlJc w:val="left"/>
      <w:pPr>
        <w:ind w:left="720" w:hanging="360"/>
      </w:pPr>
      <w:rPr>
        <w:rFonts w:ascii="Wingdings" w:hAnsi="Wingdings" w:hint="default"/>
        <w:color w:val="9C061F"/>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99466F"/>
    <w:multiLevelType w:val="hybridMultilevel"/>
    <w:tmpl w:val="B67431C8"/>
    <w:lvl w:ilvl="0" w:tplc="1482302E">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26"/>
  </w:num>
  <w:num w:numId="4">
    <w:abstractNumId w:val="5"/>
  </w:num>
  <w:num w:numId="5">
    <w:abstractNumId w:val="1"/>
  </w:num>
  <w:num w:numId="6">
    <w:abstractNumId w:val="31"/>
  </w:num>
  <w:num w:numId="7">
    <w:abstractNumId w:val="30"/>
  </w:num>
  <w:num w:numId="8">
    <w:abstractNumId w:val="14"/>
  </w:num>
  <w:num w:numId="9">
    <w:abstractNumId w:val="12"/>
  </w:num>
  <w:num w:numId="10">
    <w:abstractNumId w:val="13"/>
  </w:num>
  <w:num w:numId="11">
    <w:abstractNumId w:val="24"/>
  </w:num>
  <w:num w:numId="12">
    <w:abstractNumId w:val="6"/>
  </w:num>
  <w:num w:numId="13">
    <w:abstractNumId w:val="21"/>
  </w:num>
  <w:num w:numId="14">
    <w:abstractNumId w:val="9"/>
  </w:num>
  <w:num w:numId="15">
    <w:abstractNumId w:val="4"/>
  </w:num>
  <w:num w:numId="16">
    <w:abstractNumId w:val="23"/>
  </w:num>
  <w:num w:numId="17">
    <w:abstractNumId w:val="17"/>
  </w:num>
  <w:num w:numId="18">
    <w:abstractNumId w:val="2"/>
  </w:num>
  <w:num w:numId="19">
    <w:abstractNumId w:val="16"/>
  </w:num>
  <w:num w:numId="20">
    <w:abstractNumId w:val="25"/>
  </w:num>
  <w:num w:numId="21">
    <w:abstractNumId w:val="8"/>
  </w:num>
  <w:num w:numId="22">
    <w:abstractNumId w:val="29"/>
  </w:num>
  <w:num w:numId="23">
    <w:abstractNumId w:val="20"/>
  </w:num>
  <w:num w:numId="24">
    <w:abstractNumId w:val="32"/>
  </w:num>
  <w:num w:numId="25">
    <w:abstractNumId w:val="10"/>
  </w:num>
  <w:num w:numId="26">
    <w:abstractNumId w:val="11"/>
  </w:num>
  <w:num w:numId="27">
    <w:abstractNumId w:val="19"/>
  </w:num>
  <w:num w:numId="28">
    <w:abstractNumId w:val="28"/>
  </w:num>
  <w:num w:numId="29">
    <w:abstractNumId w:val="3"/>
  </w:num>
  <w:num w:numId="30">
    <w:abstractNumId w:val="22"/>
  </w:num>
  <w:num w:numId="31">
    <w:abstractNumId w:val="0"/>
  </w:num>
  <w:num w:numId="32">
    <w:abstractNumId w:val="7"/>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979"/>
    <w:rsid w:val="00020BF8"/>
    <w:rsid w:val="00021DE7"/>
    <w:rsid w:val="00050302"/>
    <w:rsid w:val="00054B71"/>
    <w:rsid w:val="00063A6C"/>
    <w:rsid w:val="00067636"/>
    <w:rsid w:val="000D768D"/>
    <w:rsid w:val="001105C0"/>
    <w:rsid w:val="00153E65"/>
    <w:rsid w:val="001875ED"/>
    <w:rsid w:val="001A1ABB"/>
    <w:rsid w:val="001A3C54"/>
    <w:rsid w:val="001B45AB"/>
    <w:rsid w:val="001C2D0C"/>
    <w:rsid w:val="001E10A0"/>
    <w:rsid w:val="002467DA"/>
    <w:rsid w:val="00265299"/>
    <w:rsid w:val="002A584C"/>
    <w:rsid w:val="002C7E73"/>
    <w:rsid w:val="002D0289"/>
    <w:rsid w:val="002D6C6D"/>
    <w:rsid w:val="003039CB"/>
    <w:rsid w:val="00311724"/>
    <w:rsid w:val="00324A0A"/>
    <w:rsid w:val="003318A2"/>
    <w:rsid w:val="00341FB3"/>
    <w:rsid w:val="00350BB2"/>
    <w:rsid w:val="0036772C"/>
    <w:rsid w:val="00380046"/>
    <w:rsid w:val="003A3239"/>
    <w:rsid w:val="003A4FCC"/>
    <w:rsid w:val="003C06E7"/>
    <w:rsid w:val="00420306"/>
    <w:rsid w:val="0046228B"/>
    <w:rsid w:val="00471DCD"/>
    <w:rsid w:val="0047554E"/>
    <w:rsid w:val="00487A9A"/>
    <w:rsid w:val="004971C9"/>
    <w:rsid w:val="004F4617"/>
    <w:rsid w:val="00515675"/>
    <w:rsid w:val="005463AD"/>
    <w:rsid w:val="00560C58"/>
    <w:rsid w:val="00574F4C"/>
    <w:rsid w:val="005A0152"/>
    <w:rsid w:val="005C4EF6"/>
    <w:rsid w:val="006146C7"/>
    <w:rsid w:val="00651C11"/>
    <w:rsid w:val="006734DE"/>
    <w:rsid w:val="00696B87"/>
    <w:rsid w:val="006C0233"/>
    <w:rsid w:val="006C3C83"/>
    <w:rsid w:val="006E30CB"/>
    <w:rsid w:val="006F2688"/>
    <w:rsid w:val="007026B6"/>
    <w:rsid w:val="0073011A"/>
    <w:rsid w:val="007818DF"/>
    <w:rsid w:val="00781A1F"/>
    <w:rsid w:val="00795ADC"/>
    <w:rsid w:val="007A4655"/>
    <w:rsid w:val="007B0979"/>
    <w:rsid w:val="007C6633"/>
    <w:rsid w:val="007D00AA"/>
    <w:rsid w:val="00820A21"/>
    <w:rsid w:val="00840F3F"/>
    <w:rsid w:val="00844737"/>
    <w:rsid w:val="009028A3"/>
    <w:rsid w:val="00910EBD"/>
    <w:rsid w:val="009165CC"/>
    <w:rsid w:val="009256DA"/>
    <w:rsid w:val="00992017"/>
    <w:rsid w:val="009C09DF"/>
    <w:rsid w:val="00A14F4B"/>
    <w:rsid w:val="00A16092"/>
    <w:rsid w:val="00A20C43"/>
    <w:rsid w:val="00A4063D"/>
    <w:rsid w:val="00A76A31"/>
    <w:rsid w:val="00A8791A"/>
    <w:rsid w:val="00A9416F"/>
    <w:rsid w:val="00A943A6"/>
    <w:rsid w:val="00AA471B"/>
    <w:rsid w:val="00AA5DE4"/>
    <w:rsid w:val="00AC1264"/>
    <w:rsid w:val="00AC2C41"/>
    <w:rsid w:val="00B01B3B"/>
    <w:rsid w:val="00B10279"/>
    <w:rsid w:val="00B4233A"/>
    <w:rsid w:val="00B43503"/>
    <w:rsid w:val="00B52F3C"/>
    <w:rsid w:val="00B87E72"/>
    <w:rsid w:val="00BA63AB"/>
    <w:rsid w:val="00BD2F69"/>
    <w:rsid w:val="00C63F1C"/>
    <w:rsid w:val="00C92282"/>
    <w:rsid w:val="00CF3746"/>
    <w:rsid w:val="00D10361"/>
    <w:rsid w:val="00D23F27"/>
    <w:rsid w:val="00D44902"/>
    <w:rsid w:val="00D651AF"/>
    <w:rsid w:val="00D821A1"/>
    <w:rsid w:val="00D86B03"/>
    <w:rsid w:val="00D93961"/>
    <w:rsid w:val="00DE16F2"/>
    <w:rsid w:val="00E04460"/>
    <w:rsid w:val="00E120F0"/>
    <w:rsid w:val="00E244A9"/>
    <w:rsid w:val="00E4411D"/>
    <w:rsid w:val="00E47EF9"/>
    <w:rsid w:val="00E50885"/>
    <w:rsid w:val="00E80606"/>
    <w:rsid w:val="00E82633"/>
    <w:rsid w:val="00E9349C"/>
    <w:rsid w:val="00EB2399"/>
    <w:rsid w:val="00EF0026"/>
    <w:rsid w:val="00F12EB8"/>
    <w:rsid w:val="00F378AB"/>
    <w:rsid w:val="00F71FA2"/>
    <w:rsid w:val="00F945ED"/>
    <w:rsid w:val="00FA059F"/>
    <w:rsid w:val="00FC36C5"/>
    <w:rsid w:val="00FF51A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B097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B0979"/>
    <w:rPr>
      <w:rFonts w:ascii="Tahoma" w:hAnsi="Tahoma" w:cs="Tahoma"/>
      <w:sz w:val="16"/>
      <w:szCs w:val="16"/>
    </w:rPr>
  </w:style>
  <w:style w:type="character" w:styleId="Hyperlink">
    <w:name w:val="Hyperlink"/>
    <w:basedOn w:val="a0"/>
    <w:uiPriority w:val="99"/>
    <w:unhideWhenUsed/>
    <w:rsid w:val="00FF51AE"/>
    <w:rPr>
      <w:color w:val="0000FF" w:themeColor="hyperlink"/>
      <w:u w:val="single"/>
    </w:rPr>
  </w:style>
  <w:style w:type="paragraph" w:styleId="a4">
    <w:name w:val="List Paragraph"/>
    <w:basedOn w:val="a"/>
    <w:uiPriority w:val="34"/>
    <w:qFormat/>
    <w:rsid w:val="00FF51AE"/>
    <w:pPr>
      <w:ind w:left="720"/>
      <w:contextualSpacing/>
    </w:pPr>
  </w:style>
  <w:style w:type="table" w:styleId="-4">
    <w:name w:val="Light List Accent 4"/>
    <w:basedOn w:val="a1"/>
    <w:uiPriority w:val="61"/>
    <w:rsid w:val="00E4411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a5">
    <w:name w:val="Normal (Web)"/>
    <w:basedOn w:val="a"/>
    <w:uiPriority w:val="99"/>
    <w:semiHidden/>
    <w:unhideWhenUsed/>
    <w:rsid w:val="007D00AA"/>
    <w:pPr>
      <w:bidi w:val="0"/>
      <w:spacing w:before="100" w:beforeAutospacing="1" w:after="100" w:afterAutospacing="1" w:line="240" w:lineRule="auto"/>
    </w:pPr>
    <w:rPr>
      <w:rFonts w:ascii="Times New Roman" w:hAnsi="Times New Roman" w:cs="Times New Roman"/>
      <w:sz w:val="24"/>
      <w:szCs w:val="24"/>
    </w:rPr>
  </w:style>
  <w:style w:type="character" w:customStyle="1" w:styleId="st">
    <w:name w:val="st"/>
    <w:basedOn w:val="a0"/>
    <w:rsid w:val="00992017"/>
  </w:style>
  <w:style w:type="character" w:styleId="a6">
    <w:name w:val="Emphasis"/>
    <w:basedOn w:val="a0"/>
    <w:uiPriority w:val="20"/>
    <w:qFormat/>
    <w:rsid w:val="00992017"/>
    <w:rPr>
      <w:i/>
      <w:iCs/>
    </w:rPr>
  </w:style>
  <w:style w:type="paragraph" w:styleId="a7">
    <w:name w:val="header"/>
    <w:basedOn w:val="a"/>
    <w:link w:val="Char0"/>
    <w:uiPriority w:val="99"/>
    <w:unhideWhenUsed/>
    <w:rsid w:val="002D0289"/>
    <w:pPr>
      <w:tabs>
        <w:tab w:val="center" w:pos="4153"/>
        <w:tab w:val="right" w:pos="8306"/>
      </w:tabs>
      <w:spacing w:after="0" w:line="240" w:lineRule="auto"/>
    </w:pPr>
  </w:style>
  <w:style w:type="character" w:customStyle="1" w:styleId="Char0">
    <w:name w:val="رأس الصفحة Char"/>
    <w:basedOn w:val="a0"/>
    <w:link w:val="a7"/>
    <w:uiPriority w:val="99"/>
    <w:rsid w:val="002D0289"/>
  </w:style>
  <w:style w:type="paragraph" w:styleId="a8">
    <w:name w:val="footer"/>
    <w:basedOn w:val="a"/>
    <w:link w:val="Char1"/>
    <w:uiPriority w:val="99"/>
    <w:unhideWhenUsed/>
    <w:rsid w:val="002D0289"/>
    <w:pPr>
      <w:tabs>
        <w:tab w:val="center" w:pos="4153"/>
        <w:tab w:val="right" w:pos="8306"/>
      </w:tabs>
      <w:spacing w:after="0" w:line="240" w:lineRule="auto"/>
    </w:pPr>
  </w:style>
  <w:style w:type="character" w:customStyle="1" w:styleId="Char1">
    <w:name w:val="تذييل الصفحة Char"/>
    <w:basedOn w:val="a0"/>
    <w:link w:val="a8"/>
    <w:uiPriority w:val="99"/>
    <w:rsid w:val="002D02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B097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B0979"/>
    <w:rPr>
      <w:rFonts w:ascii="Tahoma" w:hAnsi="Tahoma" w:cs="Tahoma"/>
      <w:sz w:val="16"/>
      <w:szCs w:val="16"/>
    </w:rPr>
  </w:style>
  <w:style w:type="character" w:styleId="Hyperlink">
    <w:name w:val="Hyperlink"/>
    <w:basedOn w:val="a0"/>
    <w:uiPriority w:val="99"/>
    <w:unhideWhenUsed/>
    <w:rsid w:val="00FF51AE"/>
    <w:rPr>
      <w:color w:val="0000FF" w:themeColor="hyperlink"/>
      <w:u w:val="single"/>
    </w:rPr>
  </w:style>
  <w:style w:type="paragraph" w:styleId="a4">
    <w:name w:val="List Paragraph"/>
    <w:basedOn w:val="a"/>
    <w:uiPriority w:val="34"/>
    <w:qFormat/>
    <w:rsid w:val="00FF51AE"/>
    <w:pPr>
      <w:ind w:left="720"/>
      <w:contextualSpacing/>
    </w:pPr>
  </w:style>
  <w:style w:type="table" w:styleId="-4">
    <w:name w:val="Light List Accent 4"/>
    <w:basedOn w:val="a1"/>
    <w:uiPriority w:val="61"/>
    <w:rsid w:val="00E4411D"/>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a5">
    <w:name w:val="Normal (Web)"/>
    <w:basedOn w:val="a"/>
    <w:uiPriority w:val="99"/>
    <w:semiHidden/>
    <w:unhideWhenUsed/>
    <w:rsid w:val="007D00AA"/>
    <w:pPr>
      <w:bidi w:val="0"/>
      <w:spacing w:before="100" w:beforeAutospacing="1" w:after="100" w:afterAutospacing="1" w:line="240" w:lineRule="auto"/>
    </w:pPr>
    <w:rPr>
      <w:rFonts w:ascii="Times New Roman" w:hAnsi="Times New Roman" w:cs="Times New Roman"/>
      <w:sz w:val="24"/>
      <w:szCs w:val="24"/>
    </w:rPr>
  </w:style>
  <w:style w:type="character" w:customStyle="1" w:styleId="st">
    <w:name w:val="st"/>
    <w:basedOn w:val="a0"/>
    <w:rsid w:val="00992017"/>
  </w:style>
  <w:style w:type="character" w:styleId="a6">
    <w:name w:val="Emphasis"/>
    <w:basedOn w:val="a0"/>
    <w:uiPriority w:val="20"/>
    <w:qFormat/>
    <w:rsid w:val="00992017"/>
    <w:rPr>
      <w:i/>
      <w:iCs/>
    </w:rPr>
  </w:style>
  <w:style w:type="paragraph" w:styleId="a7">
    <w:name w:val="header"/>
    <w:basedOn w:val="a"/>
    <w:link w:val="Char0"/>
    <w:uiPriority w:val="99"/>
    <w:unhideWhenUsed/>
    <w:rsid w:val="002D0289"/>
    <w:pPr>
      <w:tabs>
        <w:tab w:val="center" w:pos="4153"/>
        <w:tab w:val="right" w:pos="8306"/>
      </w:tabs>
      <w:spacing w:after="0" w:line="240" w:lineRule="auto"/>
    </w:pPr>
  </w:style>
  <w:style w:type="character" w:customStyle="1" w:styleId="Char0">
    <w:name w:val="رأس الصفحة Char"/>
    <w:basedOn w:val="a0"/>
    <w:link w:val="a7"/>
    <w:uiPriority w:val="99"/>
    <w:rsid w:val="002D0289"/>
  </w:style>
  <w:style w:type="paragraph" w:styleId="a8">
    <w:name w:val="footer"/>
    <w:basedOn w:val="a"/>
    <w:link w:val="Char1"/>
    <w:uiPriority w:val="99"/>
    <w:unhideWhenUsed/>
    <w:rsid w:val="002D0289"/>
    <w:pPr>
      <w:tabs>
        <w:tab w:val="center" w:pos="4153"/>
        <w:tab w:val="right" w:pos="8306"/>
      </w:tabs>
      <w:spacing w:after="0" w:line="240" w:lineRule="auto"/>
    </w:pPr>
  </w:style>
  <w:style w:type="character" w:customStyle="1" w:styleId="Char1">
    <w:name w:val="تذييل الصفحة Char"/>
    <w:basedOn w:val="a0"/>
    <w:link w:val="a8"/>
    <w:uiPriority w:val="99"/>
    <w:rsid w:val="002D0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545831">
      <w:bodyDiv w:val="1"/>
      <w:marLeft w:val="0"/>
      <w:marRight w:val="0"/>
      <w:marTop w:val="0"/>
      <w:marBottom w:val="0"/>
      <w:divBdr>
        <w:top w:val="none" w:sz="0" w:space="0" w:color="auto"/>
        <w:left w:val="none" w:sz="0" w:space="0" w:color="auto"/>
        <w:bottom w:val="none" w:sz="0" w:space="0" w:color="auto"/>
        <w:right w:val="none" w:sz="0" w:space="0" w:color="auto"/>
      </w:divBdr>
      <w:divsChild>
        <w:div w:id="2022703303">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4D760-005C-44C9-83F0-EE1CD404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367</Words>
  <Characters>2095</Characters>
  <Application>Microsoft Office Word</Application>
  <DocSecurity>0</DocSecurity>
  <Lines>17</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manal</dc:creator>
  <cp:lastModifiedBy>user</cp:lastModifiedBy>
  <cp:revision>3</cp:revision>
  <cp:lastPrinted>2012-04-03T12:15:00Z</cp:lastPrinted>
  <dcterms:created xsi:type="dcterms:W3CDTF">2012-06-19T14:44:00Z</dcterms:created>
  <dcterms:modified xsi:type="dcterms:W3CDTF">2012-08-26T14:16:00Z</dcterms:modified>
</cp:coreProperties>
</file>