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91" w:rsidRDefault="00221791" w:rsidP="00221791">
      <w:pPr>
        <w:bidi/>
        <w:rPr>
          <w:rFonts w:cs="Simplified Arabic"/>
        </w:rPr>
      </w:pPr>
      <w:r>
        <w:rPr>
          <w:rFonts w:cs="Simplified Arabic"/>
          <w:rtl/>
        </w:rPr>
        <w:t>المملكة العربية السعودية</w:t>
      </w:r>
    </w:p>
    <w:p w:rsidR="00221791" w:rsidRDefault="00221791" w:rsidP="00221791">
      <w:pPr>
        <w:bidi/>
        <w:rPr>
          <w:rFonts w:cs="Simplified Arabic"/>
        </w:rPr>
      </w:pPr>
      <w:r>
        <w:rPr>
          <w:rFonts w:cs="Simplified Arabic"/>
          <w:rtl/>
        </w:rPr>
        <w:t>المجلس الأعلى للتعليم</w:t>
      </w:r>
    </w:p>
    <w:p w:rsidR="00221791" w:rsidRDefault="00221791" w:rsidP="00221791">
      <w:pPr>
        <w:bidi/>
        <w:rPr>
          <w:rFonts w:cs="Simplified Arabic"/>
        </w:rPr>
      </w:pPr>
    </w:p>
    <w:p w:rsidR="00221791" w:rsidRDefault="00221791" w:rsidP="00221791">
      <w:pPr>
        <w:bidi/>
        <w:rPr>
          <w:rFonts w:cs="Simplified Arabic"/>
          <w:rtl/>
        </w:rPr>
      </w:pPr>
    </w:p>
    <w:p w:rsidR="00221791" w:rsidRDefault="00221791" w:rsidP="00221791">
      <w:pPr>
        <w:bidi/>
        <w:rPr>
          <w:rFonts w:cs="Simplified Arabic"/>
          <w:rtl/>
        </w:rPr>
      </w:pPr>
    </w:p>
    <w:p w:rsidR="00221791" w:rsidRDefault="00221791" w:rsidP="00221791">
      <w:pPr>
        <w:bidi/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الهيئة الوطنية للتقويم والاعتماد الأكاديمي</w:t>
      </w:r>
    </w:p>
    <w:p w:rsidR="00221791" w:rsidRDefault="00221791" w:rsidP="00221791">
      <w:pPr>
        <w:bidi/>
        <w:jc w:val="center"/>
        <w:rPr>
          <w:rFonts w:cs="Simplified Arabic" w:hint="cs"/>
          <w:rtl/>
        </w:rPr>
      </w:pPr>
    </w:p>
    <w:p w:rsidR="00221791" w:rsidRDefault="00221791" w:rsidP="00221791">
      <w:pPr>
        <w:bidi/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توصيف المقرر</w:t>
      </w:r>
    </w:p>
    <w:p w:rsidR="00221791" w:rsidRDefault="00221791" w:rsidP="00221791">
      <w:pPr>
        <w:bidi/>
        <w:jc w:val="both"/>
        <w:rPr>
          <w:rFonts w:cs="Simplified Arabic" w:hint="cs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PT Bold Heading"/>
          <w:color w:val="FF0000"/>
          <w:rtl/>
        </w:rPr>
      </w:pPr>
      <w:r>
        <w:rPr>
          <w:rFonts w:ascii="Lotus Linotype" w:hAnsi="Lotus Linotype" w:cs="PT Bold Heading" w:hint="cs"/>
          <w:color w:val="FF0000"/>
          <w:rtl/>
        </w:rPr>
        <w:t>(335 سلم)</w:t>
      </w:r>
    </w:p>
    <w:p w:rsidR="00221791" w:rsidRDefault="00221791" w:rsidP="00221791">
      <w:pPr>
        <w:bidi/>
        <w:jc w:val="center"/>
        <w:rPr>
          <w:rFonts w:ascii="Lotus Linotype" w:hAnsi="Lotus Linotype" w:cs="PT Bold Heading" w:hint="cs"/>
          <w:color w:val="FF0000"/>
          <w:rtl/>
        </w:rPr>
      </w:pPr>
      <w:r>
        <w:rPr>
          <w:rFonts w:ascii="Lotus Linotype" w:hAnsi="Lotus Linotype" w:cs="PT Bold Heading" w:hint="cs"/>
          <w:color w:val="FF0000"/>
          <w:rtl/>
        </w:rPr>
        <w:t>فقه معاملات 2</w:t>
      </w:r>
    </w:p>
    <w:p w:rsidR="00221791" w:rsidRDefault="00221791" w:rsidP="00221791">
      <w:pPr>
        <w:bidi/>
        <w:jc w:val="center"/>
        <w:rPr>
          <w:rFonts w:ascii="Lotus Linotype" w:hAnsi="Lotus Linotype" w:cs="Lotus Linotype" w:hint="cs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Lotus Linotype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Lotus Linotype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Lotus Linotype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Lotus Linotype"/>
          <w:rtl/>
        </w:rPr>
      </w:pPr>
    </w:p>
    <w:p w:rsidR="00221791" w:rsidRDefault="00221791" w:rsidP="00221791">
      <w:pPr>
        <w:bidi/>
        <w:jc w:val="center"/>
        <w:rPr>
          <w:rFonts w:ascii="Lotus Linotype" w:hAnsi="Lotus Linotype" w:cs="Traditional Arabic"/>
          <w:rtl/>
        </w:rPr>
      </w:pPr>
      <w:r>
        <w:rPr>
          <w:rFonts w:ascii="Lotus Linotype" w:hAnsi="Lotus Linotype" w:cs="Traditional Arabic"/>
          <w:rtl/>
        </w:rPr>
        <w:t>1433هـ - 1434هـ</w:t>
      </w:r>
    </w:p>
    <w:p w:rsidR="00221791" w:rsidRDefault="00221791" w:rsidP="00221791">
      <w:pPr>
        <w:bidi/>
        <w:jc w:val="center"/>
        <w:rPr>
          <w:rFonts w:ascii="Arial" w:hAnsi="Arial" w:cs="Traditional Arabic"/>
          <w:rtl/>
        </w:rPr>
      </w:pPr>
      <w:r>
        <w:rPr>
          <w:rFonts w:ascii="Lotus Linotype" w:hAnsi="Lotus Linotype" w:cs="Traditional Arabic"/>
          <w:rtl/>
        </w:rPr>
        <w:t>الفصل الدراسي الأول</w:t>
      </w:r>
      <w:r>
        <w:rPr>
          <w:rFonts w:cs="Traditional Arabic"/>
          <w:rtl/>
        </w:rPr>
        <w:br w:type="page"/>
      </w:r>
    </w:p>
    <w:p w:rsidR="00221791" w:rsidRDefault="00221791" w:rsidP="00221791">
      <w:pPr>
        <w:bidi/>
        <w:jc w:val="both"/>
        <w:rPr>
          <w:rFonts w:ascii="Arial" w:hAnsi="Arial" w:cs="AL-Mohanad Bold"/>
          <w:rtl/>
        </w:rPr>
      </w:pPr>
      <w:r>
        <w:rPr>
          <w:rFonts w:ascii="Arial" w:hAnsi="Arial" w:cs="AL-Mohanad Bold" w:hint="cs"/>
          <w:rtl/>
        </w:rPr>
        <w:lastRenderedPageBreak/>
        <w:t xml:space="preserve">المؤسسة التعليمية  </w:t>
      </w:r>
      <w:r>
        <w:rPr>
          <w:rFonts w:ascii="Arial" w:hAnsi="Arial" w:cs="AL-Mohanad Bold" w:hint="cs"/>
          <w:color w:val="FF0000"/>
          <w:rtl/>
        </w:rPr>
        <w:t>جامعة الملك سعود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الكلية/ القسم  </w:t>
      </w:r>
      <w:r>
        <w:rPr>
          <w:rFonts w:ascii="Arial" w:hAnsi="Arial" w:cs="AL-Mohanad Bold" w:hint="cs"/>
          <w:color w:val="FF0000"/>
          <w:rtl/>
        </w:rPr>
        <w:t>التربية  0 الثقافة الإسلامية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أ ) التعريف بالمقرر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1 – اسم المقرر و رقمه:  :  </w:t>
      </w:r>
      <w:r>
        <w:rPr>
          <w:rFonts w:ascii="Arial" w:hAnsi="Arial" w:cs="AL-Mohanad Bold" w:hint="cs"/>
          <w:color w:val="FF0000"/>
          <w:rtl/>
        </w:rPr>
        <w:t>335 سلم فقه معاملات 2.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2 –  الساعات المعتمدة:     </w:t>
      </w:r>
      <w:r>
        <w:rPr>
          <w:rFonts w:ascii="Arial" w:hAnsi="Arial" w:cs="AL-Mohanad Bold" w:hint="cs"/>
          <w:color w:val="FF0000"/>
          <w:rtl/>
        </w:rPr>
        <w:t xml:space="preserve"> ساعتان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3 – البرنامج أو البرامج التي يتم تقديم المقرر ضمنها :  </w:t>
      </w:r>
      <w:r>
        <w:rPr>
          <w:rFonts w:ascii="Arial" w:hAnsi="Arial" w:cs="AL-Mohanad Bold" w:hint="cs"/>
          <w:color w:val="FF0000"/>
          <w:rtl/>
        </w:rPr>
        <w:t>فقه      (بكالوريوس )</w:t>
      </w:r>
      <w:r>
        <w:rPr>
          <w:rFonts w:ascii="Arial" w:hAnsi="Arial" w:cs="AL-Mohanad Bold" w:hint="cs"/>
          <w:rtl/>
        </w:rPr>
        <w:t xml:space="preserve"> 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4 – المستوى أو السنة التي سيتم تقديم هذه المقرر فيه:    </w:t>
      </w:r>
      <w:r>
        <w:rPr>
          <w:rFonts w:ascii="Arial" w:hAnsi="Arial" w:cs="AL-Mohanad Bold" w:hint="cs"/>
          <w:color w:val="FF0000"/>
          <w:rtl/>
        </w:rPr>
        <w:t xml:space="preserve">المستوى السادس 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5 – المتطلبات المسبقة لهذه المقرر(إن وجدت) : </w:t>
      </w:r>
      <w:r>
        <w:rPr>
          <w:rFonts w:ascii="Arial" w:hAnsi="Arial" w:cs="AL-Mohanad Bold" w:hint="cs"/>
          <w:color w:val="FF0000"/>
          <w:rtl/>
        </w:rPr>
        <w:t>فقه معاملات 1.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6 –  مكان تدريس المقرر إن لم يكن في المقر الرئيسي للمؤسسة التعليمية: </w:t>
      </w:r>
      <w:r>
        <w:rPr>
          <w:rFonts w:ascii="Arial" w:hAnsi="Arial" w:cs="AL-Mohanad Bold" w:hint="cs"/>
          <w:color w:val="FF0000"/>
          <w:rtl/>
        </w:rPr>
        <w:t>القاعات الدراسية</w:t>
      </w:r>
      <w:r>
        <w:rPr>
          <w:rFonts w:ascii="Arial" w:hAnsi="Arial" w:cs="AL-Mohanad Bold" w:hint="cs"/>
          <w:rtl/>
        </w:rPr>
        <w:t xml:space="preserve">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lowKashida"/>
        <w:rPr>
          <w:rFonts w:hint="cs"/>
          <w:rtl/>
        </w:rPr>
      </w:pPr>
      <w:r>
        <w:rPr>
          <w:rFonts w:cs="PT Bold Heading" w:hint="cs"/>
          <w:rtl/>
        </w:rPr>
        <w:t>ب   أهداف المقرر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1 – الوصف المختصر للمقرر:</w:t>
      </w:r>
    </w:p>
    <w:p w:rsidR="00221791" w:rsidRPr="008C1E6B" w:rsidRDefault="00221791" w:rsidP="008C1E6B">
      <w:pPr>
        <w:bidi/>
        <w:ind w:firstLine="720"/>
        <w:jc w:val="both"/>
        <w:rPr>
          <w:rStyle w:val="afd"/>
          <w:rFonts w:hint="cs"/>
          <w:b w:val="0"/>
          <w:bCs w:val="0"/>
          <w:color w:val="FF0000"/>
          <w:sz w:val="27"/>
          <w:szCs w:val="27"/>
          <w:rtl/>
        </w:rPr>
      </w:pPr>
      <w:r w:rsidRPr="008C1E6B">
        <w:rPr>
          <w:rFonts w:ascii="Arial" w:hAnsi="Arial" w:cs="AL-Mohanad Bold" w:hint="cs"/>
          <w:color w:val="FF0000"/>
          <w:rtl/>
        </w:rPr>
        <w:t xml:space="preserve">يهدف المقرر إلى </w:t>
      </w:r>
      <w:r w:rsidRPr="008C1E6B">
        <w:rPr>
          <w:rFonts w:ascii="Arial" w:hAnsi="Arial" w:cs="AL-Mohanad Bold" w:hint="cs"/>
          <w:b/>
          <w:bCs/>
          <w:color w:val="FF0000"/>
          <w:rtl/>
        </w:rPr>
        <w:t xml:space="preserve">: </w:t>
      </w:r>
      <w:r w:rsidRPr="008C1E6B">
        <w:rPr>
          <w:rStyle w:val="afd"/>
          <w:rFonts w:hint="cs"/>
          <w:b w:val="0"/>
          <w:bCs w:val="0"/>
          <w:color w:val="FF0000"/>
          <w:sz w:val="27"/>
          <w:szCs w:val="27"/>
          <w:rtl/>
        </w:rPr>
        <w:t>التعريف بعقود هامة في المعاملات وأحكامها</w:t>
      </w:r>
      <w:r w:rsidR="008C1E6B" w:rsidRPr="008C1E6B">
        <w:rPr>
          <w:rStyle w:val="afd"/>
          <w:rFonts w:hint="cs"/>
          <w:b w:val="0"/>
          <w:bCs w:val="0"/>
          <w:color w:val="FF0000"/>
          <w:sz w:val="27"/>
          <w:szCs w:val="27"/>
          <w:rtl/>
        </w:rPr>
        <w:t xml:space="preserve"> وشروطها كالوكالة والشركات بأنواعها والمزارعة والهبة </w:t>
      </w:r>
      <w:proofErr w:type="spellStart"/>
      <w:r w:rsidR="008C1E6B" w:rsidRPr="008C1E6B">
        <w:rPr>
          <w:rStyle w:val="afd"/>
          <w:rFonts w:hint="cs"/>
          <w:b w:val="0"/>
          <w:bCs w:val="0"/>
          <w:color w:val="FF0000"/>
          <w:sz w:val="27"/>
          <w:szCs w:val="27"/>
          <w:rtl/>
        </w:rPr>
        <w:t>والجعالة</w:t>
      </w:r>
      <w:proofErr w:type="spellEnd"/>
      <w:r w:rsidR="008C1E6B" w:rsidRPr="008C1E6B">
        <w:rPr>
          <w:rStyle w:val="afd"/>
          <w:rFonts w:hint="cs"/>
          <w:b w:val="0"/>
          <w:bCs w:val="0"/>
          <w:color w:val="FF0000"/>
          <w:sz w:val="27"/>
          <w:szCs w:val="27"/>
          <w:rtl/>
        </w:rPr>
        <w:t xml:space="preserve"> والقرض والإفلاس والصلح على المال.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2 – مخرجات التعلم للمقرر (بالرجوع إلى مواصفات الخريج والمعايير المرجعية للبرنامج)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أ – المـــــــــــعــرفـــة </w:t>
      </w:r>
    </w:p>
    <w:p w:rsidR="00221791" w:rsidRDefault="00221791" w:rsidP="00221791">
      <w:pPr>
        <w:numPr>
          <w:ilvl w:val="0"/>
          <w:numId w:val="3"/>
        </w:num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وصف المعرفة التي سيتم اكتسابها في المقرر:</w:t>
      </w:r>
      <w:r>
        <w:rPr>
          <w:rFonts w:hint="cs"/>
        </w:rPr>
        <w:t xml:space="preserve"> </w:t>
      </w:r>
    </w:p>
    <w:p w:rsidR="00221791" w:rsidRDefault="00221791" w:rsidP="008C1E6B">
      <w:pPr>
        <w:ind w:left="1276"/>
        <w:jc w:val="right"/>
        <w:rPr>
          <w:rFonts w:ascii="Lotus Linotype" w:hAnsi="Lotus Linotype" w:cs="Lotus Linotype"/>
          <w:color w:val="FF0000"/>
        </w:rPr>
      </w:pPr>
      <w:r>
        <w:rPr>
          <w:rFonts w:ascii="Lotus Linotype" w:hAnsi="Lotus Linotype" w:cs="Lotus Linotype"/>
          <w:color w:val="FF0000"/>
          <w:rtl/>
        </w:rPr>
        <w:t xml:space="preserve"> ( 2: أ: 16) أن يعرف </w:t>
      </w:r>
      <w:r w:rsidR="008C1E6B">
        <w:rPr>
          <w:rFonts w:ascii="Lotus Linotype" w:hAnsi="Lotus Linotype" w:cs="Lotus Linotype" w:hint="cs"/>
          <w:color w:val="FF0000"/>
          <w:rtl/>
        </w:rPr>
        <w:t xml:space="preserve">بعض العقود الهامة في المعاملات المالية </w:t>
      </w:r>
      <w:r w:rsidR="008C1E6B">
        <w:rPr>
          <w:rFonts w:ascii="Lotus Linotype" w:hAnsi="Lotus Linotype" w:cs="Lotus Linotype"/>
          <w:color w:val="FF0000"/>
          <w:rtl/>
        </w:rPr>
        <w:t xml:space="preserve">ويتعرف على </w:t>
      </w:r>
      <w:r w:rsidR="008C1E6B">
        <w:rPr>
          <w:rFonts w:ascii="Lotus Linotype" w:hAnsi="Lotus Linotype" w:cs="Lotus Linotype" w:hint="cs"/>
          <w:color w:val="FF0000"/>
          <w:rtl/>
        </w:rPr>
        <w:t>حكمها ومدى لزومها.</w:t>
      </w:r>
      <w:r>
        <w:rPr>
          <w:rFonts w:ascii="Lotus Linotype" w:hAnsi="Lotus Linotype" w:cs="Lotus Linotype"/>
          <w:color w:val="FF0000"/>
          <w:rtl/>
        </w:rPr>
        <w:t>.</w:t>
      </w:r>
    </w:p>
    <w:p w:rsidR="00221791" w:rsidRDefault="008C1E6B" w:rsidP="008C1E6B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r>
        <w:rPr>
          <w:rFonts w:ascii="Lotus Linotype" w:hAnsi="Lotus Linotype" w:cs="Lotus Linotype"/>
          <w:color w:val="FF0000"/>
          <w:rtl/>
        </w:rPr>
        <w:t xml:space="preserve">( 2: أ: 18) أن </w:t>
      </w:r>
      <w:r>
        <w:rPr>
          <w:rFonts w:ascii="Lotus Linotype" w:hAnsi="Lotus Linotype" w:cs="Lotus Linotype" w:hint="cs"/>
          <w:color w:val="FF0000"/>
          <w:rtl/>
        </w:rPr>
        <w:t>يفرق بين أنواع الشركات وفهم حقيقة كل نوع</w:t>
      </w:r>
      <w:r w:rsidR="00221791">
        <w:rPr>
          <w:rFonts w:ascii="Lotus Linotype" w:hAnsi="Lotus Linotype" w:cs="Lotus Linotype"/>
          <w:color w:val="FF0000"/>
          <w:rtl/>
        </w:rPr>
        <w:t>.</w:t>
      </w:r>
    </w:p>
    <w:p w:rsidR="00221791" w:rsidRDefault="008C1E6B" w:rsidP="008C1E6B">
      <w:pPr>
        <w:ind w:left="1276"/>
        <w:jc w:val="right"/>
        <w:rPr>
          <w:rFonts w:ascii="Lotus Linotype" w:hAnsi="Lotus Linotype" w:cs="Lotus Linotype" w:hint="cs"/>
          <w:color w:val="FF0000"/>
        </w:rPr>
      </w:pPr>
      <w:bookmarkStart w:id="0" w:name="OLE_LINK19"/>
      <w:bookmarkStart w:id="1" w:name="OLE_LINK20"/>
      <w:r>
        <w:rPr>
          <w:rFonts w:ascii="Lotus Linotype" w:hAnsi="Lotus Linotype" w:cs="Lotus Linotype"/>
          <w:color w:val="FF0000"/>
          <w:rtl/>
        </w:rPr>
        <w:t>( 2: أ: 19 ) أن ي</w:t>
      </w:r>
      <w:r>
        <w:rPr>
          <w:rFonts w:ascii="Lotus Linotype" w:hAnsi="Lotus Linotype" w:cs="Lotus Linotype" w:hint="cs"/>
          <w:color w:val="FF0000"/>
          <w:rtl/>
        </w:rPr>
        <w:t>ت</w:t>
      </w:r>
      <w:r>
        <w:rPr>
          <w:rFonts w:ascii="Lotus Linotype" w:hAnsi="Lotus Linotype" w:cs="Lotus Linotype"/>
          <w:color w:val="FF0000"/>
          <w:rtl/>
        </w:rPr>
        <w:t xml:space="preserve">عرف  </w:t>
      </w:r>
      <w:r>
        <w:rPr>
          <w:rFonts w:ascii="Lotus Linotype" w:hAnsi="Lotus Linotype" w:cs="Lotus Linotype" w:hint="cs"/>
          <w:color w:val="FF0000"/>
          <w:rtl/>
        </w:rPr>
        <w:t xml:space="preserve">على شروط صحة هذه العقود. </w:t>
      </w:r>
    </w:p>
    <w:bookmarkEnd w:id="0"/>
    <w:bookmarkEnd w:id="1"/>
    <w:p w:rsidR="00221791" w:rsidRDefault="00221791" w:rsidP="002C0EC0">
      <w:pPr>
        <w:ind w:left="1276"/>
        <w:jc w:val="right"/>
        <w:rPr>
          <w:rFonts w:ascii="Lotus Linotype" w:hAnsi="Lotus Linotype" w:cs="Lotus Linotype" w:hint="cs"/>
          <w:color w:val="FF0000"/>
        </w:rPr>
      </w:pPr>
      <w:r>
        <w:rPr>
          <w:rFonts w:ascii="Lotus Linotype" w:hAnsi="Lotus Linotype" w:cs="Lotus Linotype"/>
          <w:color w:val="FF0000"/>
          <w:rtl/>
        </w:rPr>
        <w:t>( 2: أ: 20 ) أن  يفهم</w:t>
      </w:r>
      <w:r w:rsidR="002C0EC0">
        <w:rPr>
          <w:rFonts w:ascii="Lotus Linotype" w:hAnsi="Lotus Linotype" w:cs="Lotus Linotype" w:hint="cs"/>
          <w:color w:val="FF0000"/>
          <w:rtl/>
        </w:rPr>
        <w:t xml:space="preserve"> حقيقة</w:t>
      </w:r>
      <w:r>
        <w:rPr>
          <w:rFonts w:ascii="Lotus Linotype" w:hAnsi="Lotus Linotype" w:cs="Lotus Linotype"/>
          <w:color w:val="FF0000"/>
          <w:rtl/>
        </w:rPr>
        <w:t xml:space="preserve"> </w:t>
      </w:r>
      <w:r w:rsidR="002C0EC0">
        <w:rPr>
          <w:rFonts w:ascii="Lotus Linotype" w:hAnsi="Lotus Linotype" w:cs="Lotus Linotype" w:hint="cs"/>
          <w:color w:val="FF0000"/>
          <w:rtl/>
        </w:rPr>
        <w:t xml:space="preserve">الفرق </w:t>
      </w:r>
      <w:r w:rsidR="002C0EC0">
        <w:rPr>
          <w:rFonts w:ascii="Lotus Linotype" w:hAnsi="Lotus Linotype" w:cs="Lotus Linotype"/>
          <w:color w:val="FF0000"/>
          <w:rtl/>
        </w:rPr>
        <w:t xml:space="preserve">بين </w:t>
      </w:r>
      <w:r w:rsidR="002C0EC0">
        <w:rPr>
          <w:rFonts w:ascii="Lotus Linotype" w:hAnsi="Lotus Linotype" w:cs="Lotus Linotype" w:hint="cs"/>
          <w:color w:val="FF0000"/>
          <w:rtl/>
        </w:rPr>
        <w:t>الشركات.</w:t>
      </w:r>
    </w:p>
    <w:p w:rsidR="00221791" w:rsidRDefault="00221791" w:rsidP="002C0EC0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r>
        <w:rPr>
          <w:rFonts w:ascii="Lotus Linotype" w:hAnsi="Lotus Linotype" w:cs="Lotus Linotype"/>
          <w:color w:val="FF0000"/>
          <w:rtl/>
        </w:rPr>
        <w:t>( 2: أ: 21 ) أن يعرف</w:t>
      </w:r>
      <w:r w:rsidR="002C0EC0">
        <w:rPr>
          <w:rFonts w:ascii="Lotus Linotype" w:hAnsi="Lotus Linotype" w:cs="Lotus Linotype" w:hint="cs"/>
          <w:color w:val="FF0000"/>
          <w:rtl/>
        </w:rPr>
        <w:t xml:space="preserve"> الحقوق</w:t>
      </w:r>
      <w:r>
        <w:rPr>
          <w:rFonts w:ascii="Lotus Linotype" w:hAnsi="Lotus Linotype" w:cs="Lotus Linotype"/>
          <w:color w:val="FF0000"/>
          <w:rtl/>
        </w:rPr>
        <w:t xml:space="preserve"> </w:t>
      </w:r>
      <w:r w:rsidR="002C0EC0">
        <w:rPr>
          <w:rFonts w:ascii="Lotus Linotype" w:hAnsi="Lotus Linotype" w:cs="Lotus Linotype" w:hint="cs"/>
          <w:color w:val="FF0000"/>
          <w:rtl/>
        </w:rPr>
        <w:t>والمعاملات التي تدخلها الوكالة.</w:t>
      </w:r>
    </w:p>
    <w:p w:rsidR="00221791" w:rsidRDefault="00221791" w:rsidP="002C0EC0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r>
        <w:rPr>
          <w:rFonts w:ascii="Lotus Linotype" w:hAnsi="Lotus Linotype" w:cs="Lotus Linotype"/>
          <w:color w:val="FF0000"/>
          <w:rtl/>
        </w:rPr>
        <w:t xml:space="preserve"> ( 2: أ: 22 ) أن  يعرف</w:t>
      </w:r>
      <w:r w:rsidR="002C0EC0">
        <w:rPr>
          <w:rFonts w:ascii="Lotus Linotype" w:hAnsi="Lotus Linotype" w:cs="Lotus Linotype" w:hint="cs"/>
          <w:color w:val="FF0000"/>
          <w:rtl/>
        </w:rPr>
        <w:t xml:space="preserve"> أنواع الهبة</w:t>
      </w:r>
      <w:r>
        <w:rPr>
          <w:rFonts w:ascii="Lotus Linotype" w:hAnsi="Lotus Linotype" w:cs="Lotus Linotype"/>
          <w:color w:val="FF0000"/>
          <w:rtl/>
        </w:rPr>
        <w:t>.</w:t>
      </w:r>
    </w:p>
    <w:p w:rsidR="00221791" w:rsidRDefault="00221791" w:rsidP="00C71E6E">
      <w:pPr>
        <w:ind w:left="1276"/>
        <w:jc w:val="right"/>
        <w:rPr>
          <w:rFonts w:ascii="Lotus Linotype" w:hAnsi="Lotus Linotype" w:cs="Lotus Linotype"/>
          <w:color w:val="FF0000"/>
        </w:rPr>
      </w:pPr>
      <w:bookmarkStart w:id="2" w:name="OLE_LINK29"/>
      <w:bookmarkStart w:id="3" w:name="OLE_LINK30"/>
      <w:r>
        <w:rPr>
          <w:rFonts w:ascii="Lotus Linotype" w:hAnsi="Lotus Linotype" w:cs="Lotus Linotype"/>
          <w:color w:val="FF0000"/>
          <w:rtl/>
        </w:rPr>
        <w:t>( 2: أ: 23) أن يفهم</w:t>
      </w:r>
      <w:r w:rsidR="00C71E6E">
        <w:rPr>
          <w:rFonts w:ascii="Lotus Linotype" w:hAnsi="Lotus Linotype" w:cs="Lotus Linotype" w:hint="cs"/>
          <w:color w:val="FF0000"/>
          <w:rtl/>
        </w:rPr>
        <w:t xml:space="preserve"> قاعدة كل قرض جر نفعاً فهو ربا.</w:t>
      </w:r>
      <w:r>
        <w:rPr>
          <w:rFonts w:ascii="Lotus Linotype" w:hAnsi="Lotus Linotype" w:cs="Lotus Linotype"/>
          <w:color w:val="FF0000"/>
          <w:rtl/>
        </w:rPr>
        <w:t xml:space="preserve"> </w:t>
      </w:r>
    </w:p>
    <w:p w:rsidR="00221791" w:rsidRDefault="00221791" w:rsidP="002C0EC0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bookmarkStart w:id="4" w:name="OLE_LINK31"/>
      <w:bookmarkStart w:id="5" w:name="OLE_LINK32"/>
      <w:bookmarkEnd w:id="2"/>
      <w:bookmarkEnd w:id="3"/>
      <w:r>
        <w:rPr>
          <w:rFonts w:ascii="Lotus Linotype" w:hAnsi="Lotus Linotype" w:cs="Lotus Linotype"/>
          <w:color w:val="FF0000"/>
          <w:rtl/>
        </w:rPr>
        <w:t xml:space="preserve">( 2: أ: 24 ) أن يعرف  </w:t>
      </w:r>
      <w:r w:rsidR="002C0EC0">
        <w:rPr>
          <w:rFonts w:ascii="Lotus Linotype" w:hAnsi="Lotus Linotype" w:cs="Lotus Linotype" w:hint="cs"/>
          <w:color w:val="FF0000"/>
          <w:rtl/>
        </w:rPr>
        <w:t>أركان الهبة</w:t>
      </w:r>
      <w:r w:rsidR="00451631">
        <w:rPr>
          <w:rFonts w:ascii="Lotus Linotype" w:hAnsi="Lotus Linotype" w:cs="Lotus Linotype" w:hint="cs"/>
          <w:color w:val="FF0000"/>
          <w:rtl/>
        </w:rPr>
        <w:t xml:space="preserve"> والوكالة</w:t>
      </w:r>
      <w:r>
        <w:rPr>
          <w:rFonts w:ascii="Lotus Linotype" w:hAnsi="Lotus Linotype" w:cs="Lotus Linotype"/>
          <w:color w:val="FF0000"/>
          <w:rtl/>
        </w:rPr>
        <w:t>.</w:t>
      </w:r>
    </w:p>
    <w:p w:rsidR="00221791" w:rsidRDefault="00221791" w:rsidP="00C71E6E">
      <w:pPr>
        <w:ind w:left="1276"/>
        <w:jc w:val="right"/>
        <w:rPr>
          <w:rFonts w:ascii="Lotus Linotype" w:hAnsi="Lotus Linotype" w:cs="Lotus Linotype"/>
          <w:color w:val="FF0000"/>
        </w:rPr>
      </w:pPr>
      <w:bookmarkStart w:id="6" w:name="OLE_LINK7"/>
      <w:bookmarkStart w:id="7" w:name="OLE_LINK8"/>
      <w:bookmarkEnd w:id="4"/>
      <w:bookmarkEnd w:id="5"/>
      <w:r>
        <w:rPr>
          <w:rFonts w:ascii="Lotus Linotype" w:hAnsi="Lotus Linotype" w:cs="Lotus Linotype"/>
          <w:color w:val="FF0000"/>
          <w:rtl/>
        </w:rPr>
        <w:t>( 2: أ: 25 ) أن يعرف</w:t>
      </w:r>
      <w:r w:rsidR="00C71E6E" w:rsidRPr="00C71E6E">
        <w:rPr>
          <w:rFonts w:ascii="Lotus Linotype" w:hAnsi="Lotus Linotype" w:cs="Lotus Linotype" w:hint="cs"/>
          <w:color w:val="FF0000"/>
          <w:rtl/>
        </w:rPr>
        <w:t xml:space="preserve"> </w:t>
      </w:r>
      <w:r w:rsidR="00C71E6E">
        <w:rPr>
          <w:rFonts w:ascii="Lotus Linotype" w:hAnsi="Lotus Linotype" w:cs="Lotus Linotype" w:hint="cs"/>
          <w:color w:val="FF0000"/>
          <w:rtl/>
        </w:rPr>
        <w:t xml:space="preserve">الصيغة التي تنعقد </w:t>
      </w:r>
      <w:proofErr w:type="spellStart"/>
      <w:r w:rsidR="00C71E6E">
        <w:rPr>
          <w:rFonts w:ascii="Lotus Linotype" w:hAnsi="Lotus Linotype" w:cs="Lotus Linotype" w:hint="cs"/>
          <w:color w:val="FF0000"/>
          <w:rtl/>
        </w:rPr>
        <w:t>بها</w:t>
      </w:r>
      <w:proofErr w:type="spellEnd"/>
      <w:r w:rsidR="00C71E6E">
        <w:rPr>
          <w:rFonts w:ascii="Lotus Linotype" w:hAnsi="Lotus Linotype" w:cs="Lotus Linotype" w:hint="cs"/>
          <w:color w:val="FF0000"/>
          <w:rtl/>
        </w:rPr>
        <w:t xml:space="preserve"> هذه العقود.</w:t>
      </w:r>
      <w:r>
        <w:rPr>
          <w:rFonts w:ascii="Lotus Linotype" w:hAnsi="Lotus Linotype" w:cs="Lotus Linotype"/>
          <w:color w:val="FF0000"/>
          <w:rtl/>
        </w:rPr>
        <w:t xml:space="preserve"> </w:t>
      </w:r>
    </w:p>
    <w:p w:rsidR="00221791" w:rsidRDefault="00221791" w:rsidP="00DC504E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bookmarkStart w:id="8" w:name="OLE_LINK11"/>
      <w:bookmarkStart w:id="9" w:name="OLE_LINK12"/>
      <w:bookmarkEnd w:id="6"/>
      <w:bookmarkEnd w:id="7"/>
      <w:r>
        <w:rPr>
          <w:rFonts w:ascii="Lotus Linotype" w:hAnsi="Lotus Linotype" w:cs="Lotus Linotype"/>
          <w:color w:val="FF0000"/>
          <w:rtl/>
        </w:rPr>
        <w:t xml:space="preserve">(1: أ: 26) أن يعرف  </w:t>
      </w:r>
      <w:r w:rsidR="00DC504E">
        <w:rPr>
          <w:rFonts w:ascii="Lotus Linotype" w:hAnsi="Lotus Linotype" w:cs="Lotus Linotype" w:hint="cs"/>
          <w:color w:val="FF0000"/>
          <w:rtl/>
        </w:rPr>
        <w:t xml:space="preserve">شرط صحة المضاربة </w:t>
      </w:r>
      <w:r>
        <w:rPr>
          <w:rFonts w:ascii="Lotus Linotype" w:hAnsi="Lotus Linotype" w:cs="Lotus Linotype"/>
          <w:color w:val="FF0000"/>
          <w:rtl/>
        </w:rPr>
        <w:t>.</w:t>
      </w:r>
    </w:p>
    <w:bookmarkEnd w:id="8"/>
    <w:bookmarkEnd w:id="9"/>
    <w:p w:rsidR="00221791" w:rsidRDefault="00221791" w:rsidP="00DC504E">
      <w:pPr>
        <w:ind w:left="1276"/>
        <w:jc w:val="right"/>
        <w:rPr>
          <w:rFonts w:ascii="Lotus Linotype" w:hAnsi="Lotus Linotype" w:cs="Lotus Linotype"/>
          <w:color w:val="FF0000"/>
        </w:rPr>
      </w:pPr>
      <w:r>
        <w:rPr>
          <w:rFonts w:ascii="Lotus Linotype" w:hAnsi="Lotus Linotype" w:hint="cs"/>
          <w:color w:val="FF0000"/>
          <w:rtl/>
        </w:rPr>
        <w:t> </w:t>
      </w:r>
      <w:r>
        <w:rPr>
          <w:rFonts w:ascii="Lotus Linotype" w:hAnsi="Lotus Linotype" w:cs="Lotus Linotype"/>
          <w:color w:val="FF0000"/>
          <w:rtl/>
        </w:rPr>
        <w:t>( 2: أ: 50 ) أن يعرف من خلال الأدلة الشرعية والتطبيقات الاقتصادية</w:t>
      </w:r>
      <w:r w:rsidR="00DC504E">
        <w:rPr>
          <w:rFonts w:ascii="Lotus Linotype" w:hAnsi="Lotus Linotype" w:cs="Lotus Linotype" w:hint="cs"/>
          <w:color w:val="FF0000"/>
          <w:rtl/>
        </w:rPr>
        <w:t xml:space="preserve"> مراعاة الشارع لحاجة الناس ومصالحهم</w:t>
      </w:r>
      <w:r w:rsidR="002C0EC0">
        <w:rPr>
          <w:rFonts w:ascii="Lotus Linotype" w:hAnsi="Lotus Linotype" w:cs="Lotus Linotype" w:hint="cs"/>
          <w:color w:val="FF0000"/>
          <w:rtl/>
        </w:rPr>
        <w:t>.</w:t>
      </w:r>
      <w:r>
        <w:rPr>
          <w:rFonts w:ascii="Lotus Linotype" w:hAnsi="Lotus Linotype" w:cs="Lotus Linotype"/>
          <w:color w:val="FF0000"/>
          <w:rtl/>
        </w:rPr>
        <w:t xml:space="preserve"> </w:t>
      </w:r>
    </w:p>
    <w:p w:rsidR="00221791" w:rsidRDefault="00221791" w:rsidP="00221791">
      <w:pPr>
        <w:ind w:left="1276"/>
        <w:jc w:val="right"/>
        <w:rPr>
          <w:rFonts w:ascii="Lotus Linotype" w:hAnsi="Lotus Linotype" w:cs="Lotus Linotype"/>
          <w:color w:val="FF0000"/>
          <w:rtl/>
        </w:rPr>
      </w:pPr>
      <w:r>
        <w:rPr>
          <w:rFonts w:ascii="Lotus Linotype" w:hAnsi="Lotus Linotype" w:cs="Lotus Linotype"/>
          <w:color w:val="FF0000"/>
          <w:rtl/>
        </w:rPr>
        <w:t xml:space="preserve">( </w:t>
      </w:r>
      <w:r w:rsidR="00C71E6E">
        <w:rPr>
          <w:rFonts w:ascii="Lotus Linotype" w:hAnsi="Lotus Linotype" w:cs="Lotus Linotype"/>
          <w:color w:val="FF0000"/>
          <w:rtl/>
        </w:rPr>
        <w:t xml:space="preserve">2: أ: 51 ) أن يعرف </w:t>
      </w:r>
      <w:r w:rsidR="00451631">
        <w:rPr>
          <w:rFonts w:ascii="Lotus Linotype" w:hAnsi="Lotus Linotype" w:cs="Lotus Linotype" w:hint="cs"/>
          <w:color w:val="FF0000"/>
          <w:rtl/>
        </w:rPr>
        <w:t>أدلة مشروعية هذه العقود</w:t>
      </w:r>
      <w:r>
        <w:rPr>
          <w:rFonts w:ascii="Lotus Linotype" w:hAnsi="Lotus Linotype" w:cs="Lotus Linotype"/>
          <w:color w:val="FF0000"/>
          <w:rtl/>
        </w:rPr>
        <w:t>.</w:t>
      </w:r>
    </w:p>
    <w:p w:rsidR="00221791" w:rsidRDefault="00221791" w:rsidP="00FC4EFF">
      <w:pPr>
        <w:jc w:val="right"/>
        <w:rPr>
          <w:color w:val="FF0000"/>
        </w:rPr>
      </w:pPr>
      <w:r>
        <w:rPr>
          <w:rFonts w:hint="cs"/>
          <w:color w:val="FF0000"/>
          <w:rtl/>
        </w:rPr>
        <w:t>( 2: أ:96  ) أن يطّلع على</w:t>
      </w:r>
      <w:r w:rsidR="00FC4EFF">
        <w:rPr>
          <w:rFonts w:hint="cs"/>
          <w:color w:val="FF0000"/>
          <w:rtl/>
        </w:rPr>
        <w:t xml:space="preserve"> صورة هذه العقود.</w:t>
      </w:r>
      <w:r>
        <w:rPr>
          <w:rFonts w:hint="cs"/>
          <w:color w:val="FF0000"/>
          <w:rtl/>
        </w:rPr>
        <w:t xml:space="preserve"> </w:t>
      </w:r>
    </w:p>
    <w:p w:rsidR="00221791" w:rsidRDefault="00221791" w:rsidP="00FC4EFF">
      <w:pPr>
        <w:jc w:val="right"/>
        <w:rPr>
          <w:color w:val="FF0000"/>
        </w:rPr>
      </w:pPr>
      <w:bookmarkStart w:id="10" w:name="OLE_LINK3"/>
      <w:bookmarkStart w:id="11" w:name="OLE_LINK4"/>
      <w:r>
        <w:rPr>
          <w:rFonts w:hint="cs"/>
          <w:color w:val="FF0000"/>
          <w:rtl/>
        </w:rPr>
        <w:t xml:space="preserve">(2:أ:97) أن يعرف </w:t>
      </w:r>
      <w:r w:rsidR="00FC4EFF">
        <w:rPr>
          <w:rFonts w:hint="cs"/>
          <w:color w:val="FF0000"/>
          <w:rtl/>
        </w:rPr>
        <w:t>معنى هذه العقود وحكمها وشروط صحتها</w:t>
      </w:r>
      <w:r>
        <w:rPr>
          <w:rFonts w:hint="cs"/>
          <w:color w:val="FF0000"/>
          <w:rtl/>
        </w:rPr>
        <w:t xml:space="preserve"> </w:t>
      </w:r>
      <w:bookmarkEnd w:id="10"/>
      <w:bookmarkEnd w:id="11"/>
      <w:r>
        <w:rPr>
          <w:rFonts w:hint="cs"/>
          <w:color w:val="FF0000"/>
          <w:rtl/>
        </w:rPr>
        <w:t xml:space="preserve">0   </w:t>
      </w:r>
    </w:p>
    <w:p w:rsidR="00221791" w:rsidRDefault="00221791" w:rsidP="00D95F54">
      <w:pPr>
        <w:jc w:val="right"/>
        <w:rPr>
          <w:rFonts w:hint="cs"/>
          <w:color w:val="FF0000"/>
          <w:rtl/>
        </w:rPr>
      </w:pPr>
      <w:r>
        <w:rPr>
          <w:rFonts w:hint="cs"/>
          <w:color w:val="FF0000"/>
          <w:rtl/>
        </w:rPr>
        <w:t xml:space="preserve">   </w:t>
      </w:r>
      <w:bookmarkStart w:id="12" w:name="OLE_LINK5"/>
      <w:bookmarkStart w:id="13" w:name="OLE_LINK6"/>
      <w:r>
        <w:rPr>
          <w:rFonts w:hint="cs"/>
          <w:color w:val="FF0000"/>
          <w:rtl/>
        </w:rPr>
        <w:t>(2:أ:98)أن يعرف</w:t>
      </w:r>
      <w:r w:rsidR="00D95F54">
        <w:rPr>
          <w:rFonts w:hint="cs"/>
          <w:color w:val="FF0000"/>
          <w:rtl/>
        </w:rPr>
        <w:t xml:space="preserve"> </w:t>
      </w:r>
      <w:proofErr w:type="spellStart"/>
      <w:r w:rsidR="00D95F54">
        <w:rPr>
          <w:rFonts w:hint="cs"/>
          <w:color w:val="FF0000"/>
          <w:rtl/>
        </w:rPr>
        <w:t>الجعالة</w:t>
      </w:r>
      <w:proofErr w:type="spellEnd"/>
      <w:r w:rsidR="00D95F54">
        <w:rPr>
          <w:rFonts w:hint="cs"/>
          <w:color w:val="FF0000"/>
          <w:rtl/>
        </w:rPr>
        <w:t xml:space="preserve"> وحكمها وأدلة مشروعيتها</w:t>
      </w:r>
      <w:r>
        <w:rPr>
          <w:rFonts w:hint="cs"/>
          <w:color w:val="FF0000"/>
          <w:rtl/>
        </w:rPr>
        <w:t xml:space="preserve"> </w:t>
      </w:r>
      <w:bookmarkEnd w:id="12"/>
      <w:bookmarkEnd w:id="13"/>
      <w:r>
        <w:rPr>
          <w:rFonts w:hint="cs"/>
          <w:color w:val="FF0000"/>
          <w:rtl/>
        </w:rPr>
        <w:t>0</w:t>
      </w:r>
    </w:p>
    <w:p w:rsidR="00221791" w:rsidRDefault="00221791" w:rsidP="00D95F54">
      <w:pPr>
        <w:jc w:val="right"/>
        <w:rPr>
          <w:color w:val="FF0000"/>
        </w:rPr>
      </w:pPr>
      <w:r>
        <w:rPr>
          <w:rFonts w:hint="cs"/>
          <w:color w:val="FF0000"/>
          <w:rtl/>
        </w:rPr>
        <w:t xml:space="preserve">   (4:أ:99) أن </w:t>
      </w:r>
      <w:r w:rsidR="00D95F54">
        <w:rPr>
          <w:rFonts w:hint="cs"/>
          <w:color w:val="FF0000"/>
          <w:rtl/>
        </w:rPr>
        <w:t xml:space="preserve">يميز بين ما يجوز إجبار </w:t>
      </w:r>
      <w:r w:rsidR="00D95F54" w:rsidRPr="00D95F54">
        <w:rPr>
          <w:rFonts w:hint="cs"/>
          <w:b/>
          <w:bCs/>
          <w:color w:val="FF0000"/>
          <w:rtl/>
        </w:rPr>
        <w:t xml:space="preserve">المفلس </w:t>
      </w:r>
      <w:r w:rsidR="00D95F54" w:rsidRPr="00D95F54">
        <w:rPr>
          <w:rStyle w:val="afd"/>
          <w:rFonts w:hint="cs"/>
          <w:b w:val="0"/>
          <w:bCs w:val="0"/>
          <w:color w:val="FF0000"/>
          <w:rtl/>
        </w:rPr>
        <w:t>علية أثناء التفليس</w:t>
      </w:r>
      <w:r w:rsidR="00D95F54">
        <w:rPr>
          <w:rStyle w:val="afd"/>
          <w:rFonts w:hint="cs"/>
          <w:b w:val="0"/>
          <w:bCs w:val="0"/>
          <w:color w:val="FF0000"/>
          <w:rtl/>
        </w:rPr>
        <w:t xml:space="preserve"> وبين ما </w:t>
      </w:r>
      <w:proofErr w:type="spellStart"/>
      <w:r w:rsidR="00D95F54">
        <w:rPr>
          <w:rStyle w:val="afd"/>
          <w:rFonts w:hint="cs"/>
          <w:b w:val="0"/>
          <w:bCs w:val="0"/>
          <w:color w:val="FF0000"/>
          <w:rtl/>
        </w:rPr>
        <w:t>لايجوز</w:t>
      </w:r>
      <w:proofErr w:type="spellEnd"/>
      <w:r w:rsidR="00D95F54">
        <w:rPr>
          <w:rFonts w:hint="cs"/>
          <w:color w:val="FF0000"/>
          <w:rtl/>
        </w:rPr>
        <w:t xml:space="preserve"> </w:t>
      </w:r>
      <w:r>
        <w:rPr>
          <w:rFonts w:hint="cs"/>
          <w:color w:val="FF0000"/>
          <w:rtl/>
        </w:rPr>
        <w:t>0</w:t>
      </w:r>
    </w:p>
    <w:p w:rsidR="00221791" w:rsidRDefault="00221791" w:rsidP="00D95F54">
      <w:pPr>
        <w:jc w:val="right"/>
        <w:rPr>
          <w:rFonts w:hint="cs"/>
          <w:color w:val="FF0000"/>
          <w:rtl/>
        </w:rPr>
      </w:pPr>
      <w:r>
        <w:rPr>
          <w:rFonts w:hint="cs"/>
          <w:color w:val="FF0000"/>
          <w:rtl/>
        </w:rPr>
        <w:t xml:space="preserve">   (1:أ:100) أن يعرف</w:t>
      </w:r>
      <w:r w:rsidR="00D95F54">
        <w:rPr>
          <w:rFonts w:hint="cs"/>
          <w:color w:val="FF0000"/>
          <w:rtl/>
        </w:rPr>
        <w:t xml:space="preserve"> الصلح وشروط صحة الصلح.</w:t>
      </w:r>
      <w:r>
        <w:rPr>
          <w:rFonts w:hint="cs"/>
          <w:color w:val="FF0000"/>
          <w:rtl/>
        </w:rPr>
        <w:t xml:space="preserve"> </w:t>
      </w:r>
    </w:p>
    <w:p w:rsidR="00221791" w:rsidRDefault="00221791" w:rsidP="00451631">
      <w:pPr>
        <w:jc w:val="right"/>
        <w:rPr>
          <w:rFonts w:hint="cs"/>
          <w:color w:val="FF0000"/>
          <w:rtl/>
        </w:rPr>
      </w:pPr>
      <w:r>
        <w:rPr>
          <w:rFonts w:hint="cs"/>
          <w:color w:val="FF0000"/>
          <w:rtl/>
        </w:rPr>
        <w:t xml:space="preserve">   </w:t>
      </w:r>
      <w:bookmarkStart w:id="14" w:name="OLE_LINK9"/>
      <w:bookmarkStart w:id="15" w:name="OLE_LINK10"/>
      <w:r w:rsidR="00451631">
        <w:rPr>
          <w:rFonts w:hint="cs"/>
          <w:color w:val="FF0000"/>
          <w:rtl/>
        </w:rPr>
        <w:t>(1:أ101)أن يربط صحة هذه العقود بتوفر شروط صحتها</w:t>
      </w:r>
      <w:r>
        <w:rPr>
          <w:rFonts w:hint="cs"/>
          <w:color w:val="FF0000"/>
          <w:rtl/>
        </w:rPr>
        <w:t xml:space="preserve">. </w:t>
      </w:r>
      <w:bookmarkEnd w:id="14"/>
      <w:bookmarkEnd w:id="15"/>
    </w:p>
    <w:p w:rsidR="00221791" w:rsidRDefault="00221791" w:rsidP="00451631">
      <w:pPr>
        <w:jc w:val="right"/>
        <w:rPr>
          <w:rFonts w:ascii="Arial" w:hAnsi="Arial" w:cs="AL-Mohanad Bold"/>
          <w:color w:val="FF0000"/>
        </w:rPr>
      </w:pPr>
      <w:bookmarkStart w:id="16" w:name="OLE_LINK41"/>
      <w:bookmarkStart w:id="17" w:name="OLE_LINK40"/>
      <w:r>
        <w:rPr>
          <w:rFonts w:hint="cs"/>
          <w:color w:val="FF0000"/>
          <w:rtl/>
        </w:rPr>
        <w:t>(6:أ:102)أن يعرف</w:t>
      </w:r>
      <w:r w:rsidR="00D95F54">
        <w:rPr>
          <w:rFonts w:hint="cs"/>
          <w:color w:val="FF0000"/>
          <w:rtl/>
        </w:rPr>
        <w:t xml:space="preserve"> أن</w:t>
      </w:r>
      <w:r w:rsidR="00451631">
        <w:rPr>
          <w:rFonts w:hint="cs"/>
          <w:color w:val="FF0000"/>
          <w:rtl/>
        </w:rPr>
        <w:t>واع الشركات، والفرق بينها، ومعرفة شروط ، وحكم، وحقوق كل نوع.</w:t>
      </w:r>
      <w:r>
        <w:rPr>
          <w:rFonts w:hint="cs"/>
          <w:color w:val="FF0000"/>
          <w:rtl/>
        </w:rPr>
        <w:t xml:space="preserve"> </w:t>
      </w:r>
      <w:bookmarkEnd w:id="16"/>
      <w:bookmarkEnd w:id="17"/>
    </w:p>
    <w:p w:rsidR="00221791" w:rsidRDefault="00221791" w:rsidP="00221791">
      <w:pPr>
        <w:bidi/>
        <w:ind w:left="360"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استراتيجيات التعليم (التدريس) المطلوب استخدامها لتطوير تلك المعرفة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</w:t>
      </w:r>
      <w:r>
        <w:rPr>
          <w:rFonts w:ascii="Arial" w:hAnsi="Arial" w:cs="AL-Mohanad Bold" w:hint="cs"/>
          <w:color w:val="FF0000"/>
          <w:rtl/>
        </w:rPr>
        <w:tab/>
        <w:t xml:space="preserve"> -  المحاضرات  0</w:t>
      </w:r>
    </w:p>
    <w:p w:rsidR="00221791" w:rsidRDefault="00221791" w:rsidP="00221791">
      <w:pPr>
        <w:bidi/>
        <w:jc w:val="both"/>
        <w:rPr>
          <w:rFonts w:ascii="Arial" w:hAnsi="Arial" w:cs="AL-Mohanad Bold"/>
          <w:color w:val="FF0000"/>
        </w:rPr>
      </w:pPr>
      <w:r>
        <w:rPr>
          <w:rFonts w:ascii="Arial" w:hAnsi="Arial" w:cs="AL-Mohanad Bold" w:hint="cs"/>
          <w:color w:val="FF0000"/>
          <w:rtl/>
        </w:rPr>
        <w:lastRenderedPageBreak/>
        <w:t xml:space="preserve">          -  التنوع في الواجبات المنزلية 0</w:t>
      </w:r>
    </w:p>
    <w:p w:rsidR="00221791" w:rsidRDefault="00221791" w:rsidP="00221791">
      <w:pPr>
        <w:bidi/>
        <w:jc w:val="both"/>
        <w:rPr>
          <w:rFonts w:ascii="Arial" w:hAnsi="Arial" w:cs="AL-Mohanad Bold"/>
          <w:color w:val="FF0000"/>
        </w:rPr>
      </w:pPr>
      <w:r>
        <w:rPr>
          <w:rFonts w:ascii="Arial" w:hAnsi="Arial" w:cs="AL-Mohanad Bold" w:hint="cs"/>
          <w:color w:val="FF0000"/>
          <w:rtl/>
        </w:rPr>
        <w:t xml:space="preserve">          -  استخدام الجانب التطبيقي بجوار الجانب النظري في التدريس0 وربطها بالواقع 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</w:t>
      </w:r>
      <w:r>
        <w:rPr>
          <w:rFonts w:ascii="Arial" w:hAnsi="Arial" w:cs="AL-Mohanad Bold" w:hint="cs"/>
          <w:color w:val="FF0000"/>
          <w:rtl/>
        </w:rPr>
        <w:tab/>
        <w:t xml:space="preserve">   المعاصر0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       -  الاهتمام بالأبحاث العلمية وعروض عن طريق الشرائح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       -  حلقات النقاش والحوار 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       -  تجميع المعلومات من مصادر مختلفة  0</w:t>
      </w:r>
    </w:p>
    <w:p w:rsidR="00221791" w:rsidRDefault="00221791" w:rsidP="00221791">
      <w:pPr>
        <w:bidi/>
        <w:ind w:left="360"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 طرق تقييم المعرفة المكتسبة</w:t>
      </w:r>
    </w:p>
    <w:p w:rsidR="00221791" w:rsidRDefault="00221791" w:rsidP="00221791">
      <w:pPr>
        <w:bidi/>
        <w:ind w:firstLine="720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-  الأسئلة </w:t>
      </w:r>
      <w:proofErr w:type="spellStart"/>
      <w:r>
        <w:rPr>
          <w:rFonts w:ascii="Arial" w:hAnsi="Arial" w:cs="AL-Mohanad Bold" w:hint="cs"/>
          <w:color w:val="FF0000"/>
          <w:rtl/>
        </w:rPr>
        <w:t>التحصيلية</w:t>
      </w:r>
      <w:proofErr w:type="spellEnd"/>
      <w:r>
        <w:rPr>
          <w:rFonts w:ascii="Arial" w:hAnsi="Arial" w:cs="AL-Mohanad Bold" w:hint="cs"/>
          <w:color w:val="FF0000"/>
          <w:rtl/>
        </w:rPr>
        <w:t xml:space="preserve"> والتقويمية أثناء المحاضرة 0</w:t>
      </w:r>
    </w:p>
    <w:p w:rsidR="00221791" w:rsidRDefault="00221791" w:rsidP="00221791">
      <w:pPr>
        <w:bidi/>
        <w:jc w:val="both"/>
        <w:rPr>
          <w:rFonts w:ascii="Arial" w:hAnsi="Arial" w:cs="AL-Mohanad Bold"/>
          <w:color w:val="FF0000"/>
        </w:rPr>
      </w:pPr>
      <w:r>
        <w:rPr>
          <w:rFonts w:ascii="Arial" w:hAnsi="Arial" w:cs="AL-Mohanad Bold" w:hint="cs"/>
          <w:color w:val="FF0000"/>
          <w:rtl/>
        </w:rPr>
        <w:t xml:space="preserve"> </w:t>
      </w:r>
      <w:r>
        <w:rPr>
          <w:rFonts w:ascii="Arial" w:hAnsi="Arial" w:cs="AL-Mohanad Bold" w:hint="cs"/>
          <w:color w:val="FF0000"/>
          <w:rtl/>
        </w:rPr>
        <w:tab/>
        <w:t>-  الواجبات 0</w:t>
      </w:r>
    </w:p>
    <w:p w:rsidR="00221791" w:rsidRDefault="00221791" w:rsidP="00221791">
      <w:pPr>
        <w:bidi/>
        <w:jc w:val="both"/>
        <w:rPr>
          <w:rFonts w:ascii="Arial" w:hAnsi="Arial" w:cs="AL-Mohanad Bold"/>
          <w:color w:val="FF0000"/>
        </w:rPr>
      </w:pPr>
      <w:r>
        <w:rPr>
          <w:rFonts w:ascii="Arial" w:hAnsi="Arial" w:cs="AL-Mohanad Bold" w:hint="cs"/>
          <w:color w:val="FF0000"/>
          <w:rtl/>
        </w:rPr>
        <w:tab/>
        <w:t>- الاختبارات الشفوية والتحريرية الشهرية والنهائية 0</w:t>
      </w:r>
    </w:p>
    <w:p w:rsidR="00221791" w:rsidRDefault="00221791" w:rsidP="00221791">
      <w:pPr>
        <w:bidi/>
        <w:ind w:firstLine="720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 النشاط داخل المحاضرة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ب – المهارات المعرفية (الإدراكية)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1 - المهارات المعرفية المطلوب تطويرها:</w:t>
      </w:r>
    </w:p>
    <w:p w:rsidR="00221791" w:rsidRDefault="00221791" w:rsidP="00221791">
      <w:pPr>
        <w:jc w:val="right"/>
        <w:rPr>
          <w:rFonts w:hint="cs"/>
          <w:color w:val="FF0000"/>
          <w:rtl/>
        </w:rPr>
      </w:pPr>
      <w:bookmarkStart w:id="18" w:name="OLE_LINK13"/>
      <w:bookmarkStart w:id="19" w:name="OLE_LINK14"/>
      <w:r>
        <w:rPr>
          <w:rFonts w:hint="cs"/>
          <w:color w:val="FF0000"/>
          <w:rtl/>
        </w:rPr>
        <w:t xml:space="preserve"> (3:ب:37)أن يبحث عن حل المشكلات وتقيم المعلومات وكيفية الاستفادة منها 0</w:t>
      </w:r>
    </w:p>
    <w:bookmarkEnd w:id="18"/>
    <w:bookmarkEnd w:id="19"/>
    <w:p w:rsidR="00221791" w:rsidRDefault="00221791" w:rsidP="00451631">
      <w:pPr>
        <w:jc w:val="right"/>
        <w:rPr>
          <w:color w:val="FF0000"/>
        </w:rPr>
      </w:pPr>
      <w:r>
        <w:rPr>
          <w:rFonts w:hint="cs"/>
          <w:color w:val="FF0000"/>
          <w:rtl/>
        </w:rPr>
        <w:tab/>
      </w:r>
      <w:bookmarkStart w:id="20" w:name="OLE_LINK15"/>
      <w:bookmarkStart w:id="21" w:name="OLE_LINK16"/>
      <w:r>
        <w:rPr>
          <w:rFonts w:hint="cs"/>
          <w:color w:val="FF0000"/>
          <w:rtl/>
        </w:rPr>
        <w:t xml:space="preserve">(2:ب:38) أن يستطيع التفرقة بين </w:t>
      </w:r>
      <w:bookmarkEnd w:id="20"/>
      <w:bookmarkEnd w:id="21"/>
      <w:r w:rsidR="00451631">
        <w:rPr>
          <w:rFonts w:hint="cs"/>
          <w:color w:val="FF0000"/>
          <w:rtl/>
        </w:rPr>
        <w:t>أنواع العقود التي تم دراستها</w:t>
      </w:r>
      <w:r>
        <w:rPr>
          <w:rFonts w:hint="cs"/>
          <w:color w:val="FF0000"/>
          <w:rtl/>
        </w:rPr>
        <w:t>0</w:t>
      </w:r>
    </w:p>
    <w:p w:rsidR="00221791" w:rsidRDefault="00221791" w:rsidP="00451631">
      <w:pPr>
        <w:jc w:val="right"/>
        <w:rPr>
          <w:rFonts w:hint="cs"/>
          <w:color w:val="FF0000"/>
          <w:rtl/>
        </w:rPr>
      </w:pPr>
      <w:r>
        <w:rPr>
          <w:rFonts w:hint="cs"/>
          <w:color w:val="FF0000"/>
          <w:rtl/>
        </w:rPr>
        <w:tab/>
      </w:r>
      <w:bookmarkStart w:id="22" w:name="OLE_LINK17"/>
      <w:bookmarkStart w:id="23" w:name="OLE_LINK18"/>
      <w:r>
        <w:rPr>
          <w:rFonts w:hint="cs"/>
          <w:color w:val="FF0000"/>
          <w:rtl/>
        </w:rPr>
        <w:t>(3:ب:39) أن يستطيع التفكير</w:t>
      </w:r>
      <w:r w:rsidR="00451631">
        <w:rPr>
          <w:rFonts w:hint="cs"/>
          <w:color w:val="FF0000"/>
          <w:rtl/>
        </w:rPr>
        <w:t xml:space="preserve"> في صحة هذه العقود</w:t>
      </w:r>
      <w:r>
        <w:rPr>
          <w:rFonts w:hint="cs"/>
          <w:color w:val="FF0000"/>
          <w:rtl/>
        </w:rPr>
        <w:t>.</w:t>
      </w:r>
      <w:bookmarkEnd w:id="22"/>
      <w:bookmarkEnd w:id="23"/>
    </w:p>
    <w:p w:rsidR="00221791" w:rsidRDefault="00221791" w:rsidP="00451631">
      <w:pPr>
        <w:jc w:val="right"/>
        <w:rPr>
          <w:rFonts w:hint="cs"/>
          <w:color w:val="FF0000"/>
          <w:rtl/>
        </w:rPr>
      </w:pPr>
      <w:bookmarkStart w:id="24" w:name="OLE_LINK23"/>
      <w:bookmarkStart w:id="25" w:name="OLE_LINK24"/>
      <w:bookmarkStart w:id="26" w:name="OLE_LINK33"/>
      <w:r>
        <w:rPr>
          <w:rFonts w:hint="cs"/>
          <w:color w:val="FF0000"/>
          <w:rtl/>
        </w:rPr>
        <w:t>(2:ب:40) أن يستطيع الفهم والتلخيص والمقارنة والتحليل.</w:t>
      </w:r>
    </w:p>
    <w:bookmarkEnd w:id="24"/>
    <w:bookmarkEnd w:id="25"/>
    <w:bookmarkEnd w:id="26"/>
    <w:p w:rsidR="00221791" w:rsidRDefault="00221791" w:rsidP="00451631">
      <w:pPr>
        <w:jc w:val="right"/>
        <w:rPr>
          <w:rFonts w:hint="cs"/>
          <w:color w:val="FF0000"/>
          <w:rtl/>
        </w:rPr>
      </w:pPr>
      <w:r>
        <w:rPr>
          <w:rFonts w:hint="cs"/>
          <w:color w:val="FF0000"/>
          <w:rtl/>
        </w:rPr>
        <w:t xml:space="preserve"> </w:t>
      </w:r>
      <w:r>
        <w:rPr>
          <w:rFonts w:hint="cs"/>
          <w:color w:val="FF0000"/>
          <w:rtl/>
        </w:rPr>
        <w:tab/>
      </w:r>
      <w:bookmarkStart w:id="27" w:name="OLE_LINK34"/>
      <w:bookmarkStart w:id="28" w:name="OLE_LINK35"/>
      <w:r>
        <w:rPr>
          <w:rFonts w:hint="cs"/>
          <w:color w:val="FF0000"/>
          <w:rtl/>
        </w:rPr>
        <w:t>(5:ب:41) أن يعرف</w:t>
      </w:r>
      <w:r w:rsidR="00451631">
        <w:rPr>
          <w:rFonts w:hint="cs"/>
          <w:color w:val="FF0000"/>
          <w:rtl/>
        </w:rPr>
        <w:t xml:space="preserve"> مدى صحة العقود وصيغتها</w:t>
      </w:r>
      <w:r>
        <w:rPr>
          <w:rFonts w:hint="cs"/>
          <w:color w:val="FF0000"/>
          <w:rtl/>
        </w:rPr>
        <w:t xml:space="preserve">. </w:t>
      </w:r>
      <w:bookmarkEnd w:id="27"/>
      <w:bookmarkEnd w:id="28"/>
    </w:p>
    <w:p w:rsidR="00221791" w:rsidRDefault="00221791" w:rsidP="002E3305">
      <w:pPr>
        <w:jc w:val="right"/>
        <w:rPr>
          <w:color w:val="FF0000"/>
        </w:rPr>
      </w:pPr>
      <w:bookmarkStart w:id="29" w:name="OLE_LINK25"/>
      <w:bookmarkStart w:id="30" w:name="OLE_LINK26"/>
      <w:r>
        <w:rPr>
          <w:rFonts w:hint="cs"/>
          <w:color w:val="FF0000"/>
          <w:rtl/>
        </w:rPr>
        <w:t>(1:ب:42)أن يعزز</w:t>
      </w:r>
      <w:r w:rsidR="002E3305">
        <w:rPr>
          <w:rFonts w:hint="cs"/>
          <w:color w:val="FF0000"/>
          <w:rtl/>
        </w:rPr>
        <w:t xml:space="preserve"> الثقة بالشريعة </w:t>
      </w:r>
      <w:proofErr w:type="spellStart"/>
      <w:r w:rsidR="002E3305">
        <w:rPr>
          <w:rFonts w:hint="cs"/>
          <w:color w:val="FF0000"/>
          <w:rtl/>
        </w:rPr>
        <w:t>ومراعتها</w:t>
      </w:r>
      <w:proofErr w:type="spellEnd"/>
      <w:r w:rsidR="002E3305">
        <w:rPr>
          <w:rFonts w:hint="cs"/>
          <w:color w:val="FF0000"/>
          <w:rtl/>
        </w:rPr>
        <w:t xml:space="preserve"> لحاجة الناس</w:t>
      </w:r>
      <w:r>
        <w:rPr>
          <w:rFonts w:hint="cs"/>
          <w:color w:val="FF0000"/>
          <w:rtl/>
        </w:rPr>
        <w:t>.</w:t>
      </w:r>
    </w:p>
    <w:bookmarkEnd w:id="29"/>
    <w:bookmarkEnd w:id="30"/>
    <w:p w:rsidR="00221791" w:rsidRDefault="00221791" w:rsidP="00221791">
      <w:pPr>
        <w:bidi/>
        <w:jc w:val="both"/>
        <w:rPr>
          <w:rFonts w:ascii="Arial" w:hAnsi="Arial" w:cs="AL-Mohanad Bold"/>
        </w:rPr>
      </w:pPr>
      <w:r>
        <w:rPr>
          <w:rFonts w:ascii="Arial" w:hAnsi="Arial" w:cs="AL-Mohanad Bold" w:hint="cs"/>
          <w:rtl/>
        </w:rPr>
        <w:t>2- استراتيجيات التعلم المستخدمة في تطوير المهارات المعرفية:</w:t>
      </w:r>
    </w:p>
    <w:p w:rsidR="00221791" w:rsidRDefault="00221791" w:rsidP="002E3305">
      <w:pPr>
        <w:bidi/>
        <w:ind w:firstLine="720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-ال</w:t>
      </w:r>
      <w:r w:rsidR="002E3305">
        <w:rPr>
          <w:rFonts w:ascii="Arial" w:hAnsi="Arial" w:cs="AL-Mohanad Bold" w:hint="cs"/>
          <w:color w:val="FF0000"/>
          <w:rtl/>
        </w:rPr>
        <w:t>تحليل الفكري الناقد لتلك العقود</w:t>
      </w:r>
      <w:r>
        <w:rPr>
          <w:rFonts w:ascii="Arial" w:hAnsi="Arial" w:cs="AL-Mohanad Bold" w:hint="cs"/>
          <w:color w:val="FF0000"/>
          <w:rtl/>
        </w:rPr>
        <w:t xml:space="preserve"> ومحاولة تجزئتها وتحليلها </w:t>
      </w:r>
      <w:r w:rsidR="002E3305">
        <w:rPr>
          <w:rFonts w:ascii="Arial" w:hAnsi="Arial" w:cs="AL-Mohanad Bold" w:hint="cs"/>
          <w:color w:val="FF0000"/>
          <w:rtl/>
        </w:rPr>
        <w:t>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 الممارسات العملية (الأنشطة 0الأبحاث 0الواجبات المنزلية )ومتابعتها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إشراك الطلاب والطالبات في كتابة التقارير عن المادة وعملية التقويم 0</w:t>
      </w:r>
      <w:r>
        <w:rPr>
          <w:rFonts w:ascii="Arial" w:hAnsi="Arial" w:cs="AL-Mohanad Bold" w:hint="cs"/>
          <w:color w:val="FF0000"/>
          <w:rtl/>
        </w:rPr>
        <w:tab/>
      </w:r>
    </w:p>
    <w:p w:rsidR="00221791" w:rsidRDefault="00221791" w:rsidP="005C0FEA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 مجموعات النقاش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- ربط </w:t>
      </w:r>
      <w:r w:rsidR="005C0FEA">
        <w:rPr>
          <w:rFonts w:ascii="Arial" w:hAnsi="Arial" w:cs="AL-Mohanad Bold" w:hint="cs"/>
          <w:color w:val="FF0000"/>
          <w:rtl/>
        </w:rPr>
        <w:t xml:space="preserve">المقرر بالواقع  ( مناقشة بعض المعاملات المعاصرة </w:t>
      </w:r>
      <w:r>
        <w:rPr>
          <w:rFonts w:ascii="Arial" w:hAnsi="Arial" w:cs="AL-Mohanad Bold" w:hint="cs"/>
          <w:color w:val="FF0000"/>
          <w:rtl/>
        </w:rPr>
        <w:t>)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3– طرق تقييم المهارات المعرفية المكتسبة: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 البحوث العلمية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 التمارين والواجبات 0</w:t>
      </w:r>
      <w:r>
        <w:rPr>
          <w:rFonts w:ascii="Arial" w:hAnsi="Arial" w:cs="AL-Mohanad Bold" w:hint="cs"/>
          <w:color w:val="FF0000"/>
          <w:rtl/>
        </w:rPr>
        <w:tab/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الاختبارات التحريرية والشفوية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حلقات النقاش .</w:t>
      </w:r>
    </w:p>
    <w:p w:rsidR="00221791" w:rsidRDefault="00221791" w:rsidP="002E3305">
      <w:pPr>
        <w:bidi/>
        <w:ind w:left="705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إعطاء الطلاب والطالبات تكاليف والطلب منهم دراستها وإيجاد الحلول لها</w:t>
      </w:r>
    </w:p>
    <w:p w:rsidR="00221791" w:rsidRPr="00470E85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ج –  مهارات العلاقات </w:t>
      </w:r>
      <w:r w:rsidRPr="00470E85">
        <w:rPr>
          <w:rFonts w:ascii="Arial" w:hAnsi="Arial" w:cs="AL-Mohanad Bold" w:hint="cs"/>
          <w:rtl/>
        </w:rPr>
        <w:t xml:space="preserve">الشخصية </w:t>
      </w:r>
      <w:r w:rsidR="00470E85" w:rsidRPr="00470E85">
        <w:rPr>
          <w:rFonts w:ascii="Arial" w:hAnsi="Arial" w:cs="AL-Mohanad Bold" w:hint="cs"/>
          <w:rtl/>
        </w:rPr>
        <w:t>والمسؤ</w:t>
      </w:r>
      <w:r w:rsidRPr="00470E85">
        <w:rPr>
          <w:rFonts w:ascii="Arial" w:hAnsi="Arial" w:cs="AL-Mohanad Bold" w:hint="cs"/>
          <w:rtl/>
        </w:rPr>
        <w:t>ولية</w:t>
      </w:r>
    </w:p>
    <w:p w:rsidR="00221791" w:rsidRPr="00470E85" w:rsidRDefault="00221791" w:rsidP="00221791">
      <w:pPr>
        <w:bidi/>
        <w:jc w:val="both"/>
        <w:rPr>
          <w:rFonts w:ascii="Arial" w:hAnsi="Arial" w:cs="Simplified Arabic" w:hint="cs"/>
          <w:rtl/>
        </w:rPr>
      </w:pPr>
      <w:r w:rsidRPr="00470E85">
        <w:rPr>
          <w:rFonts w:ascii="Arial" w:hAnsi="Arial" w:cs="AL-Mohanad Bold" w:hint="cs"/>
          <w:rtl/>
        </w:rPr>
        <w:t xml:space="preserve">1 –  وصف لمهارات العلاقات الشخصية مع الآخرين، والقدرة على تحمل </w:t>
      </w:r>
      <w:r w:rsidR="00470E85" w:rsidRPr="00470E85">
        <w:rPr>
          <w:rFonts w:ascii="Arial" w:hAnsi="Arial" w:cs="AL-Mohanad Bold" w:hint="cs"/>
          <w:rtl/>
        </w:rPr>
        <w:t>المسؤ</w:t>
      </w:r>
      <w:r w:rsidRPr="00470E85">
        <w:rPr>
          <w:rFonts w:ascii="Arial" w:hAnsi="Arial" w:cs="AL-Mohanad Bold" w:hint="cs"/>
          <w:rtl/>
        </w:rPr>
        <w:t>ولية المطلوب تطويرها :-</w:t>
      </w:r>
    </w:p>
    <w:p w:rsidR="00221791" w:rsidRDefault="00221791" w:rsidP="00221791">
      <w:pPr>
        <w:jc w:val="right"/>
        <w:rPr>
          <w:rFonts w:ascii="Lotus Linotype" w:hAnsi="Lotus Linotype" w:cs="Simplified Arabic"/>
          <w:color w:val="FF0000"/>
          <w:rtl/>
        </w:rPr>
      </w:pPr>
      <w:r w:rsidRPr="00470E85">
        <w:rPr>
          <w:rFonts w:ascii="Lotus Linotype" w:hAnsi="Lotus Linotype" w:cs="Simplified Arabic"/>
          <w:color w:val="FF0000"/>
          <w:rtl/>
        </w:rPr>
        <w:t>( 2: ج : 9) أن ي</w:t>
      </w:r>
      <w:r w:rsidR="005C0FEA" w:rsidRPr="00470E85">
        <w:rPr>
          <w:rFonts w:ascii="Lotus Linotype" w:hAnsi="Lotus Linotype" w:cs="Simplified Arabic"/>
          <w:color w:val="FF0000"/>
          <w:rtl/>
        </w:rPr>
        <w:t xml:space="preserve">نمي في نفسه </w:t>
      </w:r>
      <w:r w:rsidR="00B8637B" w:rsidRPr="00470E85">
        <w:rPr>
          <w:rFonts w:ascii="Lotus Linotype" w:hAnsi="Lotus Linotype" w:cs="Simplified Arabic" w:hint="cs"/>
          <w:color w:val="FF0000"/>
          <w:rtl/>
        </w:rPr>
        <w:t>مراعاة أحكام الشريعة في المعاملات، والحقوق المالية للبشر.</w:t>
      </w:r>
      <w:r w:rsidR="00B8637B">
        <w:rPr>
          <w:rFonts w:ascii="Lotus Linotype" w:hAnsi="Lotus Linotype" w:cs="Simplified Arabic" w:hint="cs"/>
          <w:color w:val="FF0000"/>
          <w:rtl/>
        </w:rPr>
        <w:t xml:space="preserve"> </w:t>
      </w:r>
    </w:p>
    <w:p w:rsidR="00221791" w:rsidRDefault="00221791" w:rsidP="00221791">
      <w:pPr>
        <w:jc w:val="right"/>
        <w:rPr>
          <w:rFonts w:ascii="Lotus Linotype" w:hAnsi="Lotus Linotype" w:cs="Simplified Arabic"/>
          <w:color w:val="FF0000"/>
          <w:rtl/>
        </w:rPr>
      </w:pPr>
      <w:r>
        <w:rPr>
          <w:rFonts w:ascii="Lotus Linotype" w:hAnsi="Lotus Linotype" w:cs="Simplified Arabic"/>
          <w:color w:val="FF0000"/>
          <w:rtl/>
        </w:rPr>
        <w:t>( 2: ج: 10) أن يستحضر ضرورة</w:t>
      </w:r>
      <w:r w:rsidR="005C0FEA">
        <w:rPr>
          <w:rFonts w:ascii="Lotus Linotype" w:hAnsi="Lotus Linotype" w:cs="Simplified Arabic"/>
          <w:color w:val="FF0000"/>
          <w:rtl/>
        </w:rPr>
        <w:t xml:space="preserve"> تطبيق الشريعة في </w:t>
      </w:r>
      <w:r w:rsidR="005C0FEA">
        <w:rPr>
          <w:rFonts w:ascii="Lotus Linotype" w:hAnsi="Lotus Linotype" w:cs="Simplified Arabic" w:hint="cs"/>
          <w:color w:val="FF0000"/>
          <w:rtl/>
        </w:rPr>
        <w:t>المعاملات المالية.</w:t>
      </w:r>
    </w:p>
    <w:p w:rsidR="00221791" w:rsidRDefault="00221791" w:rsidP="00221791">
      <w:pPr>
        <w:jc w:val="right"/>
        <w:rPr>
          <w:rFonts w:ascii="Lotus Linotype" w:hAnsi="Lotus Linotype" w:cs="Simplified Arabic"/>
          <w:color w:val="FF0000"/>
        </w:rPr>
      </w:pPr>
      <w:r>
        <w:rPr>
          <w:rFonts w:ascii="Lotus Linotype" w:hAnsi="Lotus Linotype" w:cs="Simplified Arabic"/>
          <w:color w:val="FF0000"/>
          <w:rtl/>
        </w:rPr>
        <w:t>( 2: ج: 11) أن يستشعر عظمة التشريع الإسلامي</w:t>
      </w:r>
      <w:r w:rsidR="005C0FEA">
        <w:rPr>
          <w:rFonts w:ascii="Lotus Linotype" w:hAnsi="Lotus Linotype" w:cs="Simplified Arabic" w:hint="cs"/>
          <w:color w:val="FF0000"/>
          <w:rtl/>
        </w:rPr>
        <w:t xml:space="preserve"> وحرصه على حقوق البشر المالية</w:t>
      </w:r>
      <w:r>
        <w:rPr>
          <w:rFonts w:ascii="Lotus Linotype" w:hAnsi="Lotus Linotype" w:cs="Simplified Arabic"/>
          <w:color w:val="FF0000"/>
          <w:rtl/>
        </w:rPr>
        <w:t>.</w:t>
      </w:r>
    </w:p>
    <w:p w:rsidR="00221791" w:rsidRDefault="00221791" w:rsidP="00221791">
      <w:pPr>
        <w:jc w:val="right"/>
        <w:rPr>
          <w:rFonts w:ascii="Lotus Linotype" w:hAnsi="Lotus Linotype" w:cs="Simplified Arabic"/>
          <w:color w:val="FF0000"/>
        </w:rPr>
      </w:pPr>
      <w:r>
        <w:rPr>
          <w:rFonts w:ascii="Lotus Linotype" w:hAnsi="Lotus Linotype" w:cs="Simplified Arabic"/>
          <w:color w:val="FF0000"/>
          <w:rtl/>
        </w:rPr>
        <w:t>(2: ج : 13) أن  يتنبه للأخطا</w:t>
      </w:r>
      <w:r w:rsidR="005C0FEA">
        <w:rPr>
          <w:rFonts w:ascii="Lotus Linotype" w:hAnsi="Lotus Linotype" w:cs="Simplified Arabic"/>
          <w:color w:val="FF0000"/>
          <w:rtl/>
        </w:rPr>
        <w:t xml:space="preserve">ء الواقعة في </w:t>
      </w:r>
      <w:r w:rsidR="005C0FEA">
        <w:rPr>
          <w:rFonts w:ascii="Lotus Linotype" w:hAnsi="Lotus Linotype" w:cs="Simplified Arabic" w:hint="cs"/>
          <w:color w:val="FF0000"/>
          <w:rtl/>
        </w:rPr>
        <w:t>بعض المعاملات</w:t>
      </w:r>
      <w:r>
        <w:rPr>
          <w:rFonts w:ascii="Lotus Linotype" w:hAnsi="Lotus Linotype" w:cs="Simplified Arabic"/>
          <w:color w:val="FF0000"/>
          <w:rtl/>
        </w:rPr>
        <w:t>.</w:t>
      </w:r>
    </w:p>
    <w:p w:rsidR="00221791" w:rsidRDefault="00221791" w:rsidP="00221791">
      <w:pPr>
        <w:jc w:val="right"/>
        <w:rPr>
          <w:rFonts w:cs="Simplified Arabic"/>
          <w:color w:val="FF0000"/>
        </w:rPr>
      </w:pPr>
      <w:bookmarkStart w:id="31" w:name="OLE_LINK21"/>
      <w:bookmarkStart w:id="32" w:name="OLE_LINK22"/>
      <w:bookmarkStart w:id="33" w:name="OLE_LINK36"/>
      <w:bookmarkStart w:id="34" w:name="OLE_LINK37"/>
      <w:r>
        <w:rPr>
          <w:rFonts w:cs="Simplified Arabic"/>
          <w:color w:val="FF0000"/>
          <w:rtl/>
        </w:rPr>
        <w:t>(6: ج  :14) أن يعمل ضمن فريق  عن طريق العمل التعاون</w:t>
      </w:r>
      <w:bookmarkEnd w:id="31"/>
      <w:bookmarkEnd w:id="32"/>
      <w:r>
        <w:rPr>
          <w:rFonts w:cs="Simplified Arabic"/>
          <w:color w:val="FF0000"/>
          <w:rtl/>
        </w:rPr>
        <w:t>ي.</w:t>
      </w:r>
      <w:bookmarkEnd w:id="33"/>
      <w:bookmarkEnd w:id="34"/>
    </w:p>
    <w:p w:rsidR="00221791" w:rsidRDefault="00221791" w:rsidP="00221791">
      <w:pPr>
        <w:jc w:val="right"/>
        <w:rPr>
          <w:color w:val="FF0000"/>
          <w:rtl/>
        </w:rPr>
      </w:pPr>
      <w:bookmarkStart w:id="35" w:name="OLE_LINK27"/>
      <w:bookmarkStart w:id="36" w:name="OLE_LINK28"/>
      <w:r>
        <w:rPr>
          <w:rFonts w:cs="Simplified Arabic"/>
          <w:color w:val="FF0000"/>
          <w:rtl/>
        </w:rPr>
        <w:t>(3: ج  :15)  أن يبادر في عرض المشكلات والعمل على حلها سواء ضمن المجموعة أو على المستوى الفردي.</w:t>
      </w:r>
      <w:bookmarkEnd w:id="35"/>
      <w:bookmarkEnd w:id="36"/>
    </w:p>
    <w:p w:rsidR="00221791" w:rsidRDefault="00221791" w:rsidP="00221791">
      <w:pPr>
        <w:spacing w:before="120"/>
        <w:ind w:left="1826" w:hanging="1260"/>
        <w:jc w:val="right"/>
        <w:rPr>
          <w:rFonts w:cs="Simplified Arabic"/>
          <w:color w:val="FF0000"/>
        </w:rPr>
      </w:pPr>
      <w:bookmarkStart w:id="37" w:name="OLE_LINK38"/>
      <w:bookmarkStart w:id="38" w:name="OLE_LINK39"/>
      <w:r>
        <w:rPr>
          <w:rFonts w:cs="Simplified Arabic"/>
          <w:color w:val="FF0000"/>
          <w:rtl/>
        </w:rPr>
        <w:t>(9: ج :16)أن يستطيع  دمج التقنية في مواقف التعلم والممارسة المهنية ، ويتابع ويتبنى المبادرات والتجديدات المحققة لذلك الدمج.</w:t>
      </w:r>
      <w:bookmarkEnd w:id="37"/>
      <w:bookmarkEnd w:id="38"/>
    </w:p>
    <w:p w:rsidR="00221791" w:rsidRDefault="00221791" w:rsidP="00221791">
      <w:pPr>
        <w:jc w:val="right"/>
        <w:rPr>
          <w:rFonts w:ascii="Lotus Linotype" w:hAnsi="Lotus Linotype" w:cs="Lotus Linotype"/>
          <w:color w:val="FF0000"/>
        </w:rPr>
      </w:pPr>
      <w:r>
        <w:rPr>
          <w:rFonts w:ascii="Lotus Linotype" w:hAnsi="Lotus Linotype" w:cs="Lotus Linotype"/>
          <w:color w:val="FF0000"/>
          <w:rtl/>
        </w:rPr>
        <w:t>(2: ج : 17 ) أن</w:t>
      </w:r>
      <w:r w:rsidR="005C0FEA">
        <w:rPr>
          <w:rFonts w:ascii="Lotus Linotype" w:hAnsi="Lotus Linotype" w:cs="Lotus Linotype"/>
          <w:color w:val="FF0000"/>
          <w:rtl/>
        </w:rPr>
        <w:t xml:space="preserve">  يستشعر أهمية الحفاظ على ال</w:t>
      </w:r>
      <w:r w:rsidR="005C0FEA">
        <w:rPr>
          <w:rFonts w:ascii="Lotus Linotype" w:hAnsi="Lotus Linotype" w:cs="Lotus Linotype" w:hint="cs"/>
          <w:color w:val="FF0000"/>
          <w:rtl/>
        </w:rPr>
        <w:t>مال</w:t>
      </w:r>
      <w:r>
        <w:rPr>
          <w:rFonts w:ascii="Lotus Linotype" w:hAnsi="Lotus Linotype" w:cs="Lotus Linotype"/>
          <w:color w:val="FF0000"/>
          <w:rtl/>
        </w:rPr>
        <w:t xml:space="preserve">، </w:t>
      </w:r>
      <w:r w:rsidR="005C0FEA">
        <w:rPr>
          <w:rFonts w:ascii="Lotus Linotype" w:hAnsi="Lotus Linotype" w:cs="Lotus Linotype" w:hint="cs"/>
          <w:color w:val="FF0000"/>
          <w:rtl/>
        </w:rPr>
        <w:t xml:space="preserve">واستثماره في المباح، </w:t>
      </w:r>
      <w:r>
        <w:rPr>
          <w:rFonts w:ascii="Lotus Linotype" w:hAnsi="Lotus Linotype" w:cs="Lotus Linotype"/>
          <w:color w:val="FF0000"/>
          <w:rtl/>
        </w:rPr>
        <w:t>وحرص التشريع الإسلامي على ذلك.</w:t>
      </w:r>
    </w:p>
    <w:p w:rsidR="00221791" w:rsidRDefault="00221791" w:rsidP="00221791">
      <w:pPr>
        <w:bidi/>
        <w:jc w:val="both"/>
        <w:rPr>
          <w:rFonts w:ascii="Arial" w:hAnsi="Arial" w:cs="AL-Mohanad Bold"/>
        </w:rPr>
      </w:pP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2 - استراتيجيات التعليم المستخدمة في تطوير هذه المهارات والقدرات: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lastRenderedPageBreak/>
        <w:tab/>
        <w:t xml:space="preserve">- تقسيم الطلاب أو الطالبات إلى مجموعات في تطبيق الواجبات المنزلية والأبحاث </w:t>
      </w:r>
    </w:p>
    <w:p w:rsidR="00221791" w:rsidRDefault="00221791" w:rsidP="00221791">
      <w:pPr>
        <w:bidi/>
        <w:ind w:firstLine="720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العلمية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- اشتراك الطلاب أو الطالبات في مناظرات وحوارات بين أستاذة المقرر وبعض </w:t>
      </w:r>
    </w:p>
    <w:p w:rsidR="00221791" w:rsidRDefault="00221791" w:rsidP="00221791">
      <w:pPr>
        <w:bidi/>
        <w:ind w:firstLine="720"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الطالبات 0</w:t>
      </w:r>
    </w:p>
    <w:p w:rsidR="00221791" w:rsidRDefault="00B8637B" w:rsidP="00B8637B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-  طرح لبعض المعاملات المعاصرة لربط المقرر بالواقع </w:t>
      </w:r>
      <w:r w:rsidR="00221791">
        <w:rPr>
          <w:rFonts w:ascii="Arial" w:hAnsi="Arial" w:cs="AL-Mohanad Bold" w:hint="cs"/>
          <w:color w:val="FF0000"/>
          <w:rtl/>
        </w:rPr>
        <w:t>وتفا عل  الطالبات في ذلك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      - إعطاء الطالب و الطالبة درجة على العمل ،ودرجة على العمل الجماعي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3 – طرق تقييم اكتساب الطلبة لمهارات العلاقات الشخصية وقدرتهم على تحمل </w:t>
      </w:r>
      <w:r w:rsidR="00470E85" w:rsidRPr="00470E85">
        <w:rPr>
          <w:rFonts w:ascii="Arial" w:hAnsi="Arial" w:cs="AL-Mohanad Bold" w:hint="cs"/>
          <w:rtl/>
        </w:rPr>
        <w:t>المسؤ</w:t>
      </w:r>
      <w:r w:rsidRPr="00470E85">
        <w:rPr>
          <w:rFonts w:ascii="Arial" w:hAnsi="Arial" w:cs="AL-Mohanad Bold" w:hint="cs"/>
          <w:rtl/>
        </w:rPr>
        <w:t>ولية: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 من خلال المواقف العملية ( نشطا ت القسم ، العمل الجماعي ،)</w:t>
      </w:r>
    </w:p>
    <w:p w:rsidR="00221791" w:rsidRDefault="00B8637B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- طرح بعض المعاملات </w:t>
      </w:r>
      <w:r w:rsidR="00221791">
        <w:rPr>
          <w:rFonts w:ascii="Arial" w:hAnsi="Arial" w:cs="AL-Mohanad Bold" w:hint="cs"/>
          <w:color w:val="FF0000"/>
          <w:rtl/>
        </w:rPr>
        <w:t xml:space="preserve">وملاحظة مدى استيعاب الطالبات لها وطريقة التعامل معها 0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- تقيم  الأداء من خلال الأبحاث الجماعية  ومدى قدرتها على المشاركة 0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 xml:space="preserve"> - استخدام البريد </w:t>
      </w:r>
      <w:proofErr w:type="spellStart"/>
      <w:r>
        <w:rPr>
          <w:rFonts w:ascii="Arial" w:hAnsi="Arial" w:cs="AL-Mohanad Bold" w:hint="cs"/>
          <w:color w:val="FF0000"/>
          <w:rtl/>
        </w:rPr>
        <w:t>الالكترونى</w:t>
      </w:r>
      <w:proofErr w:type="spellEnd"/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>د – مهارات الاتصال ، وتقنية المعلومات، والمهارات الحسابية (العددية):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1 – وصف المهارات العددية ومهارات الاتصال المطلوب تطويرها: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- استخدام الحاسوب 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- استخدام التقنيات الحديثة من خلال جمع المعلومات ، وعمل الشرائح التوضيحية للمادة من 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  خلال عروض </w:t>
      </w:r>
      <w:proofErr w:type="spellStart"/>
      <w:r>
        <w:rPr>
          <w:rFonts w:ascii="Arial" w:hAnsi="Arial" w:cs="AL-Mohanad Bold" w:hint="cs"/>
          <w:color w:val="FF0000"/>
          <w:rtl/>
        </w:rPr>
        <w:t>البوربوينت</w:t>
      </w:r>
      <w:proofErr w:type="spellEnd"/>
      <w:r>
        <w:rPr>
          <w:rFonts w:ascii="Arial" w:hAnsi="Arial" w:cs="AL-Mohanad Bold" w:hint="cs"/>
          <w:color w:val="FF0000"/>
          <w:rtl/>
        </w:rPr>
        <w:t xml:space="preserve"> 0</w:t>
      </w:r>
    </w:p>
    <w:p w:rsidR="00221791" w:rsidRDefault="00221791" w:rsidP="00B8637B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- القدرة على استخدامها في الاطلاع على </w:t>
      </w:r>
      <w:r w:rsidR="00B8637B">
        <w:rPr>
          <w:rFonts w:ascii="Arial" w:hAnsi="Arial" w:cs="AL-Mohanad Bold" w:hint="cs"/>
          <w:color w:val="FF0000"/>
          <w:rtl/>
        </w:rPr>
        <w:t>المعاملات المالية</w:t>
      </w:r>
      <w:r>
        <w:rPr>
          <w:rFonts w:ascii="Arial" w:hAnsi="Arial" w:cs="AL-Mohanad Bold" w:hint="cs"/>
          <w:color w:val="FF0000"/>
          <w:rtl/>
        </w:rPr>
        <w:t>0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  - فتح رابط موقع عضو هيئة التدريس.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الاتصال الكتابي من خلال التقارير.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الاتصال الشفوي من خلال العرض والإلقاء.</w:t>
      </w:r>
    </w:p>
    <w:p w:rsidR="00221791" w:rsidRDefault="00221791" w:rsidP="00221791">
      <w:pPr>
        <w:bidi/>
        <w:jc w:val="both"/>
        <w:rPr>
          <w:rFonts w:ascii="Arial" w:hAnsi="Arial" w:cs="AL-Mohanad Bold" w:hint="cs"/>
          <w:rtl/>
        </w:rPr>
      </w:pPr>
      <w:r>
        <w:rPr>
          <w:rFonts w:ascii="Arial" w:hAnsi="Arial" w:cs="AL-Mohanad Bold" w:hint="cs"/>
          <w:rtl/>
        </w:rPr>
        <w:t xml:space="preserve">2 - استراتيجيات التعليم المستخدمة في تطوير هذه المهارات: </w:t>
      </w:r>
    </w:p>
    <w:p w:rsidR="00221791" w:rsidRDefault="00221791" w:rsidP="00221791">
      <w:pPr>
        <w:bidi/>
        <w:ind w:left="855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تكليف الطلاب والطالبات بعمل تقارير كتابية عن موضوعات يتم تناولها في المقرر</w:t>
      </w:r>
    </w:p>
    <w:p w:rsidR="00221791" w:rsidRDefault="00221791" w:rsidP="00221791">
      <w:pPr>
        <w:bidi/>
        <w:ind w:left="135" w:firstLine="720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استخدام  الوسائل الإلكترونية في تقديم المحاضرة 0</w:t>
      </w:r>
    </w:p>
    <w:p w:rsidR="00221791" w:rsidRDefault="00221791" w:rsidP="00221791">
      <w:pPr>
        <w:bidi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ab/>
        <w:t>- تكليف الطلاب والطالبات  بتقديم   عروض  عن موضوعات معينة تتصل بالمقرر 0</w:t>
      </w:r>
    </w:p>
    <w:p w:rsidR="00221791" w:rsidRDefault="00221791" w:rsidP="00221791">
      <w:pPr>
        <w:bidi/>
        <w:ind w:firstLine="720"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>- تقديم دورات تدريبية  للطلاب والطالبات ،</w:t>
      </w:r>
      <w:proofErr w:type="spellStart"/>
      <w:r>
        <w:rPr>
          <w:rFonts w:ascii="Arial" w:hAnsi="Arial" w:cs="AL-Mohanad Bold" w:hint="cs"/>
          <w:color w:val="FF0000"/>
          <w:rtl/>
        </w:rPr>
        <w:t>او</w:t>
      </w:r>
      <w:proofErr w:type="spellEnd"/>
      <w:r>
        <w:rPr>
          <w:rFonts w:ascii="Arial" w:hAnsi="Arial" w:cs="AL-Mohanad Bold" w:hint="cs"/>
          <w:color w:val="FF0000"/>
          <w:rtl/>
        </w:rPr>
        <w:t xml:space="preserve"> حثهم على ذلك 0</w:t>
      </w:r>
    </w:p>
    <w:p w:rsidR="00221791" w:rsidRDefault="00221791" w:rsidP="00221791">
      <w:pPr>
        <w:bidi/>
        <w:rPr>
          <w:rFonts w:ascii="Arial" w:hAnsi="Arial" w:cs="AL-Mohanad Bold" w:hint="cs"/>
          <w:color w:val="FF0000"/>
          <w:rtl/>
        </w:rPr>
      </w:pPr>
      <w:r>
        <w:rPr>
          <w:rFonts w:ascii="Arial" w:hAnsi="Arial" w:cs="AL-Mohanad Bold" w:hint="cs"/>
          <w:color w:val="FF0000"/>
          <w:rtl/>
        </w:rPr>
        <w:t xml:space="preserve"> </w:t>
      </w:r>
      <w:r>
        <w:rPr>
          <w:rFonts w:ascii="Arial" w:hAnsi="Arial" w:cs="AL-Mohanad Bold" w:hint="cs"/>
          <w:color w:val="FF0000"/>
          <w:rtl/>
        </w:rPr>
        <w:tab/>
        <w:t>-التواصل بين الطلاب/الطالبات عن طريق البريد الالكتروني.</w:t>
      </w:r>
    </w:p>
    <w:p w:rsidR="00221791" w:rsidRDefault="00221791" w:rsidP="00221791">
      <w:pPr>
        <w:rPr>
          <w:rFonts w:ascii="Arial" w:hAnsi="Arial" w:cs="AL-Mohanad Bold"/>
          <w:rtl/>
        </w:rPr>
      </w:pPr>
    </w:p>
    <w:p w:rsidR="00C5563F" w:rsidRDefault="00C5563F"/>
    <w:sectPr w:rsidR="00C5563F" w:rsidSect="00D85EA1">
      <w:footerReference w:type="default" r:id="rId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3F" w:rsidRDefault="00470E85">
    <w:pPr>
      <w:pStyle w:val="af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70E85">
      <w:rPr>
        <w:rFonts w:cs="Calibri"/>
        <w:noProof/>
        <w:lang w:val="ar-SA"/>
      </w:rPr>
      <w:t>1</w:t>
    </w:r>
    <w:r>
      <w:fldChar w:fldCharType="end"/>
    </w:r>
  </w:p>
  <w:p w:rsidR="00160C3F" w:rsidRDefault="00470E85">
    <w:pPr>
      <w:pStyle w:val="afc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97D0D5C"/>
    <w:multiLevelType w:val="hybridMultilevel"/>
    <w:tmpl w:val="914C8E46"/>
    <w:lvl w:ilvl="0" w:tplc="44027E4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lang w:val="en-US"/>
      </w:rPr>
    </w:lvl>
    <w:lvl w:ilvl="1" w:tplc="360E4270">
      <w:start w:val="1"/>
      <w:numFmt w:val="decimal"/>
      <w:lvlText w:val="%2-"/>
      <w:lvlJc w:val="left"/>
      <w:pPr>
        <w:tabs>
          <w:tab w:val="num" w:pos="1800"/>
        </w:tabs>
        <w:ind w:left="1800" w:hanging="720"/>
      </w:pPr>
      <w:rPr>
        <w:lang w:val="en-US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21791"/>
    <w:rsid w:val="00051AF1"/>
    <w:rsid w:val="00053741"/>
    <w:rsid w:val="00075B92"/>
    <w:rsid w:val="000762B5"/>
    <w:rsid w:val="000C4178"/>
    <w:rsid w:val="000F66E4"/>
    <w:rsid w:val="001565A6"/>
    <w:rsid w:val="001B3220"/>
    <w:rsid w:val="00211079"/>
    <w:rsid w:val="00221791"/>
    <w:rsid w:val="00247F6A"/>
    <w:rsid w:val="002C0EC0"/>
    <w:rsid w:val="002C46BD"/>
    <w:rsid w:val="002E3305"/>
    <w:rsid w:val="00305526"/>
    <w:rsid w:val="00336EC0"/>
    <w:rsid w:val="003D7B61"/>
    <w:rsid w:val="004445F8"/>
    <w:rsid w:val="00451631"/>
    <w:rsid w:val="00470E85"/>
    <w:rsid w:val="005C0FEA"/>
    <w:rsid w:val="005C7D9D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8C1E6B"/>
    <w:rsid w:val="00991E40"/>
    <w:rsid w:val="009A7ACE"/>
    <w:rsid w:val="009B682D"/>
    <w:rsid w:val="009B7238"/>
    <w:rsid w:val="00A44C74"/>
    <w:rsid w:val="00B432B8"/>
    <w:rsid w:val="00B8637B"/>
    <w:rsid w:val="00C126BD"/>
    <w:rsid w:val="00C5563F"/>
    <w:rsid w:val="00C71E6E"/>
    <w:rsid w:val="00D404E6"/>
    <w:rsid w:val="00D4090B"/>
    <w:rsid w:val="00D95F54"/>
    <w:rsid w:val="00DC504E"/>
    <w:rsid w:val="00E11D81"/>
    <w:rsid w:val="00E143F7"/>
    <w:rsid w:val="00E40ACF"/>
    <w:rsid w:val="00E90374"/>
    <w:rsid w:val="00ED6969"/>
    <w:rsid w:val="00EE0FE9"/>
    <w:rsid w:val="00F70AF8"/>
    <w:rsid w:val="00F97628"/>
    <w:rsid w:val="00FC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791"/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uiPriority w:val="99"/>
    <w:unhideWhenUsed/>
    <w:rsid w:val="00221791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uiPriority w:val="99"/>
    <w:rsid w:val="00221791"/>
    <w:rPr>
      <w:sz w:val="24"/>
      <w:szCs w:val="24"/>
    </w:rPr>
  </w:style>
  <w:style w:type="character" w:styleId="afd">
    <w:name w:val="Strong"/>
    <w:basedOn w:val="a0"/>
    <w:uiPriority w:val="22"/>
    <w:qFormat/>
    <w:rsid w:val="002217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ندا بنت حسن الحميد</dc:creator>
  <cp:keywords/>
  <dc:description/>
  <cp:lastModifiedBy>ندا بنت حسن الحميد</cp:lastModifiedBy>
  <cp:revision>5</cp:revision>
  <dcterms:created xsi:type="dcterms:W3CDTF">2012-09-30T06:07:00Z</dcterms:created>
  <dcterms:modified xsi:type="dcterms:W3CDTF">2012-09-30T18:52:00Z</dcterms:modified>
</cp:coreProperties>
</file>