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B28E7" w14:textId="77777777" w:rsidR="006F2142" w:rsidRDefault="006F2142" w:rsidP="006F2142">
      <w:pPr>
        <w:rPr>
          <w:rFonts w:cs="PT Bold Heading"/>
          <w:sz w:val="32"/>
          <w:szCs w:val="32"/>
          <w:rtl/>
        </w:rPr>
      </w:pPr>
    </w:p>
    <w:p w14:paraId="61AD1123" w14:textId="77777777" w:rsidR="006F2142" w:rsidRPr="006F2142" w:rsidRDefault="006F2142" w:rsidP="006F2142">
      <w:pPr>
        <w:rPr>
          <w:rFonts w:cs="PT Bold Heading" w:hint="cs"/>
          <w:b/>
          <w:color w:val="E36C0A" w:themeColor="accent6" w:themeShade="BF"/>
          <w:sz w:val="36"/>
          <w:szCs w:val="36"/>
          <w:u w:val="single"/>
          <w:rtl/>
        </w:rPr>
      </w:pPr>
      <w:r>
        <w:rPr>
          <w:rFonts w:cs="PT Bold Heading" w:hint="cs"/>
          <w:sz w:val="32"/>
          <w:szCs w:val="32"/>
          <w:rtl/>
        </w:rPr>
        <w:t xml:space="preserve">   </w:t>
      </w:r>
      <w:r w:rsidRPr="006F2142">
        <w:rPr>
          <w:rFonts w:cs="PT Bold Heading" w:hint="cs"/>
          <w:color w:val="632423" w:themeColor="accent2" w:themeShade="80"/>
          <w:sz w:val="32"/>
          <w:szCs w:val="32"/>
          <w:rtl/>
        </w:rPr>
        <w:t xml:space="preserve">      </w:t>
      </w:r>
      <w:r w:rsidRPr="006F2142">
        <w:rPr>
          <w:rFonts w:cs="PT Bold Heading" w:hint="cs"/>
          <w:b/>
          <w:color w:val="E36C0A" w:themeColor="accent6" w:themeShade="BF"/>
          <w:sz w:val="36"/>
          <w:szCs w:val="36"/>
          <w:u w:val="single"/>
          <w:rtl/>
        </w:rPr>
        <w:t xml:space="preserve">      (أ) بنود الزيارة لمقرر النمو اللغوي للصم وضعاف السمع.</w:t>
      </w:r>
    </w:p>
    <w:p w14:paraId="47776925" w14:textId="77777777" w:rsidR="006F2142" w:rsidRDefault="006F2142" w:rsidP="006F2142">
      <w:pPr>
        <w:rPr>
          <w:rFonts w:cs="PT Bold Heading" w:hint="cs"/>
          <w:sz w:val="32"/>
          <w:szCs w:val="32"/>
          <w:rtl/>
        </w:rPr>
      </w:pPr>
    </w:p>
    <w:p w14:paraId="4B098CD4" w14:textId="77777777" w:rsidR="006F2142" w:rsidRDefault="006F2142" w:rsidP="006F2142">
      <w:pPr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عزيزتي الطالبة، عند زيارتك للمركز يجب ان تقومي بتعبئة وإستيفاء جميع هذة البنود التي سوف تقيمين عليه:</w:t>
      </w:r>
    </w:p>
    <w:p w14:paraId="486C796E" w14:textId="77777777" w:rsidR="006F2142" w:rsidRPr="00164664" w:rsidRDefault="006F2142" w:rsidP="006F2142">
      <w:pPr>
        <w:rPr>
          <w:rFonts w:cs="PT Bold Heading"/>
          <w:sz w:val="32"/>
          <w:szCs w:val="32"/>
          <w:rtl/>
        </w:rPr>
      </w:pPr>
    </w:p>
    <w:p w14:paraId="047B57B1" w14:textId="77777777" w:rsidR="006F2142" w:rsidRPr="00E04CD0" w:rsidRDefault="006F2142" w:rsidP="006F2142">
      <w:pPr>
        <w:pStyle w:val="ListParagraph"/>
        <w:numPr>
          <w:ilvl w:val="0"/>
          <w:numId w:val="1"/>
        </w:numPr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الطرق والاستراتيجيات المستخدمة في تنمية النمو اللغوي للطالبه.</w:t>
      </w:r>
    </w:p>
    <w:p w14:paraId="0ADFD5E7" w14:textId="77777777" w:rsidR="006F2142" w:rsidRPr="00164664" w:rsidRDefault="006F2142" w:rsidP="006F2142">
      <w:pPr>
        <w:pStyle w:val="ListParagraph"/>
        <w:numPr>
          <w:ilvl w:val="0"/>
          <w:numId w:val="1"/>
        </w:numPr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الامكانات المتوفرة في </w:t>
      </w:r>
      <w:r w:rsidRPr="00164664">
        <w:rPr>
          <w:rFonts w:cs="Traditional Arabic" w:hint="cs"/>
          <w:sz w:val="36"/>
          <w:szCs w:val="36"/>
          <w:rtl/>
        </w:rPr>
        <w:t>المكان التربوي ومدى مناسبته .</w:t>
      </w:r>
    </w:p>
    <w:p w14:paraId="481DC606" w14:textId="77777777" w:rsidR="006F2142" w:rsidRPr="00164664" w:rsidRDefault="006F2142" w:rsidP="006F2142">
      <w:pPr>
        <w:pStyle w:val="ListParagraph"/>
        <w:numPr>
          <w:ilvl w:val="0"/>
          <w:numId w:val="1"/>
        </w:numPr>
        <w:rPr>
          <w:rFonts w:cs="Traditional Arabic"/>
          <w:sz w:val="36"/>
          <w:szCs w:val="36"/>
        </w:rPr>
      </w:pPr>
      <w:r w:rsidRPr="00164664">
        <w:rPr>
          <w:rFonts w:ascii="Arial" w:eastAsia="Times New Roman" w:hAnsi="Arial" w:cs="Traditional Arabic"/>
          <w:sz w:val="36"/>
          <w:szCs w:val="36"/>
          <w:rtl/>
        </w:rPr>
        <w:t>طر</w:t>
      </w:r>
      <w:r w:rsidRPr="00164664">
        <w:rPr>
          <w:rFonts w:ascii="Arial" w:eastAsia="Times New Roman" w:hAnsi="Arial" w:cs="Traditional Arabic" w:hint="cs"/>
          <w:sz w:val="36"/>
          <w:szCs w:val="36"/>
          <w:rtl/>
        </w:rPr>
        <w:t xml:space="preserve">يقة </w:t>
      </w:r>
      <w:r w:rsidRPr="00164664">
        <w:rPr>
          <w:rFonts w:ascii="Arial" w:eastAsia="Times New Roman" w:hAnsi="Arial" w:cs="Traditional Arabic"/>
          <w:sz w:val="36"/>
          <w:szCs w:val="36"/>
          <w:rtl/>
        </w:rPr>
        <w:t>التواصل</w:t>
      </w:r>
      <w:r w:rsidRPr="00164664">
        <w:rPr>
          <w:rFonts w:cs="Traditional Arabic" w:hint="cs"/>
          <w:sz w:val="36"/>
          <w:szCs w:val="36"/>
          <w:rtl/>
        </w:rPr>
        <w:t xml:space="preserve"> المستخدمة ومدى مناسبتها للطالبات برري ذلك </w:t>
      </w:r>
    </w:p>
    <w:p w14:paraId="3942BC7B" w14:textId="77777777" w:rsidR="006F2142" w:rsidRDefault="006F2142" w:rsidP="006F2142">
      <w:pPr>
        <w:pStyle w:val="ListParagraph"/>
        <w:numPr>
          <w:ilvl w:val="0"/>
          <w:numId w:val="1"/>
        </w:numPr>
        <w:rPr>
          <w:rFonts w:cs="Traditional Arabic"/>
          <w:sz w:val="36"/>
          <w:szCs w:val="36"/>
          <w:rtl/>
        </w:rPr>
      </w:pPr>
      <w:r w:rsidRPr="00164664">
        <w:rPr>
          <w:rFonts w:cs="Traditional Arabic" w:hint="cs"/>
          <w:sz w:val="36"/>
          <w:szCs w:val="36"/>
          <w:rtl/>
        </w:rPr>
        <w:t xml:space="preserve"> مدى توافر </w:t>
      </w:r>
      <w:r w:rsidRPr="00164664">
        <w:rPr>
          <w:rFonts w:cs="Traditional Arabic"/>
          <w:sz w:val="36"/>
          <w:szCs w:val="36"/>
          <w:rtl/>
        </w:rPr>
        <w:t>تقنيات التعليم</w:t>
      </w:r>
      <w:r>
        <w:rPr>
          <w:rFonts w:cs="Traditional Arabic" w:hint="cs"/>
          <w:sz w:val="36"/>
          <w:szCs w:val="36"/>
          <w:rtl/>
        </w:rPr>
        <w:t>.</w:t>
      </w:r>
    </w:p>
    <w:p w14:paraId="50458E87" w14:textId="77777777" w:rsidR="006F2142" w:rsidRDefault="006F2142" w:rsidP="006F2142">
      <w:pPr>
        <w:pStyle w:val="ListParagraph"/>
        <w:numPr>
          <w:ilvl w:val="0"/>
          <w:numId w:val="1"/>
        </w:numPr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مدى فعالية استخدام المعينات السمعية.</w:t>
      </w:r>
    </w:p>
    <w:p w14:paraId="1779B4B3" w14:textId="77777777" w:rsidR="006F2142" w:rsidRPr="00FE3F11" w:rsidRDefault="006F2142" w:rsidP="006F2142">
      <w:pPr>
        <w:pStyle w:val="ListParagraph"/>
        <w:numPr>
          <w:ilvl w:val="0"/>
          <w:numId w:val="1"/>
        </w:numPr>
        <w:rPr>
          <w:rFonts w:cs="Traditional Arabic"/>
          <w:sz w:val="36"/>
          <w:szCs w:val="36"/>
          <w:rtl/>
        </w:rPr>
      </w:pPr>
      <w:r w:rsidRPr="00FE3F11">
        <w:rPr>
          <w:rFonts w:cs="Traditional Arabic" w:hint="cs"/>
          <w:sz w:val="28"/>
          <w:szCs w:val="28"/>
          <w:rtl/>
        </w:rPr>
        <w:t xml:space="preserve"> الإيجابيات والسلبيات من وجهه نظر الطالبة</w:t>
      </w:r>
      <w:r>
        <w:rPr>
          <w:rFonts w:cs="Traditional Arabic" w:hint="cs"/>
          <w:sz w:val="28"/>
          <w:szCs w:val="28"/>
          <w:rtl/>
        </w:rPr>
        <w:t xml:space="preserve"> نحو زيارتك للمركز.</w:t>
      </w:r>
    </w:p>
    <w:p w14:paraId="331600D5" w14:textId="77777777" w:rsidR="006F2142" w:rsidRPr="00164664" w:rsidRDefault="006F2142" w:rsidP="006F2142">
      <w:pPr>
        <w:pStyle w:val="ListParagraph"/>
        <w:ind w:left="502"/>
        <w:rPr>
          <w:rFonts w:cs="Traditional Arabic"/>
          <w:sz w:val="36"/>
          <w:szCs w:val="36"/>
        </w:rPr>
      </w:pPr>
    </w:p>
    <w:p w14:paraId="6E2AC1FE" w14:textId="77777777" w:rsidR="006F2142" w:rsidRDefault="006F2142" w:rsidP="006F2142">
      <w:pPr>
        <w:pStyle w:val="ListParagraph"/>
        <w:rPr>
          <w:rtl/>
        </w:rPr>
      </w:pPr>
    </w:p>
    <w:p w14:paraId="79612C93" w14:textId="77777777" w:rsidR="006F2142" w:rsidRPr="006F2142" w:rsidRDefault="006F2142" w:rsidP="006F2142">
      <w:pPr>
        <w:pStyle w:val="ListParagraph"/>
        <w:rPr>
          <w:rFonts w:cs="PT Bold Heading"/>
          <w:sz w:val="28"/>
          <w:szCs w:val="28"/>
        </w:rPr>
      </w:pPr>
      <w:r>
        <w:rPr>
          <w:rFonts w:cs="PT Bold Heading" w:hint="cs"/>
          <w:sz w:val="28"/>
          <w:szCs w:val="28"/>
          <w:rtl/>
        </w:rPr>
        <w:t xml:space="preserve">(ب) </w:t>
      </w:r>
      <w:r w:rsidRPr="009904D3">
        <w:rPr>
          <w:rFonts w:cs="PT Bold Heading" w:hint="cs"/>
          <w:sz w:val="28"/>
          <w:szCs w:val="28"/>
          <w:rtl/>
        </w:rPr>
        <w:t>تعليمات كتابة التقرير:</w:t>
      </w:r>
    </w:p>
    <w:p w14:paraId="1FF7F49F" w14:textId="77777777" w:rsidR="006F2142" w:rsidRPr="002B520D" w:rsidRDefault="006F2142" w:rsidP="006F2142">
      <w:pPr>
        <w:numPr>
          <w:ilvl w:val="1"/>
          <w:numId w:val="2"/>
        </w:numPr>
        <w:spacing w:after="0" w:line="48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طريقة عرض بنود التقرير تكون تحت عناوين جانبية.</w:t>
      </w:r>
    </w:p>
    <w:p w14:paraId="06703CED" w14:textId="77777777" w:rsidR="006F2142" w:rsidRPr="00E04CD0" w:rsidRDefault="006F2142" w:rsidP="006F2142">
      <w:pPr>
        <w:pStyle w:val="ListParagraph"/>
        <w:numPr>
          <w:ilvl w:val="1"/>
          <w:numId w:val="2"/>
        </w:numPr>
        <w:rPr>
          <w:sz w:val="32"/>
          <w:szCs w:val="32"/>
          <w:rtl/>
        </w:rPr>
      </w:pPr>
      <w:r>
        <w:rPr>
          <w:rFonts w:cs="Traditional Arabic" w:hint="cs"/>
          <w:sz w:val="28"/>
          <w:szCs w:val="28"/>
          <w:rtl/>
        </w:rPr>
        <w:t>التقرير يتراوح بين 3-5 صفحات.</w:t>
      </w:r>
    </w:p>
    <w:p w14:paraId="1ADDF650" w14:textId="77777777" w:rsidR="006F2142" w:rsidRPr="00134215" w:rsidRDefault="006F2142" w:rsidP="006F2142">
      <w:pPr>
        <w:pStyle w:val="ListParagraph"/>
        <w:numPr>
          <w:ilvl w:val="1"/>
          <w:numId w:val="2"/>
        </w:numPr>
        <w:rPr>
          <w:sz w:val="32"/>
          <w:szCs w:val="32"/>
          <w:rtl/>
        </w:rPr>
      </w:pPr>
      <w:r>
        <w:rPr>
          <w:rFonts w:cs="Traditional Arabic" w:hint="cs"/>
          <w:sz w:val="28"/>
          <w:szCs w:val="28"/>
          <w:rtl/>
        </w:rPr>
        <w:t>تصوير البيئة التعليمية والوسائل المستخدمة ان امكن.</w:t>
      </w:r>
    </w:p>
    <w:p w14:paraId="503F26F7" w14:textId="77777777" w:rsidR="006F2142" w:rsidRPr="00FE3F11" w:rsidRDefault="006F2142" w:rsidP="006F2142">
      <w:pPr>
        <w:pStyle w:val="ListParagraph"/>
        <w:numPr>
          <w:ilvl w:val="1"/>
          <w:numId w:val="2"/>
        </w:numPr>
        <w:rPr>
          <w:sz w:val="32"/>
          <w:szCs w:val="32"/>
          <w:rtl/>
        </w:rPr>
      </w:pPr>
      <w:r>
        <w:rPr>
          <w:rFonts w:cs="Traditional Arabic" w:hint="cs"/>
          <w:sz w:val="28"/>
          <w:szCs w:val="28"/>
          <w:rtl/>
        </w:rPr>
        <w:t xml:space="preserve">التسليم في الوقت المحدد مع </w:t>
      </w:r>
      <w:r>
        <w:rPr>
          <w:rFonts w:cs="Traditional Arabic"/>
          <w:sz w:val="28"/>
          <w:szCs w:val="28"/>
          <w:rtl/>
        </w:rPr>
        <w:t>CD</w:t>
      </w:r>
      <w:r>
        <w:rPr>
          <w:rFonts w:cs="Traditional Arabic" w:hint="cs"/>
          <w:sz w:val="28"/>
          <w:szCs w:val="28"/>
          <w:rtl/>
        </w:rPr>
        <w:t xml:space="preserve"> مع العرض.</w:t>
      </w:r>
    </w:p>
    <w:p w14:paraId="21C6ABA6" w14:textId="77777777" w:rsidR="006F2142" w:rsidRPr="00FE3F11" w:rsidRDefault="006F2142" w:rsidP="006F2142">
      <w:pPr>
        <w:ind w:left="1080"/>
        <w:rPr>
          <w:rFonts w:cs="Traditional Arabic"/>
          <w:sz w:val="32"/>
          <w:szCs w:val="32"/>
          <w:rtl/>
        </w:rPr>
      </w:pPr>
      <w:r w:rsidRPr="00FE3F11">
        <w:rPr>
          <w:rFonts w:cs="Traditional Arabic" w:hint="cs"/>
          <w:sz w:val="32"/>
          <w:szCs w:val="32"/>
          <w:rtl/>
        </w:rPr>
        <w:t xml:space="preserve"> </w:t>
      </w:r>
    </w:p>
    <w:p w14:paraId="5DB3B195" w14:textId="77777777" w:rsidR="006F2142" w:rsidRDefault="006F2142" w:rsidP="006F2142">
      <w:pPr>
        <w:rPr>
          <w:rFonts w:hint="cs"/>
          <w:rtl/>
        </w:rPr>
      </w:pPr>
    </w:p>
    <w:p w14:paraId="51B07666" w14:textId="77777777" w:rsidR="006F2142" w:rsidRDefault="006F2142" w:rsidP="006F2142">
      <w:pPr>
        <w:rPr>
          <w:rFonts w:hint="cs"/>
          <w:rtl/>
        </w:rPr>
      </w:pPr>
    </w:p>
    <w:p w14:paraId="79BAF5A7" w14:textId="77777777" w:rsidR="006F2142" w:rsidRDefault="006F2142" w:rsidP="006F2142">
      <w:pPr>
        <w:rPr>
          <w:rFonts w:hint="cs"/>
          <w:rtl/>
        </w:rPr>
      </w:pPr>
    </w:p>
    <w:p w14:paraId="146EF644" w14:textId="77777777" w:rsidR="006F2142" w:rsidRDefault="006F2142" w:rsidP="006F2142">
      <w:pPr>
        <w:rPr>
          <w:rFonts w:hint="cs"/>
          <w:rtl/>
        </w:rPr>
      </w:pPr>
    </w:p>
    <w:p w14:paraId="7FEA4612" w14:textId="77777777" w:rsidR="006F2142" w:rsidRDefault="006F2142" w:rsidP="006F2142">
      <w:pPr>
        <w:rPr>
          <w:rFonts w:hint="cs"/>
          <w:rtl/>
        </w:rPr>
      </w:pPr>
    </w:p>
    <w:p w14:paraId="598F29A8" w14:textId="77777777" w:rsidR="006F2142" w:rsidRDefault="006F2142" w:rsidP="006F2142">
      <w:pPr>
        <w:rPr>
          <w:rFonts w:cs="PT Bold Heading" w:hint="cs"/>
          <w:sz w:val="32"/>
          <w:szCs w:val="32"/>
          <w:rtl/>
        </w:rPr>
      </w:pPr>
    </w:p>
    <w:p w14:paraId="643DFB74" w14:textId="77777777" w:rsidR="006F2142" w:rsidRDefault="006F2142" w:rsidP="006F2142">
      <w:pPr>
        <w:rPr>
          <w:rFonts w:cs="PT Bold Heading" w:hint="cs"/>
          <w:color w:val="E36C0A" w:themeColor="accent6" w:themeShade="BF"/>
          <w:sz w:val="36"/>
          <w:szCs w:val="36"/>
          <w:u w:val="single"/>
          <w:rtl/>
        </w:rPr>
      </w:pPr>
      <w:r>
        <w:rPr>
          <w:rFonts w:cs="PT Bold Heading" w:hint="cs"/>
          <w:sz w:val="32"/>
          <w:szCs w:val="32"/>
          <w:rtl/>
        </w:rPr>
        <w:t xml:space="preserve">             </w:t>
      </w:r>
      <w:r w:rsidRPr="006F2142">
        <w:rPr>
          <w:rFonts w:cs="PT Bold Heading" w:hint="cs"/>
          <w:color w:val="E36C0A" w:themeColor="accent6" w:themeShade="BF"/>
          <w:sz w:val="36"/>
          <w:szCs w:val="36"/>
          <w:u w:val="single"/>
          <w:rtl/>
        </w:rPr>
        <w:t xml:space="preserve">  (أ) بنود الزيارة لمقرر مدخل للصم وضعاف السمع </w:t>
      </w:r>
    </w:p>
    <w:p w14:paraId="38E480C9" w14:textId="77777777" w:rsidR="00A83ECB" w:rsidRDefault="00A83ECB" w:rsidP="006F2142">
      <w:pPr>
        <w:rPr>
          <w:rFonts w:cs="PT Bold Heading" w:hint="cs"/>
          <w:color w:val="E36C0A" w:themeColor="accent6" w:themeShade="BF"/>
          <w:sz w:val="36"/>
          <w:szCs w:val="36"/>
          <w:u w:val="single"/>
          <w:rtl/>
        </w:rPr>
      </w:pPr>
    </w:p>
    <w:p w14:paraId="312D6B39" w14:textId="77777777" w:rsidR="00A83ECB" w:rsidRDefault="00A83ECB" w:rsidP="00A83ECB">
      <w:pPr>
        <w:rPr>
          <w:rFonts w:cs="PT Bold Heading" w:hint="cs"/>
          <w:sz w:val="32"/>
          <w:szCs w:val="32"/>
          <w:rtl/>
        </w:rPr>
      </w:pPr>
    </w:p>
    <w:p w14:paraId="36773922" w14:textId="77777777" w:rsidR="00A83ECB" w:rsidRDefault="00A83ECB" w:rsidP="00A83ECB">
      <w:pPr>
        <w:rPr>
          <w:rFonts w:cs="PT Bold Heading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عزيزتي الطالبة، عند زيارتك للمركز يجب ان تقومي بتعبئة وإستيفاء جميع هذة البنود التي سوف تقيمين عليه:</w:t>
      </w:r>
    </w:p>
    <w:p w14:paraId="16D79583" w14:textId="77777777" w:rsidR="006F2142" w:rsidRPr="006F2142" w:rsidRDefault="006F2142" w:rsidP="006F2142">
      <w:pPr>
        <w:rPr>
          <w:rFonts w:cs="PT Bold Heading" w:hint="cs"/>
          <w:color w:val="E36C0A" w:themeColor="accent6" w:themeShade="BF"/>
          <w:sz w:val="36"/>
          <w:szCs w:val="36"/>
          <w:u w:val="single"/>
          <w:rtl/>
        </w:rPr>
      </w:pPr>
    </w:p>
    <w:p w14:paraId="678F72FE" w14:textId="77777777" w:rsidR="006F2142" w:rsidRPr="00164664" w:rsidRDefault="006F2142" w:rsidP="006F2142">
      <w:pPr>
        <w:pStyle w:val="ListParagraph"/>
        <w:numPr>
          <w:ilvl w:val="0"/>
          <w:numId w:val="1"/>
        </w:numPr>
        <w:rPr>
          <w:rFonts w:cs="Traditional Arabic" w:hint="cs"/>
          <w:sz w:val="36"/>
          <w:szCs w:val="36"/>
        </w:rPr>
      </w:pPr>
      <w:r w:rsidRPr="00164664">
        <w:rPr>
          <w:rFonts w:cs="Traditional Arabic" w:hint="cs"/>
          <w:sz w:val="36"/>
          <w:szCs w:val="36"/>
          <w:rtl/>
        </w:rPr>
        <w:t xml:space="preserve">النظرة السائدة "طبية </w:t>
      </w:r>
      <w:r>
        <w:rPr>
          <w:rFonts w:cs="Traditional Arabic"/>
          <w:sz w:val="36"/>
          <w:szCs w:val="36"/>
          <w:rtl/>
        </w:rPr>
        <w:t>ام</w:t>
      </w:r>
      <w:r w:rsidRPr="00164664">
        <w:rPr>
          <w:rFonts w:cs="Traditional Arabic" w:hint="cs"/>
          <w:sz w:val="36"/>
          <w:szCs w:val="36"/>
          <w:rtl/>
        </w:rPr>
        <w:t xml:space="preserve"> ثقافية "  في ال</w:t>
      </w:r>
      <w:r>
        <w:rPr>
          <w:rFonts w:cs="Traditional Arabic" w:hint="cs"/>
          <w:sz w:val="36"/>
          <w:szCs w:val="36"/>
          <w:rtl/>
        </w:rPr>
        <w:t xml:space="preserve">مدرسة  ,وكيف استدليتي على ذلك  </w:t>
      </w:r>
    </w:p>
    <w:p w14:paraId="053B6127" w14:textId="77777777" w:rsidR="006F2142" w:rsidRPr="00164664" w:rsidRDefault="006F2142" w:rsidP="006F2142">
      <w:pPr>
        <w:pStyle w:val="ListParagraph"/>
        <w:numPr>
          <w:ilvl w:val="0"/>
          <w:numId w:val="1"/>
        </w:numPr>
        <w:rPr>
          <w:rFonts w:cs="Traditional Arabic" w:hint="cs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كيف تم  تقييم و تشخيص  الطالبات.</w:t>
      </w:r>
    </w:p>
    <w:p w14:paraId="520AD7B4" w14:textId="77777777" w:rsidR="006F2142" w:rsidRPr="00164664" w:rsidRDefault="006F2142" w:rsidP="006F2142">
      <w:pPr>
        <w:pStyle w:val="ListParagraph"/>
        <w:numPr>
          <w:ilvl w:val="0"/>
          <w:numId w:val="1"/>
        </w:numPr>
        <w:rPr>
          <w:rFonts w:cs="Traditional Arabic" w:hint="cs"/>
          <w:sz w:val="36"/>
          <w:szCs w:val="36"/>
        </w:rPr>
      </w:pPr>
      <w:r w:rsidRPr="00164664">
        <w:rPr>
          <w:rFonts w:cs="Traditional Arabic" w:hint="cs"/>
          <w:sz w:val="36"/>
          <w:szCs w:val="36"/>
          <w:rtl/>
        </w:rPr>
        <w:t>المكان التربوي ومدى مناسبته .</w:t>
      </w:r>
    </w:p>
    <w:p w14:paraId="0501F99F" w14:textId="77777777" w:rsidR="006F2142" w:rsidRPr="00164664" w:rsidRDefault="006F2142" w:rsidP="006F2142">
      <w:pPr>
        <w:pStyle w:val="ListParagraph"/>
        <w:numPr>
          <w:ilvl w:val="0"/>
          <w:numId w:val="1"/>
        </w:numPr>
        <w:rPr>
          <w:rFonts w:cs="Traditional Arabic" w:hint="cs"/>
          <w:sz w:val="36"/>
          <w:szCs w:val="36"/>
        </w:rPr>
      </w:pPr>
      <w:r w:rsidRPr="00164664">
        <w:rPr>
          <w:rFonts w:ascii="Arial" w:eastAsia="Times New Roman" w:hAnsi="Arial" w:cs="Traditional Arabic"/>
          <w:sz w:val="36"/>
          <w:szCs w:val="36"/>
          <w:rtl/>
        </w:rPr>
        <w:t>طر</w:t>
      </w:r>
      <w:r w:rsidRPr="00164664">
        <w:rPr>
          <w:rFonts w:ascii="Arial" w:eastAsia="Times New Roman" w:hAnsi="Arial" w:cs="Traditional Arabic" w:hint="cs"/>
          <w:sz w:val="36"/>
          <w:szCs w:val="36"/>
          <w:rtl/>
        </w:rPr>
        <w:t xml:space="preserve">يقة </w:t>
      </w:r>
      <w:r w:rsidRPr="00164664">
        <w:rPr>
          <w:rFonts w:ascii="Arial" w:eastAsia="Times New Roman" w:hAnsi="Arial" w:cs="Traditional Arabic"/>
          <w:sz w:val="36"/>
          <w:szCs w:val="36"/>
          <w:rtl/>
        </w:rPr>
        <w:t>التواصل</w:t>
      </w:r>
      <w:r w:rsidRPr="00164664">
        <w:rPr>
          <w:rFonts w:cs="Traditional Arabic" w:hint="cs"/>
          <w:sz w:val="36"/>
          <w:szCs w:val="36"/>
          <w:rtl/>
        </w:rPr>
        <w:t xml:space="preserve"> المستخدمة ومدى مناسبتها للطالبات برري ذلك</w:t>
      </w:r>
      <w:r>
        <w:rPr>
          <w:rFonts w:cs="Traditional Arabic" w:hint="cs"/>
          <w:sz w:val="36"/>
          <w:szCs w:val="36"/>
          <w:rtl/>
        </w:rPr>
        <w:t>.</w:t>
      </w:r>
      <w:r w:rsidRPr="00164664">
        <w:rPr>
          <w:rFonts w:cs="Traditional Arabic" w:hint="cs"/>
          <w:sz w:val="36"/>
          <w:szCs w:val="36"/>
          <w:rtl/>
        </w:rPr>
        <w:t xml:space="preserve"> </w:t>
      </w:r>
    </w:p>
    <w:p w14:paraId="37D20B73" w14:textId="77777777" w:rsidR="006F2142" w:rsidRDefault="006F2142" w:rsidP="006F2142">
      <w:pPr>
        <w:pStyle w:val="ListParagraph"/>
        <w:numPr>
          <w:ilvl w:val="0"/>
          <w:numId w:val="1"/>
        </w:numPr>
        <w:rPr>
          <w:rFonts w:cs="Traditional Arabic" w:hint="cs"/>
          <w:sz w:val="36"/>
          <w:szCs w:val="36"/>
          <w:rtl/>
        </w:rPr>
      </w:pPr>
      <w:r w:rsidRPr="00164664">
        <w:rPr>
          <w:rFonts w:cs="Traditional Arabic" w:hint="cs"/>
          <w:sz w:val="36"/>
          <w:szCs w:val="36"/>
          <w:rtl/>
        </w:rPr>
        <w:t xml:space="preserve"> مدى توافر </w:t>
      </w:r>
      <w:r w:rsidRPr="00164664">
        <w:rPr>
          <w:rFonts w:cs="Traditional Arabic"/>
          <w:sz w:val="36"/>
          <w:szCs w:val="36"/>
          <w:rtl/>
        </w:rPr>
        <w:t>تقنيات التعليم</w:t>
      </w:r>
    </w:p>
    <w:p w14:paraId="100E0795" w14:textId="77777777" w:rsidR="006F2142" w:rsidRPr="00164664" w:rsidRDefault="006F2142" w:rsidP="006F2142">
      <w:pPr>
        <w:pStyle w:val="ListParagraph"/>
        <w:numPr>
          <w:ilvl w:val="0"/>
          <w:numId w:val="1"/>
        </w:numPr>
        <w:rPr>
          <w:rFonts w:cs="Traditional Arabic" w:hint="cs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كتابة الايجابيات والسلبيات من وجهه نظر الطالبة نحو زيارتك للمركز.</w:t>
      </w:r>
    </w:p>
    <w:p w14:paraId="05459994" w14:textId="77777777" w:rsidR="006F2142" w:rsidRDefault="006F2142" w:rsidP="006F2142">
      <w:pPr>
        <w:pStyle w:val="ListParagraph"/>
        <w:rPr>
          <w:rFonts w:hint="cs"/>
          <w:rtl/>
        </w:rPr>
      </w:pPr>
    </w:p>
    <w:p w14:paraId="5A2169F4" w14:textId="77777777" w:rsidR="006F2142" w:rsidRPr="009904D3" w:rsidRDefault="006F2142" w:rsidP="006F2142">
      <w:pPr>
        <w:pStyle w:val="ListParagraph"/>
        <w:rPr>
          <w:rFonts w:cs="PT Bold Heading" w:hint="cs"/>
          <w:sz w:val="28"/>
          <w:szCs w:val="28"/>
          <w:rtl/>
        </w:rPr>
      </w:pPr>
      <w:r>
        <w:rPr>
          <w:rFonts w:cs="PT Bold Heading" w:hint="cs"/>
          <w:sz w:val="28"/>
          <w:szCs w:val="28"/>
          <w:rtl/>
        </w:rPr>
        <w:t xml:space="preserve">(ب) </w:t>
      </w:r>
      <w:r w:rsidRPr="009904D3">
        <w:rPr>
          <w:rFonts w:cs="PT Bold Heading" w:hint="cs"/>
          <w:sz w:val="28"/>
          <w:szCs w:val="28"/>
          <w:rtl/>
        </w:rPr>
        <w:t>تعليمات كتابة التقرير:</w:t>
      </w:r>
    </w:p>
    <w:p w14:paraId="4EEA8F67" w14:textId="77777777" w:rsidR="006F2142" w:rsidRPr="002B520D" w:rsidRDefault="006F2142" w:rsidP="006F2142">
      <w:pPr>
        <w:numPr>
          <w:ilvl w:val="1"/>
          <w:numId w:val="2"/>
        </w:numPr>
        <w:spacing w:after="0" w:line="48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طريقة عرض بنود التقرير تحت عناوين جانبية .</w:t>
      </w:r>
    </w:p>
    <w:p w14:paraId="178C537D" w14:textId="77777777" w:rsidR="006F2142" w:rsidRPr="007C7A3C" w:rsidRDefault="006F2142" w:rsidP="006F2142">
      <w:pPr>
        <w:pStyle w:val="ListParagraph"/>
        <w:numPr>
          <w:ilvl w:val="1"/>
          <w:numId w:val="2"/>
        </w:numPr>
        <w:rPr>
          <w:rFonts w:hint="cs"/>
          <w:sz w:val="32"/>
          <w:szCs w:val="32"/>
          <w:rtl/>
        </w:rPr>
      </w:pPr>
      <w:r>
        <w:rPr>
          <w:rFonts w:cs="Traditional Arabic" w:hint="cs"/>
          <w:sz w:val="28"/>
          <w:szCs w:val="28"/>
          <w:rtl/>
        </w:rPr>
        <w:t>التقرير يتراوح بين 3-5 صفحات.</w:t>
      </w:r>
    </w:p>
    <w:p w14:paraId="7D6B998E" w14:textId="77777777" w:rsidR="006F2142" w:rsidRPr="006F2142" w:rsidRDefault="006F2142" w:rsidP="006F2142">
      <w:pPr>
        <w:pStyle w:val="ListParagraph"/>
        <w:numPr>
          <w:ilvl w:val="1"/>
          <w:numId w:val="2"/>
        </w:numPr>
        <w:rPr>
          <w:rFonts w:hint="cs"/>
          <w:sz w:val="32"/>
          <w:szCs w:val="32"/>
          <w:rtl/>
        </w:rPr>
      </w:pPr>
      <w:r>
        <w:rPr>
          <w:rFonts w:cs="Traditional Arabic" w:hint="cs"/>
          <w:sz w:val="28"/>
          <w:szCs w:val="28"/>
          <w:rtl/>
        </w:rPr>
        <w:t xml:space="preserve">التسليم في الوقت المحدد (ورقي، </w:t>
      </w:r>
      <w:r>
        <w:rPr>
          <w:rFonts w:cs="Traditional Arabic"/>
          <w:sz w:val="28"/>
          <w:szCs w:val="28"/>
          <w:rtl/>
        </w:rPr>
        <w:t>CD</w:t>
      </w:r>
      <w:r>
        <w:rPr>
          <w:rFonts w:cs="Traditional Arabic" w:hint="cs"/>
          <w:sz w:val="28"/>
          <w:szCs w:val="28"/>
          <w:rtl/>
        </w:rPr>
        <w:t>) مع العرض.</w:t>
      </w:r>
    </w:p>
    <w:p w14:paraId="23EED0CD" w14:textId="77777777" w:rsidR="006F2142" w:rsidRPr="00134215" w:rsidRDefault="006F2142" w:rsidP="006F2142">
      <w:pPr>
        <w:pStyle w:val="ListParagraph"/>
        <w:numPr>
          <w:ilvl w:val="1"/>
          <w:numId w:val="2"/>
        </w:numPr>
        <w:rPr>
          <w:sz w:val="32"/>
          <w:szCs w:val="32"/>
          <w:rtl/>
        </w:rPr>
      </w:pPr>
      <w:r>
        <w:rPr>
          <w:rFonts w:cs="Traditional Arabic" w:hint="cs"/>
          <w:sz w:val="28"/>
          <w:szCs w:val="28"/>
          <w:rtl/>
        </w:rPr>
        <w:t>تصوير البيئة التعليمية والوسائل المستخدمة ان امكن.</w:t>
      </w:r>
    </w:p>
    <w:p w14:paraId="1BCD17D3" w14:textId="77777777" w:rsidR="006F2142" w:rsidRPr="007C7A3C" w:rsidRDefault="006F2142" w:rsidP="006F2142">
      <w:pPr>
        <w:pStyle w:val="ListParagraph"/>
        <w:ind w:left="1440"/>
        <w:rPr>
          <w:rFonts w:hint="cs"/>
          <w:sz w:val="32"/>
          <w:szCs w:val="32"/>
          <w:rtl/>
        </w:rPr>
      </w:pPr>
    </w:p>
    <w:p w14:paraId="2617BAD8" w14:textId="77777777" w:rsidR="006F2142" w:rsidRDefault="006F2142" w:rsidP="006F2142">
      <w:pPr>
        <w:pStyle w:val="ListParagraph"/>
        <w:rPr>
          <w:rFonts w:hint="cs"/>
          <w:sz w:val="32"/>
          <w:szCs w:val="32"/>
        </w:rPr>
      </w:pPr>
    </w:p>
    <w:p w14:paraId="7767A4FE" w14:textId="77777777" w:rsidR="006F2142" w:rsidRPr="006F2142" w:rsidRDefault="006F2142" w:rsidP="006F2142">
      <w:pPr>
        <w:rPr>
          <w:rFonts w:cs="Traditional Arabic" w:hint="cs"/>
          <w:sz w:val="32"/>
          <w:szCs w:val="32"/>
          <w:rtl/>
        </w:rPr>
      </w:pPr>
    </w:p>
    <w:p w14:paraId="5E318AC6" w14:textId="77777777" w:rsidR="006F2142" w:rsidRPr="00703875" w:rsidRDefault="006F2142" w:rsidP="006F2142">
      <w:pPr>
        <w:pStyle w:val="ListParagraph"/>
        <w:rPr>
          <w:rFonts w:hint="cs"/>
        </w:rPr>
      </w:pPr>
    </w:p>
    <w:p w14:paraId="2DA5BA5A" w14:textId="77777777" w:rsidR="006F2142" w:rsidRDefault="006F2142" w:rsidP="006F2142">
      <w:pPr>
        <w:rPr>
          <w:rFonts w:hint="cs"/>
        </w:rPr>
      </w:pPr>
    </w:p>
    <w:p w14:paraId="49EAE22A" w14:textId="77777777" w:rsidR="006F2142" w:rsidRDefault="006F2142">
      <w:pPr>
        <w:rPr>
          <w:rFonts w:hint="cs"/>
          <w:rtl/>
        </w:rPr>
      </w:pPr>
      <w:bookmarkStart w:id="0" w:name="_GoBack"/>
      <w:bookmarkEnd w:id="0"/>
    </w:p>
    <w:p w14:paraId="52F34C6F" w14:textId="77777777" w:rsidR="006F2142" w:rsidRDefault="006F2142">
      <w:pPr>
        <w:rPr>
          <w:rFonts w:hint="cs"/>
          <w:rtl/>
        </w:rPr>
      </w:pPr>
    </w:p>
    <w:p w14:paraId="5AC81CBC" w14:textId="77777777" w:rsidR="00A83ECB" w:rsidRDefault="006F2142" w:rsidP="00A83ECB">
      <w:pPr>
        <w:jc w:val="center"/>
        <w:rPr>
          <w:rFonts w:hint="cs"/>
          <w:b/>
          <w:color w:val="E36C0A" w:themeColor="accent6" w:themeShade="BF"/>
          <w:sz w:val="36"/>
          <w:szCs w:val="36"/>
          <w:u w:val="single"/>
          <w:rtl/>
        </w:rPr>
      </w:pPr>
      <w:r w:rsidRPr="006F2142">
        <w:rPr>
          <w:rFonts w:hint="cs"/>
          <w:b/>
          <w:color w:val="E36C0A" w:themeColor="accent6" w:themeShade="BF"/>
          <w:sz w:val="36"/>
          <w:szCs w:val="36"/>
          <w:u w:val="single"/>
          <w:rtl/>
        </w:rPr>
        <w:t>بنود زيارة مقدمة في التربية الخاصة</w:t>
      </w:r>
      <w:r>
        <w:rPr>
          <w:rFonts w:hint="cs"/>
          <w:b/>
          <w:color w:val="E36C0A" w:themeColor="accent6" w:themeShade="BF"/>
          <w:sz w:val="36"/>
          <w:szCs w:val="36"/>
          <w:u w:val="single"/>
          <w:rtl/>
        </w:rPr>
        <w:t xml:space="preserve"> ١٠٠ خاص</w:t>
      </w:r>
    </w:p>
    <w:p w14:paraId="4A032D0A" w14:textId="77777777" w:rsidR="00A83ECB" w:rsidRDefault="00A83ECB" w:rsidP="00A83ECB">
      <w:pPr>
        <w:rPr>
          <w:rFonts w:cs="PT Bold Heading" w:hint="cs"/>
          <w:sz w:val="32"/>
          <w:szCs w:val="32"/>
          <w:rtl/>
        </w:rPr>
      </w:pPr>
    </w:p>
    <w:p w14:paraId="76E3C32E" w14:textId="77777777" w:rsidR="00A83ECB" w:rsidRPr="00A83ECB" w:rsidRDefault="00A83ECB" w:rsidP="00A83ECB">
      <w:pPr>
        <w:rPr>
          <w:rFonts w:cs="PT Bold Heading" w:hint="cs"/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عزيزتي الطالبة، عند زيارتك للمركز يجب ان تقومي بتعبئة وإستيفاء جميع هذة البنود التي سوف تقيمين عليه:</w:t>
      </w:r>
    </w:p>
    <w:p w14:paraId="1AC3A0CB" w14:textId="77777777" w:rsidR="00A83ECB" w:rsidRPr="00A83ECB" w:rsidRDefault="00A83ECB" w:rsidP="00A83ECB">
      <w:pPr>
        <w:rPr>
          <w:rFonts w:hint="cs"/>
          <w:b/>
          <w:color w:val="000000" w:themeColor="text1"/>
          <w:sz w:val="28"/>
          <w:szCs w:val="28"/>
          <w:rtl/>
        </w:rPr>
      </w:pPr>
    </w:p>
    <w:p w14:paraId="5DFC4092" w14:textId="77777777" w:rsidR="006F2142" w:rsidRPr="00A83ECB" w:rsidRDefault="006F2142" w:rsidP="00A83ECB">
      <w:pPr>
        <w:pStyle w:val="ListParagraph"/>
        <w:numPr>
          <w:ilvl w:val="0"/>
          <w:numId w:val="3"/>
        </w:numPr>
        <w:rPr>
          <w:rFonts w:hint="cs"/>
          <w:b/>
          <w:color w:val="000000" w:themeColor="text1"/>
          <w:sz w:val="28"/>
          <w:szCs w:val="28"/>
          <w:rtl/>
        </w:rPr>
      </w:pPr>
      <w:r w:rsidRPr="00A83ECB">
        <w:rPr>
          <w:rFonts w:hint="cs"/>
          <w:b/>
          <w:color w:val="000000" w:themeColor="text1"/>
          <w:sz w:val="28"/>
          <w:szCs w:val="28"/>
          <w:rtl/>
        </w:rPr>
        <w:t>التعرف على أنواع الإعاقات في المركز.</w:t>
      </w:r>
    </w:p>
    <w:p w14:paraId="3145FD0D" w14:textId="77777777" w:rsidR="006F2142" w:rsidRPr="00A83ECB" w:rsidRDefault="00A83ECB" w:rsidP="00A83ECB">
      <w:pPr>
        <w:pStyle w:val="ListParagraph"/>
        <w:numPr>
          <w:ilvl w:val="0"/>
          <w:numId w:val="3"/>
        </w:numPr>
        <w:rPr>
          <w:rFonts w:hint="cs"/>
          <w:b/>
          <w:color w:val="000000" w:themeColor="text1"/>
          <w:sz w:val="28"/>
          <w:szCs w:val="28"/>
          <w:rtl/>
        </w:rPr>
      </w:pPr>
      <w:r w:rsidRPr="00A83ECB">
        <w:rPr>
          <w:rFonts w:hint="cs"/>
          <w:b/>
          <w:color w:val="000000" w:themeColor="text1"/>
          <w:sz w:val="28"/>
          <w:szCs w:val="28"/>
          <w:rtl/>
        </w:rPr>
        <w:t>ملاحظة أنواع الإعاقات.</w:t>
      </w:r>
    </w:p>
    <w:p w14:paraId="6509B7A8" w14:textId="77777777" w:rsidR="00A83ECB" w:rsidRPr="00A83ECB" w:rsidRDefault="00A83ECB" w:rsidP="00A83ECB">
      <w:pPr>
        <w:pStyle w:val="ListParagraph"/>
        <w:numPr>
          <w:ilvl w:val="0"/>
          <w:numId w:val="3"/>
        </w:numPr>
        <w:rPr>
          <w:rFonts w:hint="cs"/>
          <w:b/>
          <w:color w:val="000000" w:themeColor="text1"/>
          <w:sz w:val="28"/>
          <w:szCs w:val="28"/>
          <w:rtl/>
        </w:rPr>
      </w:pPr>
      <w:r w:rsidRPr="00A83ECB">
        <w:rPr>
          <w:rFonts w:hint="cs"/>
          <w:b/>
          <w:color w:val="000000" w:themeColor="text1"/>
          <w:sz w:val="28"/>
          <w:szCs w:val="28"/>
          <w:rtl/>
        </w:rPr>
        <w:t>الخدمات المتوفرة في المركز</w:t>
      </w:r>
      <w:r>
        <w:rPr>
          <w:rFonts w:hint="cs"/>
          <w:b/>
          <w:color w:val="000000" w:themeColor="text1"/>
          <w:sz w:val="28"/>
          <w:szCs w:val="28"/>
          <w:rtl/>
        </w:rPr>
        <w:t>.</w:t>
      </w:r>
    </w:p>
    <w:p w14:paraId="40D7A35D" w14:textId="77777777" w:rsidR="00A83ECB" w:rsidRPr="00A83ECB" w:rsidRDefault="00A83ECB" w:rsidP="00A83ECB">
      <w:pPr>
        <w:pStyle w:val="ListParagraph"/>
        <w:numPr>
          <w:ilvl w:val="0"/>
          <w:numId w:val="3"/>
        </w:numPr>
        <w:rPr>
          <w:rFonts w:hint="cs"/>
          <w:b/>
          <w:color w:val="000000" w:themeColor="text1"/>
          <w:sz w:val="28"/>
          <w:szCs w:val="28"/>
          <w:rtl/>
        </w:rPr>
      </w:pPr>
      <w:r w:rsidRPr="00A83ECB">
        <w:rPr>
          <w:rFonts w:hint="cs"/>
          <w:b/>
          <w:color w:val="000000" w:themeColor="text1"/>
          <w:sz w:val="28"/>
          <w:szCs w:val="28"/>
          <w:rtl/>
        </w:rPr>
        <w:t>البيئة التعليمية في المركز (عدد الطلبة، البيئة الصفية، مدى ملائمة الخدمات المساندة للطلبة، الواقع الفعلي لبرنامج الدمج)</w:t>
      </w:r>
    </w:p>
    <w:p w14:paraId="2BA2FFE0" w14:textId="77777777" w:rsidR="00A83ECB" w:rsidRPr="00A83ECB" w:rsidRDefault="00A83ECB" w:rsidP="00A83ECB">
      <w:pPr>
        <w:ind w:left="360"/>
        <w:rPr>
          <w:rFonts w:cs="Traditional Arabic" w:hint="cs"/>
          <w:sz w:val="28"/>
          <w:szCs w:val="28"/>
          <w:rtl/>
        </w:rPr>
      </w:pPr>
      <w:r w:rsidRPr="00A83ECB">
        <w:rPr>
          <w:rFonts w:cs="Traditional Arabic" w:hint="cs"/>
          <w:sz w:val="28"/>
          <w:szCs w:val="28"/>
          <w:rtl/>
        </w:rPr>
        <w:t>٠ كتابة الايجابيات والسلبيات من وجهه نظر الطالبة نحو زيارتك للمركز.</w:t>
      </w:r>
    </w:p>
    <w:p w14:paraId="273F0D18" w14:textId="77777777" w:rsidR="00A83ECB" w:rsidRPr="00A83ECB" w:rsidRDefault="00A83ECB" w:rsidP="00A83ECB">
      <w:pPr>
        <w:pStyle w:val="ListParagraph"/>
        <w:rPr>
          <w:rFonts w:hint="cs"/>
          <w:b/>
          <w:color w:val="000000" w:themeColor="text1"/>
          <w:sz w:val="28"/>
          <w:szCs w:val="28"/>
        </w:rPr>
      </w:pPr>
    </w:p>
    <w:p w14:paraId="38E60798" w14:textId="77777777" w:rsidR="00A83ECB" w:rsidRDefault="00A83ECB" w:rsidP="00A83ECB">
      <w:pPr>
        <w:pStyle w:val="ListParagraph"/>
        <w:rPr>
          <w:rFonts w:hint="cs"/>
          <w:rtl/>
        </w:rPr>
      </w:pPr>
    </w:p>
    <w:p w14:paraId="6BBE1CB2" w14:textId="77777777" w:rsidR="00A83ECB" w:rsidRPr="009904D3" w:rsidRDefault="00A83ECB" w:rsidP="00A83ECB">
      <w:pPr>
        <w:pStyle w:val="ListParagraph"/>
        <w:rPr>
          <w:rFonts w:cs="PT Bold Heading" w:hint="cs"/>
          <w:sz w:val="28"/>
          <w:szCs w:val="28"/>
          <w:rtl/>
        </w:rPr>
      </w:pPr>
      <w:r>
        <w:rPr>
          <w:rFonts w:cs="PT Bold Heading" w:hint="cs"/>
          <w:sz w:val="28"/>
          <w:szCs w:val="28"/>
          <w:rtl/>
        </w:rPr>
        <w:t xml:space="preserve">(ب) </w:t>
      </w:r>
      <w:r w:rsidRPr="009904D3">
        <w:rPr>
          <w:rFonts w:cs="PT Bold Heading" w:hint="cs"/>
          <w:sz w:val="28"/>
          <w:szCs w:val="28"/>
          <w:rtl/>
        </w:rPr>
        <w:t>تعليمات كتابة التقرير:</w:t>
      </w:r>
    </w:p>
    <w:p w14:paraId="775FC7A1" w14:textId="77777777" w:rsidR="00A83ECB" w:rsidRPr="002B520D" w:rsidRDefault="00A83ECB" w:rsidP="00A83ECB">
      <w:pPr>
        <w:numPr>
          <w:ilvl w:val="1"/>
          <w:numId w:val="2"/>
        </w:numPr>
        <w:spacing w:after="0" w:line="48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طريقة عرض بنود التقرير تحت عناوين جانبية .</w:t>
      </w:r>
    </w:p>
    <w:p w14:paraId="307A6C24" w14:textId="77777777" w:rsidR="00A83ECB" w:rsidRPr="007C7A3C" w:rsidRDefault="00A83ECB" w:rsidP="00A83ECB">
      <w:pPr>
        <w:pStyle w:val="ListParagraph"/>
        <w:numPr>
          <w:ilvl w:val="1"/>
          <w:numId w:val="2"/>
        </w:numPr>
        <w:rPr>
          <w:rFonts w:hint="cs"/>
          <w:sz w:val="32"/>
          <w:szCs w:val="32"/>
          <w:rtl/>
        </w:rPr>
      </w:pPr>
      <w:r>
        <w:rPr>
          <w:rFonts w:cs="Traditional Arabic" w:hint="cs"/>
          <w:sz w:val="28"/>
          <w:szCs w:val="28"/>
          <w:rtl/>
        </w:rPr>
        <w:t>التقرير يتراوح بين 3-5 صفحات.</w:t>
      </w:r>
    </w:p>
    <w:p w14:paraId="63937645" w14:textId="77777777" w:rsidR="00A83ECB" w:rsidRPr="006F2142" w:rsidRDefault="00A83ECB" w:rsidP="00A83ECB">
      <w:pPr>
        <w:pStyle w:val="ListParagraph"/>
        <w:numPr>
          <w:ilvl w:val="1"/>
          <w:numId w:val="2"/>
        </w:numPr>
        <w:rPr>
          <w:rFonts w:hint="cs"/>
          <w:sz w:val="32"/>
          <w:szCs w:val="32"/>
          <w:rtl/>
        </w:rPr>
      </w:pPr>
      <w:r>
        <w:rPr>
          <w:rFonts w:cs="Traditional Arabic" w:hint="cs"/>
          <w:sz w:val="28"/>
          <w:szCs w:val="28"/>
          <w:rtl/>
        </w:rPr>
        <w:t xml:space="preserve">التسليم في الوقت المحدد (ورقي، </w:t>
      </w:r>
      <w:r>
        <w:rPr>
          <w:rFonts w:cs="Traditional Arabic"/>
          <w:sz w:val="28"/>
          <w:szCs w:val="28"/>
          <w:rtl/>
        </w:rPr>
        <w:t>CD</w:t>
      </w:r>
      <w:r>
        <w:rPr>
          <w:rFonts w:cs="Traditional Arabic" w:hint="cs"/>
          <w:sz w:val="28"/>
          <w:szCs w:val="28"/>
          <w:rtl/>
        </w:rPr>
        <w:t>) مع العرض.</w:t>
      </w:r>
    </w:p>
    <w:p w14:paraId="2B2D2310" w14:textId="77777777" w:rsidR="00A83ECB" w:rsidRPr="00A83ECB" w:rsidRDefault="00A83ECB" w:rsidP="00A83ECB">
      <w:pPr>
        <w:pStyle w:val="ListParagraph"/>
        <w:numPr>
          <w:ilvl w:val="1"/>
          <w:numId w:val="2"/>
        </w:numPr>
        <w:rPr>
          <w:rFonts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تصوير البيئة التعليمية والوسائل المستخدمة ان امكن.</w:t>
      </w:r>
    </w:p>
    <w:p w14:paraId="7DA6E929" w14:textId="77777777" w:rsidR="00A83ECB" w:rsidRDefault="00A83ECB" w:rsidP="006F2142">
      <w:pPr>
        <w:jc w:val="center"/>
        <w:rPr>
          <w:rFonts w:hint="cs"/>
          <w:b/>
          <w:color w:val="E36C0A" w:themeColor="accent6" w:themeShade="BF"/>
          <w:sz w:val="36"/>
          <w:szCs w:val="36"/>
          <w:u w:val="single"/>
          <w:rtl/>
        </w:rPr>
      </w:pPr>
    </w:p>
    <w:p w14:paraId="074BCD9F" w14:textId="77777777" w:rsidR="006F2142" w:rsidRPr="006F2142" w:rsidRDefault="006F2142" w:rsidP="006F2142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eastAsiaTheme="minorEastAsia" w:hAnsi="Times New Roman" w:cs="Times New Roman" w:hint="cs"/>
          <w:sz w:val="24"/>
          <w:szCs w:val="24"/>
        </w:rPr>
      </w:pPr>
    </w:p>
    <w:p w14:paraId="021C0CD4" w14:textId="77777777" w:rsidR="006F2142" w:rsidRPr="006F2142" w:rsidRDefault="006F2142" w:rsidP="006F2142">
      <w:pPr>
        <w:jc w:val="center"/>
        <w:rPr>
          <w:rFonts w:hint="cs"/>
          <w:b/>
          <w:color w:val="E36C0A" w:themeColor="accent6" w:themeShade="BF"/>
          <w:sz w:val="36"/>
          <w:szCs w:val="36"/>
          <w:u w:val="single"/>
        </w:rPr>
      </w:pPr>
    </w:p>
    <w:sectPr w:rsidR="006F2142" w:rsidRPr="006F2142" w:rsidSect="004E2E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T Bold Heading">
    <w:altName w:val="Times New Roman"/>
    <w:charset w:val="B2"/>
    <w:family w:val="auto"/>
    <w:pitch w:val="variable"/>
    <w:sig w:usb0="00006001" w:usb1="80000000" w:usb2="00000008" w:usb3="00000000" w:csb0="0000004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761"/>
    <w:multiLevelType w:val="hybridMultilevel"/>
    <w:tmpl w:val="7D941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592D34"/>
    <w:multiLevelType w:val="hybridMultilevel"/>
    <w:tmpl w:val="C394A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A1895"/>
    <w:multiLevelType w:val="hybridMultilevel"/>
    <w:tmpl w:val="6F687F10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FF"/>
    <w:rsid w:val="004E2EC0"/>
    <w:rsid w:val="006F2142"/>
    <w:rsid w:val="00A83ECB"/>
    <w:rsid w:val="00B5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B643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142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14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142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142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14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142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291</Words>
  <Characters>1659</Characters>
  <Application>Microsoft Macintosh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Aljabr</dc:creator>
  <cp:keywords/>
  <dc:description/>
  <cp:lastModifiedBy>Eman Aljabr</cp:lastModifiedBy>
  <cp:revision>2</cp:revision>
  <dcterms:created xsi:type="dcterms:W3CDTF">2015-08-26T01:24:00Z</dcterms:created>
  <dcterms:modified xsi:type="dcterms:W3CDTF">2015-08-26T01:49:00Z</dcterms:modified>
</cp:coreProperties>
</file>