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686" w:rsidRDefault="00D819A9" w:rsidP="000566FE">
      <w:pPr>
        <w:rPr>
          <w:rtl/>
        </w:rPr>
      </w:pPr>
      <w:r w:rsidRPr="00D819A9">
        <w:rPr>
          <w:noProof/>
          <w:sz w:val="24"/>
          <w:szCs w:val="24"/>
          <w:rtl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2" type="#_x0000_t65" style="position:absolute;left:0;text-align:left;margin-left:-40.5pt;margin-top:-74.1pt;width:223.5pt;height:546.75pt;z-index:251666432" fillcolor="white [3201]" strokecolor="#4f81bd [3204]" strokeweight="1pt">
            <v:stroke dashstyle="dash"/>
            <v:shadow color="#868686"/>
            <v:textbox>
              <w:txbxContent>
                <w:p w:rsidR="00095957" w:rsidRPr="00095957" w:rsidRDefault="00095957" w:rsidP="00095957">
                  <w:pPr>
                    <w:spacing w:before="100" w:beforeAutospacing="1" w:after="100" w:afterAutospacing="1"/>
                    <w:jc w:val="lowKashida"/>
                    <w:rPr>
                      <w:rFonts w:ascii="Traditional Arabic" w:eastAsia="Times New Roman" w:hAnsi="Traditional Arabic" w:cs="Traditional Arabic"/>
                      <w:color w:val="365F91" w:themeColor="accent1" w:themeShade="BF"/>
                      <w:sz w:val="24"/>
                      <w:szCs w:val="24"/>
                    </w:rPr>
                  </w:pPr>
                  <w:r w:rsidRPr="00095957">
                    <w:rPr>
                      <w:rFonts w:ascii="Traditional Arabic" w:eastAsia="Times New Roman" w:hAnsi="Traditional Arabic" w:cs="Traditional Arabic"/>
                      <w:b/>
                      <w:bCs/>
                      <w:color w:val="365F91" w:themeColor="accent1" w:themeShade="BF"/>
                      <w:sz w:val="44"/>
                      <w:szCs w:val="44"/>
                      <w:rtl/>
                    </w:rPr>
                    <w:t xml:space="preserve">سمعتُ هيئة الإذاعةِ البريطانيةِ تُخبرُ حين احتلَّ العراقُ الكويت : أن تاتشر رئيسة الوزراءِ البريطانية السابقة كانت في ولايةِ كلورادو الأمريكيةِ ، فلما سمعتِ الخبر هُرِعتْ إلى الكنيسةِ وسجدتْ ! </w:t>
                  </w:r>
                </w:p>
                <w:p w:rsidR="00095957" w:rsidRPr="00095957" w:rsidRDefault="00095957" w:rsidP="00095957">
                  <w:pPr>
                    <w:spacing w:before="100" w:beforeAutospacing="1" w:after="100" w:afterAutospacing="1"/>
                    <w:jc w:val="lowKashida"/>
                    <w:rPr>
                      <w:rFonts w:ascii="Traditional Arabic" w:eastAsia="Times New Roman" w:hAnsi="Traditional Arabic" w:cs="Traditional Arabic"/>
                      <w:sz w:val="24"/>
                      <w:szCs w:val="24"/>
                      <w:rtl/>
                    </w:rPr>
                  </w:pPr>
                  <w:r w:rsidRPr="00095957">
                    <w:rPr>
                      <w:rFonts w:ascii="Traditional Arabic" w:eastAsia="Times New Roman" w:hAnsi="Traditional Arabic" w:cs="Traditional Arabic"/>
                      <w:b/>
                      <w:bCs/>
                      <w:color w:val="365F91" w:themeColor="accent1" w:themeShade="BF"/>
                      <w:sz w:val="44"/>
                      <w:szCs w:val="44"/>
                      <w:rtl/>
                    </w:rPr>
                    <w:t xml:space="preserve">ولا أفسرُ هذه الظاهرة إلا باستيقاظِ الفطرةِ عند مِثْلِ هؤلاءِ إلى فاطرِها عزَّ وجلَّ ، مع كفرِهم وضلالِهم ، لأنَّ النفوس مفطورةٌ على الإيمانِ بهِ تعالى : (( كلُّ مولودِ يُولدُ على الفطرةِ ، فأبواهُ يهوِّدانِهِ أو ينصِّرانِه أو يمجِّسانِهِ )) </w:t>
                  </w:r>
                  <w:r w:rsidRPr="00095957">
                    <w:rPr>
                      <w:rFonts w:ascii="Traditional Arabic" w:eastAsia="Times New Roman" w:hAnsi="Traditional Arabic" w:cs="Traditional Arabic"/>
                      <w:b/>
                      <w:bCs/>
                      <w:sz w:val="44"/>
                      <w:szCs w:val="44"/>
                      <w:rtl/>
                    </w:rPr>
                    <w:t xml:space="preserve">. </w:t>
                  </w:r>
                </w:p>
                <w:p w:rsidR="00095957" w:rsidRDefault="00095957"/>
              </w:txbxContent>
            </v:textbox>
            <w10:wrap anchorx="page"/>
          </v:shape>
        </w:pict>
      </w:r>
      <w:r w:rsidR="009C3D93">
        <w:rPr>
          <w:noProof/>
          <w:sz w:val="24"/>
          <w:szCs w:val="24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-960120</wp:posOffset>
            </wp:positionV>
            <wp:extent cx="209550" cy="6645275"/>
            <wp:effectExtent l="19050" t="19050" r="0" b="3175"/>
            <wp:wrapNone/>
            <wp:docPr id="3" name="صورة 2" descr="DD00372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D00372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/>
                    <a:srcRect r="90103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9550" cy="6645275"/>
                    </a:xfrm>
                    <a:prstGeom prst="rect">
                      <a:avLst/>
                    </a:prstGeom>
                    <a:solidFill>
                      <a:srgbClr val="7030A0"/>
                    </a:solidFill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D819A9">
        <w:rPr>
          <w:noProof/>
          <w:sz w:val="24"/>
          <w:szCs w:val="24"/>
          <w:rtl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33" type="#_x0000_t115" style="position:absolute;left:0;text-align:left;margin-left:264pt;margin-top:-73.35pt;width:234.75pt;height:388.5pt;z-index:251662336;mso-position-horizontal-relative:text;mso-position-vertical-relative:text" fillcolor="white [3201]" strokecolor="#4bacc6 [3208]" strokeweight="1pt">
            <v:stroke dashstyle="dash"/>
            <v:shadow color="#868686"/>
            <v:textbox>
              <w:txbxContent>
                <w:p w:rsidR="00574A68" w:rsidRPr="00574A68" w:rsidRDefault="00574A68" w:rsidP="009C3D93">
                  <w:pPr>
                    <w:rPr>
                      <w:sz w:val="28"/>
                      <w:szCs w:val="28"/>
                      <w:rtl/>
                    </w:rPr>
                  </w:pPr>
                  <w:r w:rsidRPr="00574A68">
                    <w:rPr>
                      <w:rFonts w:ascii="Tahoma" w:hAnsi="Tahoma" w:cs="Tahoma"/>
                      <w:color w:val="365F91" w:themeColor="accent1" w:themeShade="BF"/>
                      <w:sz w:val="28"/>
                      <w:szCs w:val="28"/>
                      <w:rtl/>
                    </w:rPr>
                    <w:t>الإسلام دين الفطرة</w:t>
                  </w:r>
                  <w:r w:rsidRPr="00574A68">
                    <w:rPr>
                      <w:rFonts w:ascii="Tahoma" w:hAnsi="Tahoma" w:cs="Tahoma"/>
                      <w:color w:val="FF1493"/>
                      <w:sz w:val="28"/>
                      <w:szCs w:val="28"/>
                    </w:rPr>
                    <w:t xml:space="preserve"> </w:t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</w:rPr>
                    <w:br/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</w:rPr>
                    <w:br/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  <w:rtl/>
                    </w:rPr>
                    <w:t>خلق الله الإنسان علي الفطرة السليمة النقية بحيث لو</w:t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  <w:rtl/>
                    </w:rPr>
                    <w:t>ترك وشأنه ــ متجردا من الهوي ، وبدون مؤثرات خارجية تبعده عن هذه الفطرة السوية ـ</w:t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  <w:rtl/>
                    </w:rPr>
                    <w:t>لهُدي إلى الإسلام لأن الإسلام هو دين الفطرة السليمة التي لم تتدنس بعد 0</w:t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</w:rPr>
                    <w:br/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  <w:rtl/>
                    </w:rPr>
                    <w:t>قال</w:t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  <w:rtl/>
                    </w:rPr>
                    <w:t>تعالي</w:t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</w:rPr>
                    <w:t xml:space="preserve"> :</w:t>
                  </w:r>
                  <w:r w:rsidRPr="00574A68">
                    <w:rPr>
                      <w:rFonts w:ascii="Tahoma" w:hAnsi="Tahoma" w:cs="Tahoma"/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rFonts w:ascii="Tahoma" w:hAnsi="Tahoma" w:cs="Tahoma"/>
                      <w:color w:val="76923C" w:themeColor="accent3" w:themeShade="BF"/>
                      <w:sz w:val="28"/>
                      <w:szCs w:val="28"/>
                    </w:rPr>
                    <w:t>)</w:t>
                  </w:r>
                  <w:r w:rsidRPr="00574A68">
                    <w:rPr>
                      <w:rFonts w:ascii="Tahoma" w:hAnsi="Tahoma" w:cs="Tahoma"/>
                      <w:color w:val="76923C" w:themeColor="accent3" w:themeShade="BF"/>
                      <w:sz w:val="28"/>
                      <w:szCs w:val="28"/>
                      <w:rtl/>
                    </w:rPr>
                    <w:t>فَأَقِمْ وَجْهَكَ لِلدِّينِ حَنِيفاً</w:t>
                  </w:r>
                  <w:r w:rsidRPr="00574A68">
                    <w:rPr>
                      <w:rFonts w:ascii="Tahoma" w:hAnsi="Tahoma" w:cs="Tahoma"/>
                      <w:color w:val="76923C" w:themeColor="accent3" w:themeShade="BF"/>
                      <w:sz w:val="28"/>
                      <w:szCs w:val="28"/>
                    </w:rPr>
                    <w:t xml:space="preserve"> </w:t>
                  </w:r>
                  <w:r w:rsidRPr="00574A68">
                    <w:rPr>
                      <w:rFonts w:ascii="Tahoma" w:hAnsi="Tahoma" w:cs="Tahoma"/>
                      <w:color w:val="76923C" w:themeColor="accent3" w:themeShade="BF"/>
                      <w:sz w:val="28"/>
                      <w:szCs w:val="28"/>
                      <w:rtl/>
                    </w:rPr>
                    <w:t>فِطْرَةَ اللَّهِ الَّتِي فَطَرَ النَّاسَ عَلَيْهَا لَا تَبْدِيلَ لِخَلْقِ</w:t>
                  </w:r>
                  <w:r w:rsidRPr="00574A68">
                    <w:rPr>
                      <w:rFonts w:ascii="Tahoma" w:hAnsi="Tahoma" w:cs="Tahoma"/>
                      <w:color w:val="76923C" w:themeColor="accent3" w:themeShade="BF"/>
                      <w:sz w:val="28"/>
                      <w:szCs w:val="28"/>
                    </w:rPr>
                    <w:t xml:space="preserve"> </w:t>
                  </w:r>
                  <w:r w:rsidRPr="00574A68">
                    <w:rPr>
                      <w:rFonts w:ascii="Tahoma" w:hAnsi="Tahoma" w:cs="Tahoma"/>
                      <w:color w:val="76923C" w:themeColor="accent3" w:themeShade="BF"/>
                      <w:sz w:val="28"/>
                      <w:szCs w:val="28"/>
                      <w:rtl/>
                    </w:rPr>
                    <w:t>اللَّهِ ذَلِكَ الدِّينُ الْقَيِّمُ وَلَكِنَّ أَكْثَرَ النَّاسِ لَا يَعْلَمُونَ</w:t>
                  </w:r>
                  <w:r w:rsidRPr="00574A68">
                    <w:rPr>
                      <w:rFonts w:ascii="Tahoma" w:hAnsi="Tahoma" w:cs="Tahoma"/>
                      <w:color w:val="76923C" w:themeColor="accent3" w:themeShade="BF"/>
                      <w:sz w:val="28"/>
                      <w:szCs w:val="28"/>
                    </w:rPr>
                    <w:t xml:space="preserve">( </w:t>
                  </w:r>
                  <w:r w:rsidR="009C3D93">
                    <w:rPr>
                      <w:rFonts w:ascii="Tahoma" w:hAnsi="Tahoma" w:cs="Tahoma" w:hint="cs"/>
                      <w:color w:val="76923C" w:themeColor="accent3" w:themeShade="BF"/>
                      <w:sz w:val="28"/>
                      <w:szCs w:val="28"/>
                      <w:rtl/>
                    </w:rPr>
                    <w:t>. الروم(30)</w:t>
                  </w:r>
                  <w:r w:rsidRPr="00574A68">
                    <w:rPr>
                      <w:rFonts w:ascii="Tahoma" w:hAnsi="Tahoma" w:cs="Tahoma"/>
                      <w:color w:val="76923C" w:themeColor="accent3" w:themeShade="BF"/>
                      <w:sz w:val="28"/>
                      <w:szCs w:val="28"/>
                    </w:rPr>
                    <w:br/>
                  </w:r>
                </w:p>
                <w:p w:rsidR="00574A68" w:rsidRPr="00574A68" w:rsidRDefault="00574A68"/>
              </w:txbxContent>
            </v:textbox>
            <w10:wrap anchorx="page"/>
          </v:shape>
        </w:pict>
      </w:r>
      <w:r w:rsidR="00574A68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7067550</wp:posOffset>
            </wp:positionH>
            <wp:positionV relativeFrom="paragraph">
              <wp:posOffset>-683895</wp:posOffset>
            </wp:positionV>
            <wp:extent cx="819150" cy="819150"/>
            <wp:effectExtent l="19050" t="0" r="0" b="0"/>
            <wp:wrapNone/>
            <wp:docPr id="1" name="صورة 0" descr="45695_012888726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695_0128887269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19A9">
        <w:rPr>
          <w:noProof/>
          <w:sz w:val="24"/>
          <w:szCs w:val="24"/>
          <w:rtl/>
        </w:rPr>
        <w:pict>
          <v:roundrect id="_x0000_s1027" style="position:absolute;left:0;text-align:left;margin-left:545.25pt;margin-top:-74.1pt;width:195pt;height:533.25pt;z-index:251659264;mso-position-horizontal-relative:text;mso-position-vertical-relative:text" arcsize="10923f" fillcolor="white [3201]" strokecolor="#4bacc6 [3208]" strokeweight="1pt">
            <v:stroke dashstyle="dash"/>
            <v:shadow color="#868686"/>
            <v:textbox>
              <w:txbxContent>
                <w:p w:rsidR="00574A68" w:rsidRDefault="00574A68" w:rsidP="00574A68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جامعه الملك سعود</w:t>
                  </w:r>
                </w:p>
                <w:p w:rsidR="00574A68" w:rsidRDefault="00574A68" w:rsidP="00574A68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كلية العلوم </w:t>
                  </w:r>
                </w:p>
                <w:p w:rsidR="00574A68" w:rsidRDefault="00574A68" w:rsidP="00574A68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101سلم</w:t>
                  </w:r>
                </w:p>
                <w:p w:rsidR="00574A68" w:rsidRDefault="00574A68" w:rsidP="00574A68">
                  <w:pPr>
                    <w:rPr>
                      <w:rtl/>
                    </w:rPr>
                  </w:pPr>
                </w:p>
                <w:p w:rsidR="00574A68" w:rsidRDefault="00574A68" w:rsidP="00574A68">
                  <w:pPr>
                    <w:rPr>
                      <w:b/>
                      <w:bCs/>
                      <w:color w:val="0070C0"/>
                      <w:sz w:val="144"/>
                      <w:szCs w:val="144"/>
                      <w:rtl/>
                    </w:rPr>
                  </w:pPr>
                  <w:r w:rsidRPr="00574A68">
                    <w:rPr>
                      <w:rFonts w:hint="cs"/>
                      <w:b/>
                      <w:bCs/>
                      <w:color w:val="0070C0"/>
                      <w:sz w:val="144"/>
                      <w:szCs w:val="144"/>
                      <w:rtl/>
                    </w:rPr>
                    <w:t>الإسلام دين الفطرة</w:t>
                  </w:r>
                </w:p>
                <w:p w:rsidR="00574A68" w:rsidRPr="00574A68" w:rsidRDefault="00574A68" w:rsidP="00574A68">
                  <w:pPr>
                    <w:jc w:val="center"/>
                    <w:rPr>
                      <w:b/>
                      <w:bCs/>
                      <w:color w:val="403152" w:themeColor="accent4" w:themeShade="80"/>
                      <w:sz w:val="20"/>
                      <w:szCs w:val="20"/>
                      <w:rtl/>
                    </w:rPr>
                  </w:pPr>
                  <w:r w:rsidRPr="00574A68">
                    <w:rPr>
                      <w:rFonts w:hint="cs"/>
                      <w:b/>
                      <w:bCs/>
                      <w:color w:val="403152" w:themeColor="accent4" w:themeShade="80"/>
                      <w:sz w:val="20"/>
                      <w:szCs w:val="20"/>
                      <w:rtl/>
                    </w:rPr>
                    <w:t>إعداد الطالبة :منال العتيبي</w:t>
                  </w:r>
                </w:p>
                <w:p w:rsidR="00574A68" w:rsidRDefault="00574A68"/>
              </w:txbxContent>
            </v:textbox>
            <w10:wrap anchorx="page"/>
          </v:roundrect>
        </w:pict>
      </w:r>
      <w:r w:rsidR="000566FE">
        <w:rPr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6477000</wp:posOffset>
            </wp:positionH>
            <wp:positionV relativeFrom="paragraph">
              <wp:posOffset>-807720</wp:posOffset>
            </wp:positionV>
            <wp:extent cx="209550" cy="6645275"/>
            <wp:effectExtent l="19050" t="19050" r="0" b="3175"/>
            <wp:wrapNone/>
            <wp:docPr id="2" name="صورة 2" descr="DD00372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D00372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/>
                    <a:srcRect r="90103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9550" cy="6645275"/>
                    </a:xfrm>
                    <a:prstGeom prst="rect">
                      <a:avLst/>
                    </a:prstGeom>
                    <a:solidFill>
                      <a:srgbClr val="7030A0"/>
                    </a:solidFill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566FE">
        <w:t>Hgh</w:t>
      </w:r>
      <w:r w:rsidR="000566FE">
        <w:rPr>
          <w:rFonts w:hint="cs"/>
          <w:rtl/>
        </w:rPr>
        <w:t>حهعيسؤيختارهصب</w:t>
      </w:r>
    </w:p>
    <w:p w:rsidR="000566FE" w:rsidRDefault="000566FE" w:rsidP="000566FE">
      <w:pPr>
        <w:rPr>
          <w:rtl/>
        </w:rPr>
      </w:pPr>
    </w:p>
    <w:p w:rsidR="000566FE" w:rsidRPr="000566FE" w:rsidRDefault="00D819A9" w:rsidP="000566FE">
      <w:pPr>
        <w:rPr>
          <w:rtl/>
        </w:rPr>
      </w:pPr>
      <w:r>
        <w:rPr>
          <w:noProof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5" type="#_x0000_t106" style="position:absolute;left:0;text-align:left;margin-left:220.5pt;margin-top:254.55pt;width:278.25pt;height:191.25pt;z-index:251663360" adj="175,19601" fillcolor="white [3201]" strokecolor="#4bacc6 [3208]" strokeweight="1pt">
            <v:stroke dashstyle="dash"/>
            <v:shadow color="#868686"/>
            <v:textbox>
              <w:txbxContent>
                <w:p w:rsidR="009C3D93" w:rsidRPr="009C3D93" w:rsidRDefault="009C3D93" w:rsidP="009C3D93">
                  <w:pPr>
                    <w:pStyle w:val="a7"/>
                    <w:shd w:val="clear" w:color="auto" w:fill="FFFFFF"/>
                    <w:bidi/>
                    <w:rPr>
                      <w:rFonts w:ascii="Tahoma" w:hAnsi="Tahoma" w:cs="Tahoma"/>
                      <w:color w:val="2A2A2A"/>
                      <w:sz w:val="22"/>
                      <w:szCs w:val="22"/>
                    </w:rPr>
                  </w:pPr>
                  <w:r w:rsidRPr="009C3D93">
                    <w:rPr>
                      <w:rFonts w:ascii="Traditional Arabic" w:hAnsi="Traditional Arabic" w:cs="Traditional Arabic"/>
                      <w:b/>
                      <w:bCs/>
                      <w:color w:val="365F91" w:themeColor="accent1" w:themeShade="BF"/>
                      <w:sz w:val="22"/>
                      <w:szCs w:val="22"/>
                      <w:rtl/>
                    </w:rPr>
                    <w:t>إذا اشتدَّ الظلامُ وزمجر الرَّعْدُ وقصفتِ الريحُ، استيقظتِ الفطرةُ. </w:t>
                  </w:r>
                  <w:r w:rsidRPr="009C3D93">
                    <w:rPr>
                      <w:rStyle w:val="a6"/>
                      <w:rFonts w:ascii="Traditional Arabic" w:hAnsi="Traditional Arabic" w:cs="Traditional Arabic"/>
                      <w:b w:val="0"/>
                      <w:bCs w:val="0"/>
                      <w:color w:val="365F91" w:themeColor="accent1" w:themeShade="BF"/>
                      <w:sz w:val="22"/>
                      <w:szCs w:val="22"/>
                      <w:rtl/>
                    </w:rPr>
                    <w:t>﴿جَاءتْهَا رِيحٌ عَاصِفٌ وَجَاءهُمُ الْمَوْجُ مِن كُلِّ مَكَانٍ وَظَنُّواْ أَنَّهُمْ أُحِيطَ بِهِمْ دَعَوُاْ اللّهَ مُخْلِصِينَ لَهُ الدِّينَ﴾</w:t>
                  </w:r>
                  <w:r w:rsidRPr="009C3D93">
                    <w:rPr>
                      <w:rFonts w:ascii="Traditional Arabic" w:hAnsi="Traditional Arabic" w:cs="Traditional Arabic"/>
                      <w:b/>
                      <w:bCs/>
                      <w:color w:val="365F91" w:themeColor="accent1" w:themeShade="BF"/>
                      <w:sz w:val="22"/>
                      <w:szCs w:val="22"/>
                      <w:rtl/>
                    </w:rPr>
                    <w:t> . غَيْرَ أنَّ المسلم يدعو ربَّه في الشدَّةِ والرخاءِ ، والسراءِ والضراءِ : </w:t>
                  </w:r>
                  <w:r w:rsidRPr="009C3D93">
                    <w:rPr>
                      <w:rStyle w:val="a6"/>
                      <w:rFonts w:ascii="Traditional Arabic" w:hAnsi="Traditional Arabic" w:cs="Traditional Arabic"/>
                      <w:b w:val="0"/>
                      <w:bCs w:val="0"/>
                      <w:color w:val="365F91" w:themeColor="accent1" w:themeShade="BF"/>
                      <w:sz w:val="22"/>
                      <w:szCs w:val="22"/>
                      <w:rtl/>
                    </w:rPr>
                    <w:t>﴿</w:t>
                  </w:r>
                  <w:r w:rsidRPr="009C3D93">
                    <w:rPr>
                      <w:rFonts w:ascii="Traditional Arabic" w:hAnsi="Traditional Arabic" w:cs="Traditional Arabic"/>
                      <w:b/>
                      <w:bCs/>
                      <w:color w:val="365F91" w:themeColor="accent1" w:themeShade="BF"/>
                      <w:sz w:val="22"/>
                      <w:szCs w:val="22"/>
                      <w:rtl/>
                    </w:rPr>
                    <w:t> </w:t>
                  </w:r>
                  <w:r w:rsidRPr="009C3D93">
                    <w:rPr>
                      <w:rStyle w:val="a6"/>
                      <w:rFonts w:ascii="Traditional Arabic" w:hAnsi="Traditional Arabic" w:cs="Traditional Arabic"/>
                      <w:b w:val="0"/>
                      <w:bCs w:val="0"/>
                      <w:color w:val="365F91" w:themeColor="accent1" w:themeShade="BF"/>
                      <w:sz w:val="22"/>
                      <w:szCs w:val="22"/>
                      <w:rtl/>
                    </w:rPr>
                    <w:t>فَلَوْلَا أَنَّهُ كَانَ مِنْ الْمُسَبِّحِينَ{143} لَلَبِثَ فِي بَطْنِهِ إِلَى يَوْمِ يُبْعَثُونَ</w:t>
                  </w:r>
                  <w:r w:rsidRPr="009C3D93">
                    <w:rPr>
                      <w:rFonts w:ascii="Traditional Arabic" w:hAnsi="Traditional Arabic" w:cs="Traditional Arabic"/>
                      <w:b/>
                      <w:bCs/>
                      <w:color w:val="365F91" w:themeColor="accent1" w:themeShade="BF"/>
                      <w:sz w:val="22"/>
                      <w:szCs w:val="22"/>
                      <w:rtl/>
                    </w:rPr>
                    <w:t> </w:t>
                  </w:r>
                  <w:r w:rsidRPr="009C3D93">
                    <w:rPr>
                      <w:rStyle w:val="a6"/>
                      <w:rFonts w:ascii="Traditional Arabic" w:hAnsi="Traditional Arabic" w:cs="Traditional Arabic"/>
                      <w:b w:val="0"/>
                      <w:bCs w:val="0"/>
                      <w:color w:val="365F91" w:themeColor="accent1" w:themeShade="BF"/>
                      <w:sz w:val="22"/>
                      <w:szCs w:val="22"/>
                      <w:rtl/>
                    </w:rPr>
                    <w:t>﴾</w:t>
                  </w:r>
                  <w:r w:rsidRPr="009C3D93">
                    <w:rPr>
                      <w:rFonts w:ascii="Traditional Arabic" w:hAnsi="Traditional Arabic" w:cs="Traditional Arabic"/>
                      <w:b/>
                      <w:bCs/>
                      <w:color w:val="365F91" w:themeColor="accent1" w:themeShade="BF"/>
                      <w:sz w:val="22"/>
                      <w:szCs w:val="22"/>
                      <w:rtl/>
                    </w:rPr>
                    <w:t> . إنَّ الكثير يسألُ الله وقت حاجتِه وهو متضرِّعٌ إلى ربِّه ، فإذا تحقَّق مطلبُه أعرض ونأى بجانبِه ، واللهُ عزَّ وجلَّ لا يُلعبُ عليه كما يُلعبُ على الولدانِ ،</w:t>
                  </w:r>
                  <w:r w:rsidRPr="009C3D93">
                    <w:rPr>
                      <w:rFonts w:ascii="Traditional Arabic" w:hAnsi="Traditional Arabic" w:cs="Traditional Arabic"/>
                      <w:color w:val="000080"/>
                      <w:sz w:val="22"/>
                      <w:szCs w:val="22"/>
                      <w:rtl/>
                    </w:rPr>
                    <w:t xml:space="preserve"> ولا يُخادعُ كما يُخادعُ الطفلُ ، </w:t>
                  </w:r>
                  <w:r w:rsidRPr="009C3D93">
                    <w:rPr>
                      <w:rStyle w:val="a6"/>
                      <w:rFonts w:ascii="Traditional Arabic" w:hAnsi="Traditional Arabic" w:cs="Traditional Arabic"/>
                      <w:color w:val="000080"/>
                      <w:sz w:val="22"/>
                      <w:szCs w:val="22"/>
                      <w:rtl/>
                    </w:rPr>
                    <w:t>﴿</w:t>
                  </w:r>
                </w:p>
                <w:p w:rsidR="00574A68" w:rsidRPr="009C3D93" w:rsidRDefault="00574A68"/>
              </w:txbxContent>
            </v:textbox>
            <w10:wrap anchorx="page"/>
          </v:shape>
        </w:pict>
      </w:r>
      <w:r w:rsidR="000566FE">
        <w:rPr>
          <w:rFonts w:hint="cs"/>
          <w:rtl/>
        </w:rPr>
        <w:t>االا</w:t>
      </w:r>
    </w:p>
    <w:sectPr w:rsidR="000566FE" w:rsidRPr="000566FE" w:rsidSect="000566FE">
      <w:pgSz w:w="16838" w:h="11906" w:orient="landscape"/>
      <w:pgMar w:top="1797" w:right="1440" w:bottom="179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ABB" w:rsidRDefault="007D2ABB" w:rsidP="00574A68">
      <w:pPr>
        <w:spacing w:after="0"/>
      </w:pPr>
      <w:r>
        <w:separator/>
      </w:r>
    </w:p>
  </w:endnote>
  <w:endnote w:type="continuationSeparator" w:id="1">
    <w:p w:rsidR="007D2ABB" w:rsidRDefault="007D2ABB" w:rsidP="00574A6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ABB" w:rsidRDefault="007D2ABB" w:rsidP="00574A68">
      <w:pPr>
        <w:spacing w:after="0"/>
      </w:pPr>
      <w:r>
        <w:separator/>
      </w:r>
    </w:p>
  </w:footnote>
  <w:footnote w:type="continuationSeparator" w:id="1">
    <w:p w:rsidR="007D2ABB" w:rsidRDefault="007D2ABB" w:rsidP="00574A6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66FE"/>
    <w:rsid w:val="000566FE"/>
    <w:rsid w:val="00095957"/>
    <w:rsid w:val="00337B28"/>
    <w:rsid w:val="00574A68"/>
    <w:rsid w:val="005762AE"/>
    <w:rsid w:val="005E3686"/>
    <w:rsid w:val="00723609"/>
    <w:rsid w:val="007D2ABB"/>
    <w:rsid w:val="0098400B"/>
    <w:rsid w:val="009C3D93"/>
    <w:rsid w:val="00B93B96"/>
    <w:rsid w:val="00D819A9"/>
    <w:rsid w:val="00FC4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3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66F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566F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574A6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رأس صفحة Char"/>
    <w:basedOn w:val="a0"/>
    <w:link w:val="a4"/>
    <w:uiPriority w:val="99"/>
    <w:semiHidden/>
    <w:rsid w:val="00574A68"/>
  </w:style>
  <w:style w:type="paragraph" w:styleId="a5">
    <w:name w:val="footer"/>
    <w:basedOn w:val="a"/>
    <w:link w:val="Char1"/>
    <w:uiPriority w:val="99"/>
    <w:semiHidden/>
    <w:unhideWhenUsed/>
    <w:rsid w:val="00574A68"/>
    <w:pPr>
      <w:tabs>
        <w:tab w:val="center" w:pos="4153"/>
        <w:tab w:val="right" w:pos="8306"/>
      </w:tabs>
      <w:spacing w:after="0"/>
    </w:pPr>
  </w:style>
  <w:style w:type="character" w:customStyle="1" w:styleId="Char1">
    <w:name w:val="تذييل صفحة Char"/>
    <w:basedOn w:val="a0"/>
    <w:link w:val="a5"/>
    <w:uiPriority w:val="99"/>
    <w:semiHidden/>
    <w:rsid w:val="00574A68"/>
  </w:style>
  <w:style w:type="character" w:styleId="a6">
    <w:name w:val="Strong"/>
    <w:basedOn w:val="a0"/>
    <w:uiPriority w:val="22"/>
    <w:qFormat/>
    <w:rsid w:val="009C3D93"/>
    <w:rPr>
      <w:b/>
      <w:bCs/>
    </w:rPr>
  </w:style>
  <w:style w:type="paragraph" w:styleId="a7">
    <w:name w:val="Normal (Web)"/>
    <w:basedOn w:val="a"/>
    <w:uiPriority w:val="99"/>
    <w:semiHidden/>
    <w:unhideWhenUsed/>
    <w:rsid w:val="009C3D93"/>
    <w:pPr>
      <w:bidi w:val="0"/>
      <w:spacing w:after="324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97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37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23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95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0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480280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20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597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78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8336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910384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4620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84553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5719132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1249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048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5533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1B39F-E229-4757-B3A6-FCB785CB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PC_Station</cp:lastModifiedBy>
  <cp:revision>2</cp:revision>
  <dcterms:created xsi:type="dcterms:W3CDTF">2012-06-06T15:49:00Z</dcterms:created>
  <dcterms:modified xsi:type="dcterms:W3CDTF">2012-06-06T15:49:00Z</dcterms:modified>
</cp:coreProperties>
</file>