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B06" w:rsidRDefault="00446EDF" w:rsidP="00446EDF">
      <w:pPr>
        <w:jc w:val="center"/>
        <w:rPr>
          <w:rFonts w:hint="cs"/>
          <w:rtl/>
        </w:rPr>
      </w:pPr>
      <w:r>
        <w:rPr>
          <w:rFonts w:hint="cs"/>
          <w:rtl/>
        </w:rPr>
        <w:t>بسم الله الرحمن الرحيم</w:t>
      </w:r>
    </w:p>
    <w:p w:rsidR="00446EDF" w:rsidRDefault="00446EDF" w:rsidP="00446EDF">
      <w:pPr>
        <w:jc w:val="center"/>
        <w:rPr>
          <w:rFonts w:hint="cs"/>
          <w:b/>
          <w:bCs/>
          <w:rtl/>
        </w:rPr>
      </w:pPr>
    </w:p>
    <w:p w:rsidR="00446EDF" w:rsidRPr="00446EDF" w:rsidRDefault="00446EDF" w:rsidP="00446EDF">
      <w:pPr>
        <w:jc w:val="center"/>
        <w:rPr>
          <w:rFonts w:hint="cs"/>
          <w:b/>
          <w:bCs/>
          <w:rtl/>
        </w:rPr>
      </w:pPr>
      <w:proofErr w:type="spellStart"/>
      <w:r w:rsidRPr="00446EDF">
        <w:rPr>
          <w:rFonts w:hint="cs"/>
          <w:b/>
          <w:bCs/>
          <w:rtl/>
        </w:rPr>
        <w:t>لوفكرنا</w:t>
      </w:r>
      <w:proofErr w:type="spellEnd"/>
      <w:r w:rsidRPr="00446EDF">
        <w:rPr>
          <w:rFonts w:hint="cs"/>
          <w:b/>
          <w:bCs/>
          <w:rtl/>
        </w:rPr>
        <w:t xml:space="preserve"> قليلاً</w:t>
      </w:r>
    </w:p>
    <w:p w:rsidR="00446EDF" w:rsidRPr="00446EDF" w:rsidRDefault="00446EDF" w:rsidP="00446EDF">
      <w:pPr>
        <w:jc w:val="center"/>
        <w:rPr>
          <w:rFonts w:hint="cs"/>
          <w:b/>
          <w:bCs/>
          <w:rtl/>
        </w:rPr>
      </w:pPr>
      <w:r w:rsidRPr="00446EDF">
        <w:rPr>
          <w:rFonts w:hint="cs"/>
          <w:b/>
          <w:bCs/>
          <w:rtl/>
        </w:rPr>
        <w:t>لماذا نغرد ...</w:t>
      </w:r>
    </w:p>
    <w:p w:rsidR="006940F9" w:rsidRPr="00B42F32" w:rsidRDefault="006940F9" w:rsidP="00B542F4">
      <w:pPr>
        <w:rPr>
          <w:rtl/>
        </w:rPr>
      </w:pPr>
      <w:r>
        <w:rPr>
          <w:rFonts w:hint="cs"/>
          <w:rtl/>
        </w:rPr>
        <w:t xml:space="preserve">     كنا فيما سبق نعرف لا يغرد غلا </w:t>
      </w:r>
      <w:proofErr w:type="spellStart"/>
      <w:r>
        <w:rPr>
          <w:rFonts w:hint="cs"/>
          <w:rtl/>
        </w:rPr>
        <w:t>الطيور،</w:t>
      </w:r>
      <w:proofErr w:type="spellEnd"/>
      <w:r>
        <w:rPr>
          <w:rFonts w:hint="cs"/>
          <w:rtl/>
        </w:rPr>
        <w:t xml:space="preserve"> أما في هذا الزمان فكثير من الناس يغردون عبر (</w:t>
      </w:r>
      <w:proofErr w:type="spellStart"/>
      <w:r>
        <w:rPr>
          <w:rFonts w:hint="cs"/>
          <w:rtl/>
        </w:rPr>
        <w:t>التويتر-</w:t>
      </w:r>
      <w:proofErr w:type="spellEnd"/>
      <w:r>
        <w:rPr>
          <w:rFonts w:hint="cs"/>
          <w:rtl/>
        </w:rPr>
        <w:t xml:space="preserve"> </w:t>
      </w:r>
      <w:r>
        <w:t>Twitter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رجالاً ونساءً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صغاراً وكبارا ... ولكن يبقى </w:t>
      </w:r>
      <w:proofErr w:type="gramStart"/>
      <w:r>
        <w:rPr>
          <w:rFonts w:hint="cs"/>
          <w:rtl/>
        </w:rPr>
        <w:t xml:space="preserve">السؤال </w:t>
      </w:r>
      <w:proofErr w:type="spellStart"/>
      <w:r>
        <w:rPr>
          <w:rFonts w:hint="cs"/>
          <w:rtl/>
        </w:rPr>
        <w:t>:</w:t>
      </w:r>
      <w:proofErr w:type="spellEnd"/>
      <w:proofErr w:type="gramEnd"/>
      <w:r>
        <w:rPr>
          <w:rFonts w:hint="cs"/>
          <w:rtl/>
        </w:rPr>
        <w:t xml:space="preserve"> لماذا نغرد .. </w:t>
      </w:r>
      <w:proofErr w:type="spellStart"/>
      <w:r>
        <w:rPr>
          <w:rFonts w:hint="cs"/>
          <w:rtl/>
        </w:rPr>
        <w:t>وبماذا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نغرد؟</w:t>
      </w:r>
      <w:proofErr w:type="spellEnd"/>
      <w:r>
        <w:rPr>
          <w:rFonts w:hint="cs"/>
          <w:rtl/>
        </w:rPr>
        <w:t xml:space="preserve"> هذه أسئلة مهمة يجب أن نقف عنده</w:t>
      </w:r>
      <w:proofErr w:type="gramStart"/>
      <w:r>
        <w:rPr>
          <w:rFonts w:hint="cs"/>
          <w:rtl/>
        </w:rPr>
        <w:t xml:space="preserve">ا ونفكر </w:t>
      </w:r>
      <w:proofErr w:type="gramEnd"/>
      <w:r>
        <w:rPr>
          <w:rFonts w:hint="cs"/>
          <w:rtl/>
        </w:rPr>
        <w:t xml:space="preserve">فيها قليلاً . لا بد أن ندرك أن الله وتعالى من علينا أجعلنا </w:t>
      </w:r>
      <w:proofErr w:type="spellStart"/>
      <w:r>
        <w:rPr>
          <w:rFonts w:hint="cs"/>
          <w:rtl/>
        </w:rPr>
        <w:t>مسلمين،</w:t>
      </w:r>
      <w:proofErr w:type="spellEnd"/>
      <w:r>
        <w:rPr>
          <w:rFonts w:hint="cs"/>
          <w:rtl/>
        </w:rPr>
        <w:t xml:space="preserve"> لذا فإن لدينا رسالة عالمية يجب ان نبلغها </w:t>
      </w:r>
      <w:proofErr w:type="spellStart"/>
      <w:r>
        <w:rPr>
          <w:rFonts w:hint="cs"/>
          <w:rtl/>
        </w:rPr>
        <w:t>لغيرنا،</w:t>
      </w:r>
      <w:proofErr w:type="spellEnd"/>
      <w:r>
        <w:rPr>
          <w:rFonts w:hint="cs"/>
          <w:rtl/>
        </w:rPr>
        <w:t xml:space="preserve"> من هنا لا بد أن نستشعر أهمية ما نقوم به من تغريد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ولا تلهينا تلك </w:t>
      </w:r>
      <w:proofErr w:type="spellStart"/>
      <w:r>
        <w:rPr>
          <w:rFonts w:hint="cs"/>
          <w:rtl/>
        </w:rPr>
        <w:t>التغريدات</w:t>
      </w:r>
      <w:proofErr w:type="spellEnd"/>
      <w:r>
        <w:rPr>
          <w:rFonts w:hint="cs"/>
          <w:rtl/>
        </w:rPr>
        <w:t xml:space="preserve"> التي انشغل فيها كثير من الناس ممن لا حظ لهم. فنحن لدينا رسالة سامية ومادة قيمة تنفعنا في الدنيا </w:t>
      </w:r>
      <w:proofErr w:type="gramStart"/>
      <w:r>
        <w:rPr>
          <w:rFonts w:hint="cs"/>
          <w:rtl/>
        </w:rPr>
        <w:t xml:space="preserve">والآخرة </w:t>
      </w:r>
      <w:r w:rsidR="00B542F4">
        <w:rPr>
          <w:rFonts w:hint="cs"/>
          <w:rtl/>
        </w:rPr>
        <w:t>.</w:t>
      </w:r>
      <w:proofErr w:type="gramEnd"/>
      <w:r w:rsidR="00B542F4">
        <w:rPr>
          <w:rFonts w:hint="cs"/>
          <w:rtl/>
        </w:rPr>
        <w:t xml:space="preserve"> فيجب </w:t>
      </w:r>
      <w:r w:rsidRPr="00B42F32">
        <w:rPr>
          <w:rFonts w:hint="cs"/>
          <w:rtl/>
        </w:rPr>
        <w:t xml:space="preserve">يجب أن يكون </w:t>
      </w:r>
      <w:proofErr w:type="spellStart"/>
      <w:r w:rsidRPr="00B42F32">
        <w:rPr>
          <w:rFonts w:hint="cs"/>
          <w:rtl/>
        </w:rPr>
        <w:t>ل</w:t>
      </w:r>
      <w:r w:rsidR="00B542F4">
        <w:rPr>
          <w:rFonts w:hint="cs"/>
          <w:rtl/>
        </w:rPr>
        <w:t>تغريداتنا</w:t>
      </w:r>
      <w:proofErr w:type="spellEnd"/>
      <w:r w:rsidR="00B542F4">
        <w:rPr>
          <w:rFonts w:hint="cs"/>
          <w:rtl/>
        </w:rPr>
        <w:t xml:space="preserve"> </w:t>
      </w:r>
      <w:r w:rsidRPr="00B42F32">
        <w:rPr>
          <w:rFonts w:hint="cs"/>
          <w:rtl/>
        </w:rPr>
        <w:t xml:space="preserve">عبر </w:t>
      </w:r>
      <w:proofErr w:type="spellStart"/>
      <w:r w:rsidRPr="00B42F32">
        <w:rPr>
          <w:rFonts w:hint="cs"/>
          <w:rtl/>
        </w:rPr>
        <w:t>التويتر</w:t>
      </w:r>
      <w:proofErr w:type="spellEnd"/>
      <w:r w:rsidRPr="00B42F32">
        <w:rPr>
          <w:rFonts w:hint="cs"/>
          <w:rtl/>
        </w:rPr>
        <w:t xml:space="preserve"> أهداف</w:t>
      </w:r>
      <w:r>
        <w:rPr>
          <w:rFonts w:hint="cs"/>
          <w:rtl/>
        </w:rPr>
        <w:t>اً</w:t>
      </w:r>
      <w:r w:rsidRPr="00B42F32">
        <w:rPr>
          <w:rFonts w:hint="cs"/>
          <w:rtl/>
        </w:rPr>
        <w:t xml:space="preserve"> واضحة ومحددة </w:t>
      </w:r>
      <w:r w:rsidR="00B542F4">
        <w:rPr>
          <w:rFonts w:hint="cs"/>
          <w:rtl/>
        </w:rPr>
        <w:t>في إطار قوله سبحانه</w:t>
      </w:r>
      <w:r w:rsidRPr="00B42F32">
        <w:rPr>
          <w:rFonts w:hint="cs"/>
          <w:sz w:val="28"/>
          <w:szCs w:val="28"/>
          <w:rtl/>
        </w:rPr>
        <w:t xml:space="preserve"> </w:t>
      </w:r>
      <w:r w:rsidRPr="00B42F32">
        <w:rPr>
          <w:rtl/>
        </w:rPr>
        <w:t>{وَمَنْ أَحْسَنُ قَوْلا مِمَّنْ دَعَا إِلَى اللَّهِ وَعَمِلَ صَالِحًا وَقَالَ إِنَّنِي مِنَ الْمُسْلِمِينَ</w:t>
      </w:r>
      <w:proofErr w:type="spellStart"/>
      <w:r w:rsidRPr="00B42F32">
        <w:rPr>
          <w:rtl/>
        </w:rPr>
        <w:t>}</w:t>
      </w:r>
      <w:proofErr w:type="spellEnd"/>
      <w:r w:rsidRPr="00B42F32">
        <w:rPr>
          <w:rtl/>
        </w:rPr>
        <w:t xml:space="preserve"> </w:t>
      </w:r>
      <w:r w:rsidRPr="00B42F32">
        <w:rPr>
          <w:rFonts w:hint="cs"/>
          <w:rtl/>
        </w:rPr>
        <w:t xml:space="preserve"> ويحتسب الأجر عند الله سبحانه وتعالى بدعوته وقد رتب الله سبحانه وتعالى عليها الأجر الكثير ومن ذلك ما ورد في الحديث (</w:t>
      </w:r>
      <w:r w:rsidRPr="00B42F32">
        <w:rPr>
          <w:rtl/>
        </w:rPr>
        <w:t>لأن يهدى الله بك رجلا واحدا خير لك من أن يكون لك حمر النعم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Style w:val="a5"/>
          <w:rtl/>
        </w:rPr>
        <w:footnoteReference w:id="1"/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b/>
          <w:bCs/>
          <w:sz w:val="44"/>
          <w:szCs w:val="44"/>
          <w:rtl/>
        </w:rPr>
        <w:t xml:space="preserve"> </w:t>
      </w:r>
      <w:r w:rsidRPr="00B42F32">
        <w:rPr>
          <w:rFonts w:hint="cs"/>
          <w:rtl/>
        </w:rPr>
        <w:t xml:space="preserve">وما ورد في </w:t>
      </w:r>
      <w:r>
        <w:rPr>
          <w:rFonts w:hint="cs"/>
          <w:rtl/>
        </w:rPr>
        <w:t>ال</w:t>
      </w:r>
      <w:r w:rsidRPr="00B42F32">
        <w:rPr>
          <w:rFonts w:hint="cs"/>
          <w:rtl/>
        </w:rPr>
        <w:t>حديث (من دل على خير فله مثل أجر فاعله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Style w:val="a5"/>
          <w:rtl/>
        </w:rPr>
        <w:footnoteReference w:id="2"/>
      </w:r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ويتفرع عن الهدف العام وهو تحقيق </w:t>
      </w:r>
      <w:r>
        <w:rPr>
          <w:rFonts w:hint="cs"/>
          <w:rtl/>
        </w:rPr>
        <w:t xml:space="preserve">العبودية </w:t>
      </w:r>
      <w:r w:rsidRPr="00B42F32">
        <w:rPr>
          <w:rFonts w:hint="cs"/>
          <w:rtl/>
        </w:rPr>
        <w:t xml:space="preserve">لله سبحانه وتعالى أهداف فرعية يسعى المغرد إلى تحقيقها وهي </w:t>
      </w:r>
      <w:proofErr w:type="spellStart"/>
      <w:r w:rsidRPr="00B42F32">
        <w:rPr>
          <w:rFonts w:hint="cs"/>
          <w:rtl/>
        </w:rPr>
        <w:t>:-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1"/>
        </w:numPr>
      </w:pPr>
      <w:r>
        <w:rPr>
          <w:rFonts w:hint="cs"/>
          <w:rtl/>
        </w:rPr>
        <w:t>تحقيق العقيدة</w:t>
      </w:r>
      <w:r w:rsidRPr="00B42F32">
        <w:rPr>
          <w:rFonts w:hint="cs"/>
          <w:rtl/>
        </w:rPr>
        <w:t xml:space="preserve"> الإسلامية الصحيحة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وبيان البدع والتحذير منها بعبارات قصيرة موجزة في حدود ما يسمح به البرنامج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 </w:t>
      </w:r>
    </w:p>
    <w:p w:rsidR="006940F9" w:rsidRPr="00B42F32" w:rsidRDefault="006940F9" w:rsidP="006940F9">
      <w:pPr>
        <w:pStyle w:val="a3"/>
        <w:numPr>
          <w:ilvl w:val="0"/>
          <w:numId w:val="1"/>
        </w:numPr>
      </w:pPr>
      <w:r w:rsidRPr="00B42F32">
        <w:rPr>
          <w:rFonts w:hint="cs"/>
          <w:rtl/>
        </w:rPr>
        <w:t xml:space="preserve">بيان الأحكام الشرعية للعبادات المعاملات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1"/>
        </w:numPr>
      </w:pPr>
      <w:r w:rsidRPr="00B42F32">
        <w:rPr>
          <w:rFonts w:hint="cs"/>
          <w:rtl/>
        </w:rPr>
        <w:t xml:space="preserve">بيان فضائل الأعمال والأخلاق والحث عليها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1"/>
        </w:numPr>
      </w:pPr>
      <w:r w:rsidRPr="00B42F32">
        <w:rPr>
          <w:rFonts w:hint="cs"/>
          <w:rtl/>
        </w:rPr>
        <w:t xml:space="preserve">تداول ما فيه مصلحة من أخبار المسلمين مما لا </w:t>
      </w:r>
      <w:proofErr w:type="spellStart"/>
      <w:r w:rsidRPr="00B42F32">
        <w:rPr>
          <w:rFonts w:hint="cs"/>
          <w:rtl/>
        </w:rPr>
        <w:t>تتداوله</w:t>
      </w:r>
      <w:proofErr w:type="spellEnd"/>
      <w:r w:rsidRPr="00B42F32">
        <w:rPr>
          <w:rFonts w:hint="cs"/>
          <w:rtl/>
        </w:rPr>
        <w:t xml:space="preserve"> وسائ</w:t>
      </w:r>
      <w:r>
        <w:rPr>
          <w:rFonts w:hint="cs"/>
          <w:rtl/>
        </w:rPr>
        <w:t>ل</w:t>
      </w:r>
      <w:r w:rsidRPr="00B42F32">
        <w:rPr>
          <w:rFonts w:hint="cs"/>
          <w:rtl/>
        </w:rPr>
        <w:t xml:space="preserve"> الإعلام </w:t>
      </w:r>
      <w:r>
        <w:rPr>
          <w:rFonts w:hint="cs"/>
          <w:rtl/>
        </w:rPr>
        <w:t>المحلية و</w:t>
      </w:r>
      <w:r w:rsidRPr="00B42F32">
        <w:rPr>
          <w:rFonts w:hint="cs"/>
          <w:rtl/>
        </w:rPr>
        <w:t xml:space="preserve">العالمية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أو </w:t>
      </w:r>
      <w:proofErr w:type="spellStart"/>
      <w:r w:rsidRPr="00B42F32">
        <w:rPr>
          <w:rFonts w:hint="cs"/>
          <w:rtl/>
        </w:rPr>
        <w:t>تتداوله</w:t>
      </w:r>
      <w:proofErr w:type="spellEnd"/>
      <w:r w:rsidRPr="00B42F32">
        <w:rPr>
          <w:rFonts w:hint="cs"/>
          <w:rtl/>
        </w:rPr>
        <w:t xml:space="preserve"> بشكل غير صحيح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1"/>
        </w:numPr>
      </w:pPr>
      <w:r w:rsidRPr="00B42F32">
        <w:rPr>
          <w:rFonts w:hint="cs"/>
          <w:rtl/>
        </w:rPr>
        <w:t xml:space="preserve">بيان الحقائق التي تخفى على المسلمين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1"/>
        </w:numPr>
      </w:pPr>
      <w:r w:rsidRPr="00B42F32">
        <w:rPr>
          <w:rFonts w:hint="cs"/>
          <w:rtl/>
        </w:rPr>
        <w:lastRenderedPageBreak/>
        <w:t xml:space="preserve">التعاون على خدمة المسلمين وفتح مجالات لإعانتهم وخدمتهم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1"/>
        </w:numPr>
      </w:pPr>
      <w:r w:rsidRPr="00B42F32">
        <w:rPr>
          <w:rFonts w:hint="cs"/>
          <w:rtl/>
        </w:rPr>
        <w:t xml:space="preserve">التذكير بالأدعية والأذكار المتنوعة في حياة المسلم. </w:t>
      </w:r>
    </w:p>
    <w:p w:rsidR="006940F9" w:rsidRPr="00B42F32" w:rsidRDefault="006940F9" w:rsidP="006940F9">
      <w:pPr>
        <w:pStyle w:val="a3"/>
        <w:numPr>
          <w:ilvl w:val="0"/>
          <w:numId w:val="1"/>
        </w:numPr>
      </w:pPr>
      <w:r w:rsidRPr="00B42F32">
        <w:rPr>
          <w:rFonts w:hint="cs"/>
          <w:rtl/>
        </w:rPr>
        <w:t xml:space="preserve">تصحيح الأخطاء العقدية أو الشرعية أو الأخلاقية التي يقع فيها </w:t>
      </w:r>
      <w:proofErr w:type="gramStart"/>
      <w:r w:rsidRPr="00B42F32">
        <w:rPr>
          <w:rFonts w:hint="cs"/>
          <w:rtl/>
        </w:rPr>
        <w:t xml:space="preserve">البعض </w:t>
      </w:r>
      <w:proofErr w:type="spellStart"/>
      <w:r w:rsidRPr="00B42F32">
        <w:rPr>
          <w:rFonts w:hint="cs"/>
          <w:rtl/>
        </w:rPr>
        <w:t>.</w:t>
      </w:r>
      <w:proofErr w:type="spellEnd"/>
      <w:proofErr w:type="gram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1"/>
        </w:numPr>
        <w:rPr>
          <w:rtl/>
        </w:rPr>
      </w:pPr>
      <w:r w:rsidRPr="00B42F32">
        <w:rPr>
          <w:rFonts w:hint="cs"/>
          <w:rtl/>
        </w:rPr>
        <w:t xml:space="preserve">تصحيح المفاهيم الإسلامية الخاطئة لدى </w:t>
      </w:r>
      <w:proofErr w:type="spellStart"/>
      <w:r w:rsidRPr="00B42F32">
        <w:rPr>
          <w:rFonts w:hint="cs"/>
          <w:rtl/>
        </w:rPr>
        <w:t>البعض</w:t>
      </w:r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وبيان الصورة </w:t>
      </w:r>
      <w:proofErr w:type="spellStart"/>
      <w:r>
        <w:rPr>
          <w:rFonts w:hint="cs"/>
          <w:rtl/>
        </w:rPr>
        <w:t>الحقيقية</w:t>
      </w:r>
      <w:proofErr w:type="spellEnd"/>
      <w:r>
        <w:rPr>
          <w:rFonts w:hint="cs"/>
          <w:rtl/>
        </w:rPr>
        <w:t xml:space="preserve"> للإسلام التي شوهها الإعلام العالمي</w:t>
      </w:r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   </w:t>
      </w:r>
    </w:p>
    <w:p w:rsidR="006940F9" w:rsidRPr="00B42F32" w:rsidRDefault="006940F9" w:rsidP="006940F9">
      <w:pPr>
        <w:rPr>
          <w:b/>
          <w:bCs/>
          <w:rtl/>
        </w:rPr>
      </w:pPr>
      <w:r w:rsidRPr="00B42F32">
        <w:rPr>
          <w:rFonts w:hint="cs"/>
          <w:b/>
          <w:bCs/>
          <w:rtl/>
        </w:rPr>
        <w:t xml:space="preserve"> أنواع الخطاب الإسلامي عبر </w:t>
      </w:r>
      <w:proofErr w:type="spellStart"/>
      <w:r w:rsidRPr="00B42F32">
        <w:rPr>
          <w:rFonts w:hint="cs"/>
          <w:b/>
          <w:bCs/>
          <w:rtl/>
        </w:rPr>
        <w:t>التويتر</w:t>
      </w:r>
      <w:proofErr w:type="spellEnd"/>
      <w:r w:rsidRPr="00B42F32">
        <w:rPr>
          <w:rFonts w:hint="cs"/>
          <w:b/>
          <w:bCs/>
          <w:rtl/>
        </w:rPr>
        <w:t xml:space="preserve"> </w:t>
      </w:r>
    </w:p>
    <w:p w:rsidR="006940F9" w:rsidRPr="00B42F32" w:rsidRDefault="006940F9" w:rsidP="006940F9">
      <w:pPr>
        <w:rPr>
          <w:rtl/>
        </w:rPr>
      </w:pPr>
      <w:r w:rsidRPr="00B42F32">
        <w:rPr>
          <w:rFonts w:hint="cs"/>
          <w:rtl/>
        </w:rPr>
        <w:t xml:space="preserve">      للخطاب الإسلامي عبر </w:t>
      </w:r>
      <w:proofErr w:type="spellStart"/>
      <w:r w:rsidRPr="00B42F32">
        <w:rPr>
          <w:rFonts w:hint="cs"/>
          <w:rtl/>
        </w:rPr>
        <w:t>التويتر</w:t>
      </w:r>
      <w:proofErr w:type="spellEnd"/>
      <w:r w:rsidRPr="00B42F32">
        <w:rPr>
          <w:rFonts w:hint="cs"/>
          <w:rtl/>
        </w:rPr>
        <w:t xml:space="preserve"> أنواع متعددة يمكن إيجازها على النحو التالي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-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rPr>
          <w:b/>
          <w:bCs/>
        </w:rPr>
      </w:pPr>
      <w:r w:rsidRPr="00B42F32">
        <w:rPr>
          <w:rFonts w:hint="cs"/>
          <w:b/>
          <w:bCs/>
          <w:rtl/>
        </w:rPr>
        <w:t xml:space="preserve">النوع </w:t>
      </w:r>
      <w:proofErr w:type="gramStart"/>
      <w:r w:rsidRPr="00B42F32">
        <w:rPr>
          <w:rFonts w:hint="cs"/>
          <w:b/>
          <w:bCs/>
          <w:rtl/>
        </w:rPr>
        <w:t xml:space="preserve">الأول </w:t>
      </w:r>
      <w:proofErr w:type="spellStart"/>
      <w:r w:rsidRPr="00B42F32">
        <w:rPr>
          <w:rFonts w:hint="cs"/>
          <w:b/>
          <w:bCs/>
          <w:rtl/>
        </w:rPr>
        <w:t>:</w:t>
      </w:r>
      <w:proofErr w:type="spellEnd"/>
      <w:proofErr w:type="gramEnd"/>
      <w:r w:rsidRPr="00B42F32">
        <w:rPr>
          <w:rFonts w:hint="cs"/>
          <w:b/>
          <w:bCs/>
          <w:rtl/>
        </w:rPr>
        <w:t xml:space="preserve">  التغريد بالقرآن الكريم </w:t>
      </w:r>
    </w:p>
    <w:p w:rsidR="006940F9" w:rsidRPr="00B42F32" w:rsidRDefault="006940F9" w:rsidP="006940F9">
      <w:pPr>
        <w:pStyle w:val="a3"/>
        <w:rPr>
          <w:rtl/>
        </w:rPr>
      </w:pPr>
      <w:r w:rsidRPr="00B42F32">
        <w:rPr>
          <w:rFonts w:hint="cs"/>
          <w:rtl/>
        </w:rPr>
        <w:t xml:space="preserve">  وهذا النوع من التغريد هو أ</w:t>
      </w:r>
      <w:r>
        <w:rPr>
          <w:rFonts w:hint="cs"/>
          <w:rtl/>
        </w:rPr>
        <w:t>فضل أ</w:t>
      </w:r>
      <w:r w:rsidRPr="00B42F32">
        <w:rPr>
          <w:rFonts w:hint="cs"/>
          <w:rtl/>
        </w:rPr>
        <w:t xml:space="preserve">نواع </w:t>
      </w:r>
      <w:proofErr w:type="spellStart"/>
      <w:r w:rsidRPr="00B42F32">
        <w:rPr>
          <w:rFonts w:hint="cs"/>
          <w:rtl/>
        </w:rPr>
        <w:t>التغريدات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وذلك لما للقرآن الكريم من المكانة في قلوب المسلمين ولما يتميز به من البلاغة </w:t>
      </w:r>
      <w:proofErr w:type="spellStart"/>
      <w:r w:rsidRPr="00B42F32">
        <w:rPr>
          <w:rFonts w:hint="cs"/>
          <w:rtl/>
        </w:rPr>
        <w:t>والأيجاز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أضف إلى ذلك وجود الكثير من ال</w:t>
      </w:r>
      <w:r>
        <w:rPr>
          <w:rFonts w:hint="cs"/>
          <w:rtl/>
        </w:rPr>
        <w:t>آ</w:t>
      </w:r>
      <w:r w:rsidRPr="00B42F32">
        <w:rPr>
          <w:rFonts w:hint="cs"/>
          <w:rtl/>
        </w:rPr>
        <w:t>يات القصيرة أو أجزاء من الآيات التي تعطي معناً متكاملاً وهي لا تتجاوز الـ (</w:t>
      </w:r>
      <w:proofErr w:type="spellStart"/>
      <w:r w:rsidRPr="00B42F32">
        <w:rPr>
          <w:rFonts w:hint="cs"/>
          <w:rtl/>
        </w:rPr>
        <w:t>140حرفاً)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والتغريد بالقرآ</w:t>
      </w:r>
      <w:r>
        <w:rPr>
          <w:rFonts w:hint="cs"/>
          <w:rtl/>
        </w:rPr>
        <w:t>ن</w:t>
      </w:r>
      <w:r w:rsidRPr="00B42F32">
        <w:rPr>
          <w:rFonts w:hint="cs"/>
          <w:rtl/>
        </w:rPr>
        <w:t xml:space="preserve"> له حالات مختلفة على النحو التالي </w:t>
      </w:r>
      <w:proofErr w:type="spellStart"/>
      <w:r w:rsidRPr="00B42F32">
        <w:rPr>
          <w:rFonts w:hint="cs"/>
          <w:rtl/>
        </w:rPr>
        <w:t>:-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2"/>
        </w:numPr>
      </w:pPr>
      <w:r w:rsidRPr="00B42F32">
        <w:rPr>
          <w:rFonts w:hint="cs"/>
          <w:rtl/>
        </w:rPr>
        <w:t xml:space="preserve">التغريد بآية فقط دون إضافة </w:t>
      </w:r>
      <w:proofErr w:type="gramStart"/>
      <w:r w:rsidRPr="00B42F32">
        <w:rPr>
          <w:rFonts w:hint="cs"/>
          <w:rtl/>
        </w:rPr>
        <w:t xml:space="preserve">عليها </w:t>
      </w:r>
      <w:proofErr w:type="spellStart"/>
      <w:r w:rsidRPr="00B42F32">
        <w:rPr>
          <w:rFonts w:hint="cs"/>
          <w:rtl/>
        </w:rPr>
        <w:t>،</w:t>
      </w:r>
      <w:proofErr w:type="spellEnd"/>
      <w:proofErr w:type="gramEnd"/>
      <w:r w:rsidRPr="00B42F32">
        <w:rPr>
          <w:rFonts w:hint="cs"/>
          <w:rtl/>
        </w:rPr>
        <w:t xml:space="preserve"> ومن ذلك على سبيل المثال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{</w:t>
      </w:r>
      <w:r w:rsidRPr="00B42F32">
        <w:rPr>
          <w:rtl/>
        </w:rPr>
        <w:t>إِنَّ اللَّهَ يُحِبُّ التَّوَّابِينَ وَيُحِبُّ الْمُتَطَهِّرِينَ</w:t>
      </w:r>
      <w:proofErr w:type="spellStart"/>
      <w:r w:rsidRPr="00B42F32">
        <w:rPr>
          <w:rFonts w:hint="cs"/>
          <w:rtl/>
        </w:rPr>
        <w:t>}</w:t>
      </w:r>
      <w:proofErr w:type="spellEnd"/>
      <w:r w:rsidRPr="00B42F32">
        <w:rPr>
          <w:rFonts w:hint="cs"/>
          <w:rtl/>
        </w:rPr>
        <w:t xml:space="preserve"> وقوله {</w:t>
      </w:r>
      <w:r w:rsidRPr="00B42F32">
        <w:rPr>
          <w:rtl/>
        </w:rPr>
        <w:t>إِنْ تَنْصُرُوا اللَّهَ يَنْصُرْكُمْ وَيُثَبِّتْ أَقْدَامَكُمْ</w:t>
      </w:r>
      <w:proofErr w:type="spellStart"/>
      <w:r w:rsidRPr="00B42F32">
        <w:rPr>
          <w:rFonts w:hint="cs"/>
          <w:rtl/>
        </w:rPr>
        <w:t>}.</w:t>
      </w:r>
      <w:proofErr w:type="spellEnd"/>
      <w:r w:rsidRPr="00B42F32">
        <w:rPr>
          <w:rFonts w:hint="cs"/>
          <w:rtl/>
        </w:rPr>
        <w:t xml:space="preserve"> والآيات كثيرة </w:t>
      </w:r>
      <w:proofErr w:type="gramStart"/>
      <w:r w:rsidRPr="00B42F32">
        <w:rPr>
          <w:rFonts w:hint="cs"/>
          <w:rtl/>
        </w:rPr>
        <w:t>جداً</w:t>
      </w:r>
      <w:proofErr w:type="gramEnd"/>
      <w:r w:rsidRPr="00B42F32">
        <w:rPr>
          <w:rFonts w:hint="cs"/>
          <w:rtl/>
        </w:rPr>
        <w:t xml:space="preserve"> في هذا المجال. </w:t>
      </w:r>
    </w:p>
    <w:p w:rsidR="006940F9" w:rsidRPr="00B42F32" w:rsidRDefault="006940F9" w:rsidP="006940F9">
      <w:pPr>
        <w:pStyle w:val="a3"/>
        <w:numPr>
          <w:ilvl w:val="0"/>
          <w:numId w:val="2"/>
        </w:numPr>
      </w:pPr>
      <w:r w:rsidRPr="00B42F32">
        <w:rPr>
          <w:rFonts w:hint="cs"/>
          <w:rtl/>
        </w:rPr>
        <w:t xml:space="preserve"> التغريد بآية مع بيان </w:t>
      </w:r>
      <w:proofErr w:type="gramStart"/>
      <w:r w:rsidRPr="00B42F32">
        <w:rPr>
          <w:rFonts w:hint="cs"/>
          <w:rtl/>
        </w:rPr>
        <w:t xml:space="preserve">المعنى </w:t>
      </w:r>
      <w:proofErr w:type="spellStart"/>
      <w:r w:rsidRPr="00B42F32">
        <w:rPr>
          <w:rFonts w:hint="cs"/>
          <w:rtl/>
        </w:rPr>
        <w:t>،</w:t>
      </w:r>
      <w:proofErr w:type="spellEnd"/>
      <w:proofErr w:type="gramEnd"/>
      <w:r w:rsidRPr="00B42F32">
        <w:rPr>
          <w:rFonts w:hint="cs"/>
          <w:rtl/>
        </w:rPr>
        <w:t xml:space="preserve"> من ذلك </w:t>
      </w:r>
      <w:proofErr w:type="spellStart"/>
      <w:r w:rsidRPr="00B42F32">
        <w:rPr>
          <w:rFonts w:hint="cs"/>
          <w:rtl/>
        </w:rPr>
        <w:t>قوله</w:t>
      </w:r>
      <w:r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tl/>
        </w:rPr>
        <w:t>{</w:t>
      </w:r>
      <w:proofErr w:type="spellEnd"/>
      <w:r w:rsidRPr="00B42F32">
        <w:rPr>
          <w:rtl/>
        </w:rPr>
        <w:t xml:space="preserve"> إِنَّ الصَّلاةَ كَانَتْ عَلَى الْ</w:t>
      </w:r>
      <w:r>
        <w:rPr>
          <w:rtl/>
        </w:rPr>
        <w:t>مُؤْمِنِينَ كِتَابًا مَوْقُوتًا</w:t>
      </w:r>
      <w:proofErr w:type="spellStart"/>
      <w:r w:rsidRPr="00B42F32">
        <w:rPr>
          <w:rtl/>
        </w:rPr>
        <w:t>}</w:t>
      </w:r>
      <w:proofErr w:type="spellEnd"/>
      <w:r w:rsidRPr="00B42F32">
        <w:rPr>
          <w:rtl/>
        </w:rPr>
        <w:t xml:space="preserve"> قال ابن </w:t>
      </w:r>
      <w:proofErr w:type="spellStart"/>
      <w:r w:rsidRPr="00B42F32">
        <w:rPr>
          <w:rtl/>
        </w:rPr>
        <w:t>عباس:</w:t>
      </w:r>
      <w:proofErr w:type="spellEnd"/>
      <w:r w:rsidRPr="00B42F32">
        <w:rPr>
          <w:rtl/>
        </w:rPr>
        <w:t xml:space="preserve"> أي مفروضا</w:t>
      </w:r>
      <w:r w:rsidRPr="00B42F32">
        <w:rPr>
          <w:rFonts w:hint="cs"/>
          <w:rtl/>
        </w:rPr>
        <w:t>ً</w:t>
      </w:r>
      <w:r w:rsidRPr="00B42F32">
        <w:rPr>
          <w:rStyle w:val="a5"/>
          <w:rtl/>
        </w:rPr>
        <w:footnoteReference w:id="3"/>
      </w:r>
      <w:proofErr w:type="spellStart"/>
      <w:r w:rsidRPr="00B42F32">
        <w:rPr>
          <w:rFonts w:hint="cs"/>
          <w:rtl/>
        </w:rPr>
        <w:t>.</w:t>
      </w:r>
      <w:proofErr w:type="spellEnd"/>
    </w:p>
    <w:p w:rsidR="006940F9" w:rsidRPr="00B42F32" w:rsidRDefault="006940F9" w:rsidP="006940F9">
      <w:pPr>
        <w:pStyle w:val="a3"/>
        <w:numPr>
          <w:ilvl w:val="0"/>
          <w:numId w:val="2"/>
        </w:numPr>
      </w:pPr>
      <w:r w:rsidRPr="00B42F32">
        <w:rPr>
          <w:rFonts w:hint="cs"/>
          <w:rtl/>
        </w:rPr>
        <w:t xml:space="preserve"> التغريد بآية مع الدعوة إلى التأمل في معناها مثال </w:t>
      </w:r>
      <w:proofErr w:type="gramStart"/>
      <w:r w:rsidRPr="00B42F32">
        <w:rPr>
          <w:rFonts w:hint="cs"/>
          <w:rtl/>
        </w:rPr>
        <w:t xml:space="preserve">ذلك </w:t>
      </w:r>
      <w:proofErr w:type="spellStart"/>
      <w:r w:rsidRPr="00B42F32">
        <w:rPr>
          <w:rFonts w:hint="cs"/>
          <w:rtl/>
        </w:rPr>
        <w:t>:</w:t>
      </w:r>
      <w:proofErr w:type="spellEnd"/>
      <w:proofErr w:type="gramEnd"/>
      <w:r w:rsidRPr="00B42F32">
        <w:rPr>
          <w:rFonts w:hint="cs"/>
          <w:rtl/>
        </w:rPr>
        <w:t xml:space="preserve"> تأمل في قول الله </w:t>
      </w:r>
      <w:proofErr w:type="spellStart"/>
      <w:r w:rsidRPr="00B42F32">
        <w:rPr>
          <w:rFonts w:hint="cs"/>
          <w:rtl/>
        </w:rPr>
        <w:t>تعالى:</w:t>
      </w:r>
      <w:proofErr w:type="spellEnd"/>
      <w:r w:rsidRPr="00B42F32">
        <w:rPr>
          <w:rFonts w:hint="cs"/>
          <w:rtl/>
        </w:rPr>
        <w:t xml:space="preserve"> {</w:t>
      </w:r>
      <w:r w:rsidRPr="00B42F32">
        <w:rPr>
          <w:rtl/>
        </w:rPr>
        <w:t xml:space="preserve">يَا </w:t>
      </w:r>
      <w:proofErr w:type="spellStart"/>
      <w:r w:rsidRPr="00B42F32">
        <w:rPr>
          <w:rtl/>
        </w:rPr>
        <w:t>لَيْتَنِي</w:t>
      </w:r>
      <w:proofErr w:type="spellEnd"/>
      <w:r w:rsidRPr="00B42F32">
        <w:rPr>
          <w:rtl/>
        </w:rPr>
        <w:t xml:space="preserve"> قَدَّمْتُ لِحَيَاتِي</w:t>
      </w:r>
      <w:proofErr w:type="spellStart"/>
      <w:r w:rsidRPr="00B42F32">
        <w:rPr>
          <w:rFonts w:hint="cs"/>
          <w:rtl/>
        </w:rPr>
        <w:t>}.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2"/>
        </w:numPr>
      </w:pPr>
      <w:r w:rsidRPr="00B42F32">
        <w:rPr>
          <w:rFonts w:hint="cs"/>
          <w:rtl/>
        </w:rPr>
        <w:t xml:space="preserve"> التغريد بآية تتضمن أمراً أو نهياً والحث على الع</w:t>
      </w:r>
      <w:r>
        <w:rPr>
          <w:rFonts w:hint="cs"/>
          <w:rtl/>
        </w:rPr>
        <w:t>م</w:t>
      </w:r>
      <w:r w:rsidRPr="00B42F32">
        <w:rPr>
          <w:rFonts w:hint="cs"/>
          <w:rtl/>
        </w:rPr>
        <w:t xml:space="preserve">ل </w:t>
      </w:r>
      <w:proofErr w:type="spellStart"/>
      <w:r w:rsidRPr="00B42F32">
        <w:rPr>
          <w:rFonts w:hint="cs"/>
          <w:rtl/>
        </w:rPr>
        <w:t>بها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ومن ذلك قوله </w:t>
      </w:r>
      <w:proofErr w:type="spellStart"/>
      <w:r w:rsidRPr="00B42F32">
        <w:rPr>
          <w:rFonts w:hint="cs"/>
          <w:rtl/>
        </w:rPr>
        <w:t>سبحانه:</w:t>
      </w:r>
      <w:proofErr w:type="spellEnd"/>
      <w:r w:rsidRPr="00B42F32">
        <w:rPr>
          <w:rFonts w:hint="cs"/>
          <w:rtl/>
        </w:rPr>
        <w:t xml:space="preserve"> {</w:t>
      </w:r>
      <w:r w:rsidRPr="00B42F32">
        <w:rPr>
          <w:rtl/>
        </w:rPr>
        <w:t>يَا أَيُّهَا الَّذِينَ آمَنُوا اتَّقُوا اللَّهَ وَذَرُوا مَا بَقِيَ مِنَ الرِّبَا</w:t>
      </w:r>
      <w:proofErr w:type="spellStart"/>
      <w:r w:rsidRPr="00B42F32">
        <w:rPr>
          <w:rFonts w:hint="cs"/>
          <w:rtl/>
        </w:rPr>
        <w:t>}</w:t>
      </w:r>
      <w:proofErr w:type="spellEnd"/>
      <w:r w:rsidRPr="00B42F32">
        <w:rPr>
          <w:rFonts w:hint="cs"/>
          <w:rtl/>
        </w:rPr>
        <w:t xml:space="preserve"> هل خلصت نفسك من الربا.</w:t>
      </w:r>
    </w:p>
    <w:p w:rsidR="006940F9" w:rsidRPr="00B42F32" w:rsidRDefault="006940F9" w:rsidP="006940F9">
      <w:pPr>
        <w:pStyle w:val="a3"/>
        <w:numPr>
          <w:ilvl w:val="0"/>
          <w:numId w:val="2"/>
        </w:numPr>
      </w:pPr>
      <w:r w:rsidRPr="00B42F32">
        <w:rPr>
          <w:rFonts w:hint="cs"/>
          <w:rtl/>
        </w:rPr>
        <w:t xml:space="preserve"> التغري</w:t>
      </w:r>
      <w:proofErr w:type="gramStart"/>
      <w:r w:rsidRPr="00B42F32">
        <w:rPr>
          <w:rFonts w:hint="cs"/>
          <w:rtl/>
        </w:rPr>
        <w:t>د بالأدع</w:t>
      </w:r>
      <w:proofErr w:type="gramEnd"/>
      <w:r w:rsidRPr="00B42F32">
        <w:rPr>
          <w:rFonts w:hint="cs"/>
          <w:rtl/>
        </w:rPr>
        <w:t xml:space="preserve">ية القرآنية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ومثاله {</w:t>
      </w:r>
      <w:r w:rsidRPr="00B42F32">
        <w:rPr>
          <w:rtl/>
        </w:rPr>
        <w:t>رَبَّنَا آتِنَا فِي الدُّنْيَا حَسَنَةً</w:t>
      </w:r>
      <w:proofErr w:type="spellStart"/>
      <w:r w:rsidRPr="00B42F32">
        <w:rPr>
          <w:rFonts w:hint="cs"/>
          <w:rtl/>
        </w:rPr>
        <w:t>}</w:t>
      </w:r>
      <w:proofErr w:type="spellEnd"/>
      <w:r w:rsidRPr="00B42F32">
        <w:rPr>
          <w:rFonts w:hint="cs"/>
          <w:rtl/>
        </w:rPr>
        <w:t xml:space="preserve"> و {</w:t>
      </w:r>
      <w:r w:rsidRPr="00B42F32">
        <w:rPr>
          <w:rtl/>
        </w:rPr>
        <w:t xml:space="preserve">رَبَّنَا هَبْ لَنَا مِنْ أَزْوَاجِنَا </w:t>
      </w:r>
      <w:proofErr w:type="spellStart"/>
      <w:r w:rsidRPr="00B42F32">
        <w:rPr>
          <w:rtl/>
        </w:rPr>
        <w:t>وَذُرِّيَّاتِنَا</w:t>
      </w:r>
      <w:proofErr w:type="spellEnd"/>
      <w:r w:rsidRPr="00B42F32">
        <w:rPr>
          <w:rtl/>
        </w:rPr>
        <w:t xml:space="preserve"> قُرَّةَ أَعْيُنٍ وَاجْعَلْنَا لِلْمُتَّقِينَ إِمَامًا</w:t>
      </w:r>
      <w:proofErr w:type="spellStart"/>
      <w:r w:rsidRPr="00B42F32">
        <w:rPr>
          <w:rFonts w:hint="cs"/>
          <w:rtl/>
        </w:rPr>
        <w:t>}.</w:t>
      </w:r>
      <w:proofErr w:type="spellEnd"/>
      <w:r w:rsidRPr="00B42F32">
        <w:rPr>
          <w:rFonts w:hint="cs"/>
          <w:rtl/>
        </w:rPr>
        <w:t xml:space="preserve"> </w:t>
      </w:r>
      <w:r>
        <w:rPr>
          <w:rFonts w:hint="cs"/>
          <w:rtl/>
        </w:rPr>
        <w:t xml:space="preserve">وهنا أقول إن </w:t>
      </w:r>
      <w:proofErr w:type="spellStart"/>
      <w:r>
        <w:rPr>
          <w:rFonts w:hint="cs"/>
          <w:rtl/>
        </w:rPr>
        <w:t>التغريدة</w:t>
      </w:r>
      <w:proofErr w:type="spellEnd"/>
      <w:r>
        <w:rPr>
          <w:rFonts w:hint="cs"/>
          <w:rtl/>
        </w:rPr>
        <w:t xml:space="preserve"> تكون بكتابة الدعاء وهو نص الآية فقط دون أية إضافات وذلك ليقرأها المستفيد دعاءً </w:t>
      </w:r>
      <w:proofErr w:type="spellStart"/>
      <w:r>
        <w:rPr>
          <w:rFonts w:hint="cs"/>
          <w:rtl/>
        </w:rPr>
        <w:t>مباشراً،</w:t>
      </w:r>
      <w:proofErr w:type="spellEnd"/>
      <w:r>
        <w:rPr>
          <w:rFonts w:hint="cs"/>
          <w:rtl/>
        </w:rPr>
        <w:t xml:space="preserve"> لا أنه نص آية. </w:t>
      </w:r>
    </w:p>
    <w:p w:rsidR="006940F9" w:rsidRPr="00B42F32" w:rsidRDefault="006940F9" w:rsidP="006940F9">
      <w:pPr>
        <w:rPr>
          <w:b/>
          <w:bCs/>
          <w:rtl/>
        </w:rPr>
      </w:pPr>
      <w:r w:rsidRPr="00B42F32">
        <w:rPr>
          <w:rFonts w:hint="cs"/>
          <w:b/>
          <w:bCs/>
          <w:rtl/>
        </w:rPr>
        <w:t xml:space="preserve">النوع الثاني </w:t>
      </w:r>
      <w:proofErr w:type="spellStart"/>
      <w:r w:rsidRPr="00B42F32">
        <w:rPr>
          <w:rFonts w:hint="cs"/>
          <w:b/>
          <w:bCs/>
          <w:rtl/>
        </w:rPr>
        <w:t>:</w:t>
      </w:r>
      <w:proofErr w:type="spellEnd"/>
      <w:r w:rsidRPr="00B42F32">
        <w:rPr>
          <w:rFonts w:hint="cs"/>
          <w:b/>
          <w:bCs/>
          <w:rtl/>
        </w:rPr>
        <w:t xml:space="preserve"> التغريد بالسنة النبوية</w:t>
      </w:r>
    </w:p>
    <w:p w:rsidR="006940F9" w:rsidRPr="00B42F32" w:rsidRDefault="006940F9" w:rsidP="006940F9">
      <w:pPr>
        <w:rPr>
          <w:rtl/>
        </w:rPr>
      </w:pPr>
      <w:r w:rsidRPr="00B42F32">
        <w:rPr>
          <w:rFonts w:hint="cs"/>
          <w:rtl/>
        </w:rPr>
        <w:lastRenderedPageBreak/>
        <w:t xml:space="preserve">        وهذا النوع من التغريد يأتي في المرتبة الثانية بعد القرآن الكريم لما للسنة من المكانة في قلوب </w:t>
      </w:r>
      <w:proofErr w:type="spellStart"/>
      <w:r w:rsidRPr="00B42F32">
        <w:rPr>
          <w:rFonts w:hint="cs"/>
          <w:rtl/>
        </w:rPr>
        <w:t>المسلمين،</w:t>
      </w:r>
      <w:proofErr w:type="spellEnd"/>
      <w:r w:rsidRPr="00B42F32">
        <w:rPr>
          <w:rFonts w:hint="cs"/>
          <w:rtl/>
        </w:rPr>
        <w:t xml:space="preserve"> ولما تتمتع به السنة النبوية من البلاغة والفصاحة والبيان </w:t>
      </w:r>
      <w:r>
        <w:rPr>
          <w:rFonts w:hint="cs"/>
          <w:rtl/>
        </w:rPr>
        <w:t xml:space="preserve">والسلامة من </w:t>
      </w:r>
      <w:proofErr w:type="spellStart"/>
      <w:r>
        <w:rPr>
          <w:rFonts w:hint="cs"/>
          <w:rtl/>
        </w:rPr>
        <w:t>الخطأ،</w:t>
      </w:r>
      <w:proofErr w:type="spellEnd"/>
      <w:r>
        <w:rPr>
          <w:rFonts w:hint="cs"/>
          <w:rtl/>
        </w:rPr>
        <w:t xml:space="preserve"> ويجب </w:t>
      </w:r>
      <w:r w:rsidRPr="00B42F32">
        <w:rPr>
          <w:rFonts w:hint="cs"/>
          <w:rtl/>
        </w:rPr>
        <w:t xml:space="preserve">العناية بالأحاديث الصحيحة أو الحسنة على </w:t>
      </w:r>
      <w:proofErr w:type="spellStart"/>
      <w:r w:rsidRPr="00B42F32">
        <w:rPr>
          <w:rFonts w:hint="cs"/>
          <w:rtl/>
        </w:rPr>
        <w:t>الأقل،</w:t>
      </w:r>
      <w:proofErr w:type="spellEnd"/>
      <w:r w:rsidRPr="00B42F32">
        <w:rPr>
          <w:rFonts w:hint="cs"/>
          <w:rtl/>
        </w:rPr>
        <w:t xml:space="preserve"> وكما أن للتغريد بالقرآن الكريم حال</w:t>
      </w:r>
      <w:r>
        <w:rPr>
          <w:rFonts w:hint="cs"/>
          <w:rtl/>
        </w:rPr>
        <w:t>ا</w:t>
      </w:r>
      <w:r w:rsidRPr="00B42F32">
        <w:rPr>
          <w:rFonts w:hint="cs"/>
          <w:rtl/>
        </w:rPr>
        <w:t xml:space="preserve">ت مختلفة فالسنة لها حالات أخرى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أوجزها على النحو التالي </w:t>
      </w:r>
      <w:proofErr w:type="spellStart"/>
      <w:r w:rsidRPr="00B42F32">
        <w:rPr>
          <w:rFonts w:hint="cs"/>
          <w:rtl/>
        </w:rPr>
        <w:t>:-</w:t>
      </w:r>
      <w:proofErr w:type="spellEnd"/>
      <w:r w:rsidRPr="00B42F32">
        <w:rPr>
          <w:rFonts w:hint="cs"/>
          <w:rtl/>
        </w:rPr>
        <w:t xml:space="preserve">  </w:t>
      </w:r>
    </w:p>
    <w:p w:rsidR="006940F9" w:rsidRPr="00B42F32" w:rsidRDefault="006940F9" w:rsidP="006940F9">
      <w:pPr>
        <w:pStyle w:val="a3"/>
        <w:numPr>
          <w:ilvl w:val="0"/>
          <w:numId w:val="3"/>
        </w:numPr>
      </w:pPr>
      <w:r w:rsidRPr="00B42F32">
        <w:rPr>
          <w:rFonts w:hint="cs"/>
          <w:rtl/>
        </w:rPr>
        <w:t xml:space="preserve"> التغريد بالحديث </w:t>
      </w:r>
      <w:proofErr w:type="gramStart"/>
      <w:r w:rsidRPr="00B42F32">
        <w:rPr>
          <w:rFonts w:hint="cs"/>
          <w:rtl/>
        </w:rPr>
        <w:t xml:space="preserve">المجرد </w:t>
      </w:r>
      <w:proofErr w:type="spellStart"/>
      <w:r w:rsidRPr="00B42F32">
        <w:rPr>
          <w:rFonts w:hint="cs"/>
          <w:rtl/>
        </w:rPr>
        <w:t>،</w:t>
      </w:r>
      <w:proofErr w:type="spellEnd"/>
      <w:proofErr w:type="gramEnd"/>
      <w:r w:rsidRPr="00B42F32">
        <w:rPr>
          <w:rFonts w:hint="cs"/>
          <w:rtl/>
        </w:rPr>
        <w:t xml:space="preserve"> ومثاله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قال (صلى الله عليه وسلم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(خيركم من تعلم القرآن وعلمه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رواه البخاري</w:t>
      </w:r>
      <w:r w:rsidRPr="00B42F32">
        <w:rPr>
          <w:rStyle w:val="a5"/>
          <w:rtl/>
        </w:rPr>
        <w:footnoteReference w:id="4"/>
      </w:r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ومن المهم كتابة ر</w:t>
      </w:r>
      <w:r>
        <w:rPr>
          <w:rFonts w:hint="cs"/>
          <w:rtl/>
        </w:rPr>
        <w:t>اوي الحديث</w:t>
      </w:r>
      <w:r w:rsidRPr="00B42F32">
        <w:rPr>
          <w:rFonts w:hint="cs"/>
          <w:rtl/>
        </w:rPr>
        <w:t xml:space="preserve">. </w:t>
      </w:r>
    </w:p>
    <w:p w:rsidR="006940F9" w:rsidRPr="00B42F32" w:rsidRDefault="006940F9" w:rsidP="006940F9">
      <w:pPr>
        <w:pStyle w:val="a3"/>
        <w:numPr>
          <w:ilvl w:val="0"/>
          <w:numId w:val="3"/>
        </w:numPr>
      </w:pPr>
      <w:r w:rsidRPr="00B42F32">
        <w:rPr>
          <w:rFonts w:hint="cs"/>
          <w:rtl/>
        </w:rPr>
        <w:t xml:space="preserve"> التغريد بحديث مع بيان المعنى المراد من الحديث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مثاله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قال (صلى الله عليه وسلم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(من صلى </w:t>
      </w:r>
      <w:proofErr w:type="spellStart"/>
      <w:r w:rsidRPr="00B42F32">
        <w:rPr>
          <w:rFonts w:hint="cs"/>
          <w:rtl/>
        </w:rPr>
        <w:t>البردين</w:t>
      </w:r>
      <w:proofErr w:type="spellEnd"/>
      <w:r w:rsidRPr="00B42F32">
        <w:rPr>
          <w:rFonts w:hint="cs"/>
          <w:rtl/>
        </w:rPr>
        <w:t xml:space="preserve"> دخل الجنة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متفق عليه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والبردان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هما:</w:t>
      </w:r>
      <w:proofErr w:type="spellEnd"/>
      <w:r w:rsidRPr="00B42F32">
        <w:rPr>
          <w:rFonts w:hint="cs"/>
          <w:rtl/>
        </w:rPr>
        <w:t xml:space="preserve"> الصبح والعصر. </w:t>
      </w:r>
    </w:p>
    <w:p w:rsidR="006940F9" w:rsidRPr="00B42F32" w:rsidRDefault="006940F9" w:rsidP="006940F9">
      <w:pPr>
        <w:pStyle w:val="a3"/>
        <w:numPr>
          <w:ilvl w:val="0"/>
          <w:numId w:val="3"/>
        </w:numPr>
      </w:pPr>
      <w:r w:rsidRPr="00B42F32">
        <w:rPr>
          <w:rFonts w:hint="cs"/>
          <w:rtl/>
        </w:rPr>
        <w:t xml:space="preserve"> التغريد بحديث يتضمن أمراً أو نهياً والحث على فعله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مثاله:</w:t>
      </w:r>
      <w:proofErr w:type="spellEnd"/>
      <w:r w:rsidRPr="00B42F32">
        <w:rPr>
          <w:rFonts w:hint="cs"/>
          <w:rtl/>
        </w:rPr>
        <w:t xml:space="preserve"> قال (صلى الله عليه وسلم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(إذا أتيت مضجعك فتوضأ وضوءك </w:t>
      </w:r>
      <w:proofErr w:type="spellStart"/>
      <w:r w:rsidRPr="00B42F32">
        <w:rPr>
          <w:rFonts w:hint="cs"/>
          <w:rtl/>
        </w:rPr>
        <w:t>للصلاة،</w:t>
      </w:r>
      <w:proofErr w:type="spellEnd"/>
      <w:r w:rsidRPr="00B42F32">
        <w:rPr>
          <w:rFonts w:hint="cs"/>
          <w:rtl/>
        </w:rPr>
        <w:t xml:space="preserve"> ثم اضطجع على شقك الأيمن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متفق عليه. أحرص على السنة عند نومك. </w:t>
      </w:r>
    </w:p>
    <w:p w:rsidR="006940F9" w:rsidRPr="00B42F32" w:rsidRDefault="006940F9" w:rsidP="006940F9">
      <w:pPr>
        <w:pStyle w:val="a3"/>
        <w:numPr>
          <w:ilvl w:val="0"/>
          <w:numId w:val="3"/>
        </w:numPr>
      </w:pPr>
      <w:r w:rsidRPr="00B42F32">
        <w:rPr>
          <w:rFonts w:hint="cs"/>
          <w:rtl/>
        </w:rPr>
        <w:t xml:space="preserve"> التغريد بحديث </w:t>
      </w:r>
      <w:r>
        <w:rPr>
          <w:rFonts w:hint="cs"/>
          <w:rtl/>
        </w:rPr>
        <w:t>ي</w:t>
      </w:r>
      <w:r w:rsidRPr="00B42F32">
        <w:rPr>
          <w:rFonts w:hint="cs"/>
          <w:rtl/>
        </w:rPr>
        <w:t>بين حال النبي (صلى الله عليه وسلم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للاقتداء به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مثاله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قال عليه الصلاة </w:t>
      </w:r>
      <w:proofErr w:type="spellStart"/>
      <w:r w:rsidRPr="00B42F32">
        <w:rPr>
          <w:rFonts w:hint="cs"/>
          <w:rtl/>
        </w:rPr>
        <w:t>والسلام:</w:t>
      </w:r>
      <w:proofErr w:type="spellEnd"/>
      <w:r w:rsidRPr="00B42F32">
        <w:rPr>
          <w:rFonts w:hint="cs"/>
          <w:rtl/>
        </w:rPr>
        <w:t xml:space="preserve"> (والله إني لأستغفر الله وأتوب إليه في اليوم أكثر من سبعين مرة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رواه البخاري. فكم تستغفر </w:t>
      </w:r>
      <w:proofErr w:type="gramStart"/>
      <w:r w:rsidRPr="00B42F32">
        <w:rPr>
          <w:rFonts w:hint="cs"/>
          <w:rtl/>
        </w:rPr>
        <w:t>وتتوب</w:t>
      </w:r>
      <w:proofErr w:type="gramEnd"/>
      <w:r w:rsidRPr="00B42F32">
        <w:rPr>
          <w:rFonts w:hint="cs"/>
          <w:rtl/>
        </w:rPr>
        <w:t xml:space="preserve"> أنت في اليوم؟ </w:t>
      </w:r>
    </w:p>
    <w:p w:rsidR="006940F9" w:rsidRPr="00B42F32" w:rsidRDefault="006940F9" w:rsidP="006940F9">
      <w:pPr>
        <w:pStyle w:val="a3"/>
        <w:numPr>
          <w:ilvl w:val="0"/>
          <w:numId w:val="3"/>
        </w:numPr>
      </w:pPr>
      <w:r w:rsidRPr="00B42F32">
        <w:rPr>
          <w:rFonts w:hint="cs"/>
          <w:rtl/>
        </w:rPr>
        <w:t xml:space="preserve"> التغريد بالأدعية </w:t>
      </w:r>
      <w:proofErr w:type="gramStart"/>
      <w:r w:rsidRPr="00B42F32">
        <w:rPr>
          <w:rFonts w:hint="cs"/>
          <w:rtl/>
        </w:rPr>
        <w:t xml:space="preserve">النبوية </w:t>
      </w:r>
      <w:proofErr w:type="spellStart"/>
      <w:r>
        <w:rPr>
          <w:rFonts w:hint="cs"/>
          <w:rtl/>
        </w:rPr>
        <w:t>،</w:t>
      </w:r>
      <w:proofErr w:type="spellEnd"/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ومثاله:</w:t>
      </w:r>
      <w:proofErr w:type="spellEnd"/>
      <w:r>
        <w:rPr>
          <w:rFonts w:hint="cs"/>
          <w:rtl/>
        </w:rPr>
        <w:t xml:space="preserve"> </w:t>
      </w:r>
      <w:proofErr w:type="spellStart"/>
      <w:r w:rsidRPr="00932212">
        <w:rPr>
          <w:rtl/>
        </w:rPr>
        <w:t>(</w:t>
      </w:r>
      <w:proofErr w:type="spellEnd"/>
      <w:r w:rsidRPr="00932212">
        <w:rPr>
          <w:rtl/>
        </w:rPr>
        <w:t xml:space="preserve"> اللَّهُمَّ إنِّي أَسألُكَ الهُدَى </w:t>
      </w:r>
      <w:proofErr w:type="spellStart"/>
      <w:r w:rsidRPr="00932212">
        <w:rPr>
          <w:rtl/>
        </w:rPr>
        <w:t>،</w:t>
      </w:r>
      <w:proofErr w:type="spellEnd"/>
      <w:r w:rsidRPr="00932212">
        <w:rPr>
          <w:rtl/>
        </w:rPr>
        <w:t xml:space="preserve"> وَالتُّقَى </w:t>
      </w:r>
      <w:proofErr w:type="spellStart"/>
      <w:r w:rsidRPr="00932212">
        <w:rPr>
          <w:rtl/>
        </w:rPr>
        <w:t>،</w:t>
      </w:r>
      <w:proofErr w:type="spellEnd"/>
      <w:r w:rsidRPr="00932212">
        <w:rPr>
          <w:rtl/>
        </w:rPr>
        <w:t xml:space="preserve"> وَالعَفَافَ </w:t>
      </w:r>
      <w:proofErr w:type="spellStart"/>
      <w:r w:rsidRPr="00932212">
        <w:rPr>
          <w:rtl/>
        </w:rPr>
        <w:t>،</w:t>
      </w:r>
      <w:proofErr w:type="spellEnd"/>
      <w:r w:rsidRPr="00932212">
        <w:rPr>
          <w:rtl/>
        </w:rPr>
        <w:t xml:space="preserve"> وَالغِن</w:t>
      </w:r>
      <w:r w:rsidRPr="00932212">
        <w:rPr>
          <w:rFonts w:hint="cs"/>
          <w:rtl/>
        </w:rPr>
        <w:t>ى</w:t>
      </w:r>
      <w:proofErr w:type="spellStart"/>
      <w:r w:rsidRPr="00932212"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.</w:t>
      </w:r>
      <w:proofErr w:type="spellEnd"/>
      <w:r>
        <w:rPr>
          <w:rFonts w:hint="cs"/>
          <w:rtl/>
        </w:rPr>
        <w:t xml:space="preserve"> وهنا أقول أيضاً تكتب </w:t>
      </w:r>
      <w:proofErr w:type="spellStart"/>
      <w:r>
        <w:rPr>
          <w:rFonts w:hint="cs"/>
          <w:rtl/>
        </w:rPr>
        <w:t>التغريدة</w:t>
      </w:r>
      <w:proofErr w:type="spellEnd"/>
      <w:r>
        <w:rPr>
          <w:rFonts w:hint="cs"/>
          <w:rtl/>
        </w:rPr>
        <w:t xml:space="preserve"> هكذا بدون أي إضافات ليقرأها المستفيد دعاءً. </w:t>
      </w:r>
    </w:p>
    <w:p w:rsidR="006940F9" w:rsidRPr="00B42F32" w:rsidRDefault="006940F9" w:rsidP="006940F9">
      <w:pPr>
        <w:rPr>
          <w:b/>
          <w:bCs/>
          <w:rtl/>
        </w:rPr>
      </w:pPr>
      <w:proofErr w:type="gramStart"/>
      <w:r w:rsidRPr="00B42F32">
        <w:rPr>
          <w:rFonts w:hint="cs"/>
          <w:b/>
          <w:bCs/>
          <w:rtl/>
        </w:rPr>
        <w:t>النوع</w:t>
      </w:r>
      <w:proofErr w:type="gramEnd"/>
      <w:r w:rsidRPr="00B42F32">
        <w:rPr>
          <w:rFonts w:hint="cs"/>
          <w:b/>
          <w:bCs/>
          <w:rtl/>
        </w:rPr>
        <w:t xml:space="preserve"> </w:t>
      </w:r>
      <w:proofErr w:type="spellStart"/>
      <w:r w:rsidRPr="00B42F32">
        <w:rPr>
          <w:rFonts w:hint="cs"/>
          <w:b/>
          <w:bCs/>
          <w:rtl/>
        </w:rPr>
        <w:t>الثالث:</w:t>
      </w:r>
      <w:proofErr w:type="spellEnd"/>
      <w:r w:rsidRPr="00B42F32">
        <w:rPr>
          <w:rFonts w:hint="cs"/>
          <w:b/>
          <w:bCs/>
          <w:rtl/>
        </w:rPr>
        <w:t xml:space="preserve"> التغريد بكلام أهل العلم </w:t>
      </w:r>
    </w:p>
    <w:p w:rsidR="006940F9" w:rsidRPr="00B42F32" w:rsidRDefault="006940F9" w:rsidP="006940F9">
      <w:pPr>
        <w:rPr>
          <w:rtl/>
        </w:rPr>
      </w:pPr>
      <w:r w:rsidRPr="00B42F32">
        <w:rPr>
          <w:rFonts w:hint="cs"/>
          <w:rtl/>
        </w:rPr>
        <w:t xml:space="preserve">      هناك الكثير من كلام أهل العلم والفضل الذي يتميز بالبلاغة والحكمة وهو جدير أن يحرص عليه في </w:t>
      </w:r>
      <w:proofErr w:type="spellStart"/>
      <w:r w:rsidRPr="00B42F32">
        <w:rPr>
          <w:rFonts w:hint="cs"/>
          <w:rtl/>
        </w:rPr>
        <w:t>التغريدات</w:t>
      </w:r>
      <w:proofErr w:type="spellEnd"/>
      <w:r w:rsidRPr="00B42F32">
        <w:rPr>
          <w:rFonts w:hint="cs"/>
          <w:rtl/>
        </w:rPr>
        <w:t xml:space="preserve"> ضمن الخطاب </w:t>
      </w:r>
      <w:proofErr w:type="spellStart"/>
      <w:r w:rsidRPr="00B42F32">
        <w:rPr>
          <w:rFonts w:hint="cs"/>
          <w:rtl/>
        </w:rPr>
        <w:t>الإسلامي،</w:t>
      </w:r>
      <w:proofErr w:type="spellEnd"/>
      <w:r w:rsidRPr="00B42F32">
        <w:rPr>
          <w:rFonts w:hint="cs"/>
          <w:rtl/>
        </w:rPr>
        <w:t xml:space="preserve"> ونظراً لكثرة أهل العلم عبر التاريخ الإسلامي فإني هنا سأقتصر على نماذج من كلام الخلفاء الراشدين (رضي الله عنهم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وهم في مقدمة أهل العلم والفضل: </w:t>
      </w:r>
    </w:p>
    <w:p w:rsidR="006940F9" w:rsidRPr="00B42F32" w:rsidRDefault="006940F9" w:rsidP="006940F9">
      <w:pPr>
        <w:pStyle w:val="a3"/>
        <w:numPr>
          <w:ilvl w:val="0"/>
          <w:numId w:val="4"/>
        </w:numPr>
      </w:pPr>
      <w:r w:rsidRPr="00B42F32">
        <w:rPr>
          <w:rFonts w:hint="cs"/>
          <w:rtl/>
        </w:rPr>
        <w:t>قال أبو بكر الصديق (رضي الله عنه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(</w:t>
      </w:r>
      <w:proofErr w:type="spellStart"/>
      <w:r w:rsidRPr="00B42F32">
        <w:rPr>
          <w:rFonts w:hint="cs"/>
          <w:rtl/>
        </w:rPr>
        <w:t>إحرص</w:t>
      </w:r>
      <w:proofErr w:type="spellEnd"/>
      <w:r w:rsidRPr="00B42F32">
        <w:rPr>
          <w:rFonts w:hint="cs"/>
          <w:rtl/>
        </w:rPr>
        <w:t xml:space="preserve"> على الموت توهب لك الحياة</w:t>
      </w:r>
      <w:proofErr w:type="spellStart"/>
      <w:r w:rsidRPr="00B42F32">
        <w:rPr>
          <w:rFonts w:hint="cs"/>
          <w:rtl/>
        </w:rPr>
        <w:t>)</w:t>
      </w:r>
      <w:proofErr w:type="spellEnd"/>
      <w:r w:rsidRPr="00EA5565">
        <w:rPr>
          <w:rStyle w:val="a5"/>
          <w:rtl/>
        </w:rPr>
        <w:t xml:space="preserve"> </w:t>
      </w:r>
      <w:r>
        <w:rPr>
          <w:rStyle w:val="a5"/>
          <w:rtl/>
        </w:rPr>
        <w:footnoteReference w:id="5"/>
      </w:r>
      <w:r w:rsidRPr="00B42F32">
        <w:rPr>
          <w:rFonts w:hint="cs"/>
          <w:rtl/>
        </w:rPr>
        <w:t xml:space="preserve"> ،وقال (الموت أهون مما بعده وأشد مما قبله</w:t>
      </w:r>
      <w:proofErr w:type="spellStart"/>
      <w:r w:rsidRPr="00B42F32">
        <w:rPr>
          <w:rFonts w:hint="cs"/>
          <w:rtl/>
        </w:rPr>
        <w:t>)</w:t>
      </w:r>
      <w:proofErr w:type="spellEnd"/>
      <w:r>
        <w:rPr>
          <w:rStyle w:val="a5"/>
          <w:rtl/>
        </w:rPr>
        <w:footnoteReference w:id="6"/>
      </w:r>
      <w:proofErr w:type="spellStart"/>
      <w:r w:rsidRPr="00B42F32">
        <w:rPr>
          <w:rFonts w:hint="cs"/>
          <w:rtl/>
        </w:rPr>
        <w:t>.</w:t>
      </w:r>
      <w:proofErr w:type="spellEnd"/>
    </w:p>
    <w:p w:rsidR="006940F9" w:rsidRPr="00B42F32" w:rsidRDefault="006940F9" w:rsidP="006940F9">
      <w:pPr>
        <w:pStyle w:val="a3"/>
        <w:numPr>
          <w:ilvl w:val="0"/>
          <w:numId w:val="4"/>
        </w:numPr>
      </w:pPr>
      <w:r w:rsidRPr="00B42F32">
        <w:rPr>
          <w:rFonts w:hint="cs"/>
          <w:rtl/>
        </w:rPr>
        <w:lastRenderedPageBreak/>
        <w:t>قال عمر بن الخطاب (رضي الله عنه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(من كثر ضحكه قلت هيبته</w:t>
      </w:r>
      <w:proofErr w:type="spellStart"/>
      <w:r w:rsidRPr="00B42F32">
        <w:rPr>
          <w:rFonts w:hint="cs"/>
          <w:rtl/>
        </w:rPr>
        <w:t>)</w:t>
      </w:r>
      <w:proofErr w:type="spellEnd"/>
      <w:r>
        <w:rPr>
          <w:rStyle w:val="a5"/>
          <w:rtl/>
        </w:rPr>
        <w:footnoteReference w:id="7"/>
      </w:r>
      <w:r w:rsidRPr="00B42F32">
        <w:rPr>
          <w:rFonts w:hint="cs"/>
          <w:rtl/>
        </w:rPr>
        <w:t xml:space="preserve"> وقال (نحن قوم أعزنا الله </w:t>
      </w:r>
      <w:proofErr w:type="spellStart"/>
      <w:r w:rsidRPr="00B42F32">
        <w:rPr>
          <w:rFonts w:hint="cs"/>
          <w:rtl/>
        </w:rPr>
        <w:t>بالإسلام،</w:t>
      </w:r>
      <w:proofErr w:type="spellEnd"/>
      <w:r w:rsidRPr="00B42F32">
        <w:rPr>
          <w:rFonts w:hint="cs"/>
          <w:rtl/>
        </w:rPr>
        <w:t xml:space="preserve"> فإن ابتغينا </w:t>
      </w:r>
      <w:proofErr w:type="spellStart"/>
      <w:r w:rsidRPr="00B42F32">
        <w:rPr>
          <w:rFonts w:hint="cs"/>
          <w:rtl/>
        </w:rPr>
        <w:t>لاعزة</w:t>
      </w:r>
      <w:proofErr w:type="spellEnd"/>
      <w:r w:rsidRPr="00B42F32">
        <w:rPr>
          <w:rFonts w:hint="cs"/>
          <w:rtl/>
        </w:rPr>
        <w:t xml:space="preserve"> بغيره أذلنا الله</w:t>
      </w:r>
      <w:proofErr w:type="spellStart"/>
      <w:r w:rsidRPr="00B42F32">
        <w:rPr>
          <w:rFonts w:hint="cs"/>
          <w:rtl/>
        </w:rPr>
        <w:t>)</w:t>
      </w:r>
      <w:proofErr w:type="spellEnd"/>
      <w:r>
        <w:rPr>
          <w:rStyle w:val="a5"/>
          <w:rtl/>
        </w:rPr>
        <w:footnoteReference w:id="8"/>
      </w:r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4"/>
        </w:numPr>
      </w:pPr>
      <w:r w:rsidRPr="00B42F32">
        <w:rPr>
          <w:rFonts w:hint="cs"/>
          <w:rtl/>
        </w:rPr>
        <w:t xml:space="preserve"> قال عثمان (رضي الله </w:t>
      </w:r>
      <w:proofErr w:type="gramStart"/>
      <w:r w:rsidRPr="00B42F32">
        <w:rPr>
          <w:rFonts w:hint="cs"/>
          <w:rtl/>
        </w:rPr>
        <w:t>عنه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:</w:t>
      </w:r>
      <w:proofErr w:type="spellEnd"/>
      <w:proofErr w:type="gramEnd"/>
      <w:r w:rsidRPr="00B42F32">
        <w:rPr>
          <w:rFonts w:hint="cs"/>
          <w:rtl/>
        </w:rPr>
        <w:t xml:space="preserve"> </w:t>
      </w:r>
      <w:r w:rsidRPr="00EA5565">
        <w:rPr>
          <w:rFonts w:hint="cs"/>
          <w:sz w:val="32"/>
          <w:rtl/>
        </w:rPr>
        <w:t>(</w:t>
      </w:r>
      <w:r w:rsidRPr="00EA5565">
        <w:rPr>
          <w:color w:val="000000"/>
          <w:sz w:val="32"/>
          <w:rtl/>
        </w:rPr>
        <w:t xml:space="preserve">ما أسرَّ أحد سريرة إلا أبداها الله تعالى على صفحات </w:t>
      </w:r>
      <w:proofErr w:type="spellStart"/>
      <w:r w:rsidRPr="00EA5565">
        <w:rPr>
          <w:color w:val="000000"/>
          <w:sz w:val="32"/>
          <w:rtl/>
        </w:rPr>
        <w:t>وجهه</w:t>
      </w:r>
      <w:r w:rsidRPr="00EA5565">
        <w:rPr>
          <w:rFonts w:hint="cs"/>
          <w:sz w:val="32"/>
          <w:rtl/>
        </w:rPr>
        <w:t>،</w:t>
      </w:r>
      <w:proofErr w:type="spellEnd"/>
      <w:r w:rsidRPr="00EA5565">
        <w:rPr>
          <w:rFonts w:hint="cs"/>
          <w:sz w:val="32"/>
          <w:rtl/>
        </w:rPr>
        <w:t xml:space="preserve"> وفلتات لسانه</w:t>
      </w:r>
      <w:proofErr w:type="spellStart"/>
      <w:r w:rsidRPr="00B42F32">
        <w:rPr>
          <w:rFonts w:hint="cs"/>
          <w:rtl/>
        </w:rPr>
        <w:t>)</w:t>
      </w:r>
      <w:proofErr w:type="spellEnd"/>
      <w:r>
        <w:rPr>
          <w:rStyle w:val="a5"/>
          <w:rtl/>
        </w:rPr>
        <w:footnoteReference w:id="9"/>
      </w:r>
      <w:r w:rsidRPr="00B42F32">
        <w:rPr>
          <w:rFonts w:hint="cs"/>
          <w:rtl/>
        </w:rPr>
        <w:t xml:space="preserve"> وقال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(هم الدنيا ظلمة في </w:t>
      </w:r>
      <w:proofErr w:type="spellStart"/>
      <w:r w:rsidRPr="00B42F32">
        <w:rPr>
          <w:rFonts w:hint="cs"/>
          <w:rtl/>
        </w:rPr>
        <w:t>القلب،</w:t>
      </w:r>
      <w:proofErr w:type="spellEnd"/>
      <w:r w:rsidRPr="00B42F32">
        <w:rPr>
          <w:rFonts w:hint="cs"/>
          <w:rtl/>
        </w:rPr>
        <w:t xml:space="preserve"> وهم الآخرة نور في القلب</w:t>
      </w:r>
      <w:proofErr w:type="spellStart"/>
      <w:r w:rsidRPr="00B42F32">
        <w:rPr>
          <w:rFonts w:hint="cs"/>
          <w:rtl/>
        </w:rPr>
        <w:t>)</w:t>
      </w:r>
      <w:proofErr w:type="spellEnd"/>
      <w:r>
        <w:rPr>
          <w:rStyle w:val="a5"/>
          <w:rtl/>
        </w:rPr>
        <w:footnoteReference w:id="10"/>
      </w:r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4"/>
        </w:numPr>
      </w:pPr>
      <w:r w:rsidRPr="00B42F32">
        <w:rPr>
          <w:rFonts w:hint="cs"/>
          <w:rtl/>
        </w:rPr>
        <w:t xml:space="preserve"> وقال علي رضي الله عنه (كفى أدباً لنفسك ما كرهته لغيرك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Style w:val="a5"/>
          <w:rtl/>
        </w:rPr>
        <w:footnoteReference w:id="11"/>
      </w:r>
      <w:r w:rsidRPr="00B42F32">
        <w:rPr>
          <w:rFonts w:hint="cs"/>
          <w:rtl/>
        </w:rPr>
        <w:t xml:space="preserve"> وقال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(الكلام بكثرة </w:t>
      </w:r>
      <w:proofErr w:type="spellStart"/>
      <w:r w:rsidRPr="00B42F32">
        <w:rPr>
          <w:rFonts w:hint="cs"/>
          <w:rtl/>
        </w:rPr>
        <w:t>طائله</w:t>
      </w:r>
      <w:proofErr w:type="spellEnd"/>
      <w:r w:rsidRPr="00B42F32">
        <w:rPr>
          <w:rFonts w:hint="cs"/>
          <w:rtl/>
        </w:rPr>
        <w:t xml:space="preserve"> لا بحال قائله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Style w:val="a5"/>
          <w:rtl/>
        </w:rPr>
        <w:footnoteReference w:id="12"/>
      </w:r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rPr>
          <w:rtl/>
        </w:rPr>
      </w:pPr>
      <w:r w:rsidRPr="00B42F32">
        <w:rPr>
          <w:rFonts w:hint="cs"/>
          <w:rtl/>
        </w:rPr>
        <w:t xml:space="preserve">      هذه نماذج من كلام الخلفاء الراشدين (رضي الله عنهم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Fonts w:hint="cs"/>
          <w:rtl/>
        </w:rPr>
        <w:t xml:space="preserve"> وكلام غيرهم من الصحابة كثير </w:t>
      </w:r>
      <w:proofErr w:type="spellStart"/>
      <w:r w:rsidRPr="00B42F32">
        <w:rPr>
          <w:rFonts w:hint="cs"/>
          <w:rtl/>
        </w:rPr>
        <w:t>ممايصلح</w:t>
      </w:r>
      <w:proofErr w:type="spellEnd"/>
      <w:r w:rsidRPr="00B42F32">
        <w:rPr>
          <w:rFonts w:hint="cs"/>
          <w:rtl/>
        </w:rPr>
        <w:t xml:space="preserve"> للتغريد به في الخطاب </w:t>
      </w:r>
      <w:proofErr w:type="spellStart"/>
      <w:r w:rsidRPr="00B42F32">
        <w:rPr>
          <w:rFonts w:hint="cs"/>
          <w:rtl/>
        </w:rPr>
        <w:t>الإسلامي،</w:t>
      </w:r>
      <w:proofErr w:type="spellEnd"/>
      <w:r w:rsidRPr="00B42F32">
        <w:rPr>
          <w:rFonts w:hint="cs"/>
          <w:rtl/>
        </w:rPr>
        <w:t xml:space="preserve"> وكذلك التابعين ومن تبعهم بإحسان إلى يومنا هذا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ولكن لابد من التأكد من نسبته إليهم قدر المستطاع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وذلك بالأخذ من كتبهم مباشرة إن وجدت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أو من الكتب </w:t>
      </w:r>
      <w:proofErr w:type="spellStart"/>
      <w:r w:rsidRPr="00B42F32">
        <w:rPr>
          <w:rFonts w:hint="cs"/>
          <w:rtl/>
        </w:rPr>
        <w:t>الموثوقة</w:t>
      </w:r>
      <w:proofErr w:type="spellEnd"/>
      <w:r w:rsidRPr="00B42F32">
        <w:rPr>
          <w:rFonts w:hint="cs"/>
          <w:rtl/>
        </w:rPr>
        <w:t xml:space="preserve"> التي تحدثت عنهم. </w:t>
      </w:r>
    </w:p>
    <w:p w:rsidR="006940F9" w:rsidRPr="00B42F32" w:rsidRDefault="006940F9" w:rsidP="006940F9">
      <w:pPr>
        <w:rPr>
          <w:b/>
          <w:bCs/>
          <w:rtl/>
        </w:rPr>
      </w:pPr>
      <w:r w:rsidRPr="00B42F32">
        <w:rPr>
          <w:rFonts w:hint="cs"/>
          <w:b/>
          <w:bCs/>
          <w:rtl/>
        </w:rPr>
        <w:t xml:space="preserve">النوع </w:t>
      </w:r>
      <w:proofErr w:type="gramStart"/>
      <w:r w:rsidRPr="00B42F32">
        <w:rPr>
          <w:rFonts w:hint="cs"/>
          <w:b/>
          <w:bCs/>
          <w:rtl/>
        </w:rPr>
        <w:t xml:space="preserve">الرابع </w:t>
      </w:r>
      <w:proofErr w:type="spellStart"/>
      <w:r w:rsidRPr="00B42F32">
        <w:rPr>
          <w:rFonts w:hint="cs"/>
          <w:b/>
          <w:bCs/>
          <w:rtl/>
        </w:rPr>
        <w:t>:</w:t>
      </w:r>
      <w:proofErr w:type="spellEnd"/>
      <w:proofErr w:type="gramEnd"/>
      <w:r w:rsidRPr="00B42F32">
        <w:rPr>
          <w:rFonts w:hint="cs"/>
          <w:b/>
          <w:bCs/>
          <w:rtl/>
        </w:rPr>
        <w:t xml:space="preserve"> التغريد بكلام إنشائي من المغرد</w:t>
      </w:r>
    </w:p>
    <w:p w:rsidR="006940F9" w:rsidRDefault="006940F9" w:rsidP="006940F9">
      <w:pPr>
        <w:rPr>
          <w:rtl/>
        </w:rPr>
      </w:pPr>
      <w:r w:rsidRPr="00B42F32">
        <w:rPr>
          <w:rFonts w:hint="cs"/>
          <w:rtl/>
        </w:rPr>
        <w:t xml:space="preserve">    وهذا النوع ليس نصاً م</w:t>
      </w:r>
      <w:r>
        <w:rPr>
          <w:rFonts w:hint="cs"/>
          <w:rtl/>
        </w:rPr>
        <w:t>ن</w:t>
      </w:r>
      <w:r w:rsidRPr="00B42F32">
        <w:rPr>
          <w:rFonts w:hint="cs"/>
          <w:rtl/>
        </w:rPr>
        <w:t xml:space="preserve">قولاً بل هو من إنشاء </w:t>
      </w:r>
      <w:proofErr w:type="spellStart"/>
      <w:r w:rsidRPr="00B42F32">
        <w:rPr>
          <w:rFonts w:hint="cs"/>
          <w:rtl/>
        </w:rPr>
        <w:t>المغرد</w:t>
      </w:r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فقد يكون خبراً أو رأياً أو تعليقاً أو نصحاً أو دعاءً </w:t>
      </w:r>
      <w:proofErr w:type="spellStart"/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أو تذكيراً ونحو ذاك من أنواع </w:t>
      </w:r>
      <w:proofErr w:type="spellStart"/>
      <w:r>
        <w:rPr>
          <w:rFonts w:hint="cs"/>
          <w:rtl/>
        </w:rPr>
        <w:t>التغريدات،</w:t>
      </w:r>
      <w:proofErr w:type="spellEnd"/>
      <w:r>
        <w:rPr>
          <w:rFonts w:hint="cs"/>
          <w:rtl/>
        </w:rPr>
        <w:t xml:space="preserve"> </w:t>
      </w:r>
      <w:r w:rsidRPr="00B42F32">
        <w:rPr>
          <w:rFonts w:hint="cs"/>
          <w:rtl/>
        </w:rPr>
        <w:t xml:space="preserve"> ولكن لابد أن يحقق أهداف الخطاب </w:t>
      </w:r>
      <w:proofErr w:type="spellStart"/>
      <w:r w:rsidRPr="00B42F32">
        <w:rPr>
          <w:rFonts w:hint="cs"/>
          <w:rtl/>
        </w:rPr>
        <w:t>الإسلامي،</w:t>
      </w:r>
      <w:proofErr w:type="spellEnd"/>
      <w:r w:rsidRPr="00B42F32">
        <w:rPr>
          <w:rFonts w:hint="cs"/>
          <w:rtl/>
        </w:rPr>
        <w:t xml:space="preserve"> ولسلامة هذا النوع من التغريد لا بد أن من مراعاة </w:t>
      </w:r>
      <w:r>
        <w:rPr>
          <w:rFonts w:hint="cs"/>
          <w:rtl/>
        </w:rPr>
        <w:t xml:space="preserve">ضوابط التغريد بالخطاب الإسلامي </w:t>
      </w:r>
      <w:proofErr w:type="spellStart"/>
      <w:r>
        <w:rPr>
          <w:rFonts w:hint="cs"/>
          <w:rtl/>
        </w:rPr>
        <w:t>.</w:t>
      </w:r>
      <w:proofErr w:type="spellEnd"/>
      <w:r>
        <w:rPr>
          <w:rFonts w:hint="cs"/>
          <w:rtl/>
        </w:rPr>
        <w:t xml:space="preserve"> </w:t>
      </w:r>
    </w:p>
    <w:p w:rsidR="006940F9" w:rsidRDefault="006940F9" w:rsidP="006940F9">
      <w:pPr>
        <w:rPr>
          <w:b/>
          <w:bCs/>
          <w:rtl/>
        </w:rPr>
      </w:pPr>
      <w:r w:rsidRPr="00912E74">
        <w:rPr>
          <w:rFonts w:hint="cs"/>
          <w:b/>
          <w:bCs/>
          <w:rtl/>
        </w:rPr>
        <w:t xml:space="preserve">ضوابط التغريد بالخطاب الإسلامي </w:t>
      </w:r>
    </w:p>
    <w:p w:rsidR="006940F9" w:rsidRPr="00912E74" w:rsidRDefault="006940F9" w:rsidP="006940F9">
      <w:pPr>
        <w:rPr>
          <w:rtl/>
        </w:rPr>
      </w:pPr>
      <w:r w:rsidRPr="00912E74">
        <w:rPr>
          <w:rFonts w:hint="cs"/>
          <w:rtl/>
        </w:rPr>
        <w:t xml:space="preserve">  </w:t>
      </w:r>
      <w:proofErr w:type="gramStart"/>
      <w:r w:rsidRPr="00912E74">
        <w:rPr>
          <w:rFonts w:hint="cs"/>
          <w:rtl/>
        </w:rPr>
        <w:t>هناك</w:t>
      </w:r>
      <w:proofErr w:type="gramEnd"/>
      <w:r w:rsidRPr="00912E74">
        <w:rPr>
          <w:rFonts w:hint="cs"/>
          <w:rtl/>
        </w:rPr>
        <w:t xml:space="preserve"> </w:t>
      </w:r>
      <w:r>
        <w:rPr>
          <w:rFonts w:hint="cs"/>
          <w:rtl/>
        </w:rPr>
        <w:t xml:space="preserve">بعض الضوابط التي يجب مراعاتها عند التغريد بالخطاب الإسلامي ليكون مناسباً محققاً للهدف المراد </w:t>
      </w:r>
      <w:proofErr w:type="spellStart"/>
      <w:r>
        <w:rPr>
          <w:rFonts w:hint="cs"/>
          <w:rtl/>
        </w:rPr>
        <w:t>منه،</w:t>
      </w:r>
      <w:proofErr w:type="spellEnd"/>
      <w:r>
        <w:rPr>
          <w:rFonts w:hint="cs"/>
          <w:rtl/>
        </w:rPr>
        <w:t xml:space="preserve"> ومن أهمها ما </w:t>
      </w:r>
      <w:proofErr w:type="spellStart"/>
      <w:r>
        <w:rPr>
          <w:rFonts w:hint="cs"/>
          <w:rtl/>
        </w:rPr>
        <w:t>يلي:-</w:t>
      </w:r>
      <w:proofErr w:type="spellEnd"/>
      <w:r>
        <w:rPr>
          <w:rFonts w:hint="cs"/>
          <w:rtl/>
        </w:rPr>
        <w:t xml:space="preserve"> </w:t>
      </w:r>
    </w:p>
    <w:p w:rsidR="006940F9" w:rsidRDefault="006940F9" w:rsidP="006940F9">
      <w:pPr>
        <w:pStyle w:val="a3"/>
        <w:numPr>
          <w:ilvl w:val="0"/>
          <w:numId w:val="5"/>
        </w:numPr>
      </w:pPr>
      <w:r w:rsidRPr="00B42F32">
        <w:rPr>
          <w:rFonts w:hint="cs"/>
          <w:rtl/>
        </w:rPr>
        <w:t xml:space="preserve"> إخلاص النية لله سبحانه </w:t>
      </w:r>
      <w:proofErr w:type="spellStart"/>
      <w:r w:rsidRPr="00B42F32">
        <w:rPr>
          <w:rFonts w:hint="cs"/>
          <w:rtl/>
        </w:rPr>
        <w:t>وتعالى،</w:t>
      </w:r>
      <w:proofErr w:type="spellEnd"/>
      <w:r w:rsidRPr="00B42F32">
        <w:rPr>
          <w:rFonts w:hint="cs"/>
          <w:rtl/>
        </w:rPr>
        <w:t xml:space="preserve"> </w:t>
      </w:r>
      <w:r>
        <w:rPr>
          <w:rFonts w:hint="cs"/>
          <w:rtl/>
        </w:rPr>
        <w:t>فهو شرط مهم لصلاح العمل والمثوبة عليه سواء في التغريد أو غيره.</w:t>
      </w:r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5"/>
        </w:numPr>
      </w:pPr>
      <w:r>
        <w:rPr>
          <w:rFonts w:hint="cs"/>
          <w:rtl/>
        </w:rPr>
        <w:lastRenderedPageBreak/>
        <w:t xml:space="preserve"> الدقة في </w:t>
      </w:r>
      <w:proofErr w:type="gramStart"/>
      <w:r>
        <w:rPr>
          <w:rFonts w:hint="cs"/>
          <w:rtl/>
        </w:rPr>
        <w:t>نقل</w:t>
      </w:r>
      <w:proofErr w:type="gramEnd"/>
      <w:r>
        <w:rPr>
          <w:rFonts w:hint="cs"/>
          <w:rtl/>
        </w:rPr>
        <w:t xml:space="preserve"> النصوص والحرص على صحتها وصحة نسبتها إلى قائليها. </w:t>
      </w:r>
    </w:p>
    <w:p w:rsidR="006940F9" w:rsidRPr="00B42F32" w:rsidRDefault="006940F9" w:rsidP="006940F9">
      <w:pPr>
        <w:pStyle w:val="a3"/>
        <w:numPr>
          <w:ilvl w:val="0"/>
          <w:numId w:val="5"/>
        </w:numPr>
      </w:pPr>
      <w:r w:rsidRPr="00B42F32">
        <w:rPr>
          <w:rFonts w:hint="cs"/>
          <w:rtl/>
        </w:rPr>
        <w:t xml:space="preserve"> تحسين </w:t>
      </w:r>
      <w:proofErr w:type="spellStart"/>
      <w:r w:rsidRPr="00B42F32">
        <w:rPr>
          <w:rFonts w:hint="cs"/>
          <w:rtl/>
        </w:rPr>
        <w:t>الأسلوب،</w:t>
      </w:r>
      <w:proofErr w:type="spellEnd"/>
      <w:r w:rsidRPr="00B42F32">
        <w:rPr>
          <w:rFonts w:hint="cs"/>
          <w:rtl/>
        </w:rPr>
        <w:t xml:space="preserve"> فإن النفوس البشرية تأنس ب</w:t>
      </w:r>
      <w:r>
        <w:rPr>
          <w:rFonts w:hint="cs"/>
          <w:rtl/>
        </w:rPr>
        <w:t>ال</w:t>
      </w:r>
      <w:r w:rsidRPr="00B42F32">
        <w:rPr>
          <w:rFonts w:hint="cs"/>
          <w:rtl/>
        </w:rPr>
        <w:t>أساليب الجميلة وترغب في قرا</w:t>
      </w:r>
      <w:r>
        <w:rPr>
          <w:rFonts w:hint="cs"/>
          <w:rtl/>
        </w:rPr>
        <w:t>ء</w:t>
      </w:r>
      <w:r w:rsidRPr="00B42F32">
        <w:rPr>
          <w:rFonts w:hint="cs"/>
          <w:rtl/>
        </w:rPr>
        <w:t xml:space="preserve">تها </w:t>
      </w:r>
      <w:proofErr w:type="spellStart"/>
      <w:r w:rsidRPr="00B42F32">
        <w:rPr>
          <w:rFonts w:hint="cs"/>
          <w:rtl/>
        </w:rPr>
        <w:t>ومتابعتها،</w:t>
      </w:r>
      <w:proofErr w:type="spellEnd"/>
      <w:r w:rsidRPr="00B42F32">
        <w:rPr>
          <w:rFonts w:hint="cs"/>
          <w:rtl/>
        </w:rPr>
        <w:t xml:space="preserve"> وإذا كان الأسلوب ركيكاً فإن</w:t>
      </w:r>
      <w:r>
        <w:rPr>
          <w:rFonts w:hint="cs"/>
          <w:rtl/>
        </w:rPr>
        <w:t>ه</w:t>
      </w:r>
      <w:r w:rsidRPr="00B42F32">
        <w:rPr>
          <w:rFonts w:hint="cs"/>
          <w:rtl/>
        </w:rPr>
        <w:t xml:space="preserve"> لن يشجع على قراءته والاستفادة منه ولا يساعد على متابعة هذا النوع من المغردين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5"/>
        </w:numPr>
      </w:pPr>
      <w:r w:rsidRPr="00B42F32">
        <w:rPr>
          <w:rFonts w:hint="cs"/>
          <w:rtl/>
        </w:rPr>
        <w:t xml:space="preserve"> الحرص على الكلمات الجميلة والنافعة والحذر من مزالق الكلمات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فإنه ربما يغرد الشخص بكلام لا يلقي له بالاً يكون فيه الضرر عليه أو عل</w:t>
      </w:r>
      <w:r>
        <w:rPr>
          <w:rFonts w:hint="cs"/>
          <w:rtl/>
        </w:rPr>
        <w:t>ى</w:t>
      </w:r>
      <w:r w:rsidRPr="00B42F32">
        <w:rPr>
          <w:rFonts w:hint="cs"/>
          <w:rtl/>
        </w:rPr>
        <w:t xml:space="preserve"> غيره </w:t>
      </w:r>
      <w:proofErr w:type="spellStart"/>
      <w:r w:rsidRPr="00B42F32">
        <w:rPr>
          <w:rFonts w:hint="cs"/>
          <w:rtl/>
        </w:rPr>
        <w:t>،</w:t>
      </w:r>
      <w:proofErr w:type="spellEnd"/>
      <w:r w:rsidRPr="00B42F32">
        <w:rPr>
          <w:rFonts w:hint="cs"/>
          <w:rtl/>
        </w:rPr>
        <w:t xml:space="preserve"> وقد جاء في الحديث التحذير من ذلك ف</w:t>
      </w:r>
      <w:r w:rsidRPr="00B42F32">
        <w:rPr>
          <w:rtl/>
        </w:rPr>
        <w:t xml:space="preserve">عَنْ أَبِي هُرَيْرَةَ عَنْ النَّبِيِّ صَلَّى اللَّهُ عَلَيْهِ وَسَلَّمَ </w:t>
      </w:r>
      <w:proofErr w:type="spellStart"/>
      <w:r w:rsidRPr="00B42F32">
        <w:rPr>
          <w:rtl/>
        </w:rPr>
        <w:t>قَالَ</w:t>
      </w:r>
      <w:r>
        <w:rPr>
          <w:rFonts w:hint="cs"/>
          <w:rtl/>
        </w:rPr>
        <w:t>:</w:t>
      </w:r>
      <w:proofErr w:type="spellEnd"/>
      <w:r w:rsidRPr="00B42F32">
        <w:rPr>
          <w:rtl/>
        </w:rPr>
        <w:t xml:space="preserve"> </w:t>
      </w:r>
      <w:r>
        <w:rPr>
          <w:rFonts w:hint="cs"/>
          <w:rtl/>
        </w:rPr>
        <w:t>(</w:t>
      </w:r>
      <w:r w:rsidRPr="00B42F32">
        <w:rPr>
          <w:rtl/>
        </w:rPr>
        <w:t xml:space="preserve">إِنَّ الْعَبْدَ لَيَتَكَلَّمُ بِالْكَلِمَةِ مِنْ رِضْوَانِ اللَّهِ لَا يُلْقِي لَهَا بَالًا يَرْفَعُهُ اللَّهُ </w:t>
      </w:r>
      <w:proofErr w:type="spellStart"/>
      <w:r w:rsidRPr="00B42F32">
        <w:rPr>
          <w:rtl/>
        </w:rPr>
        <w:t>بِهَا</w:t>
      </w:r>
      <w:proofErr w:type="spellEnd"/>
      <w:r w:rsidRPr="00B42F32">
        <w:rPr>
          <w:rtl/>
        </w:rPr>
        <w:t xml:space="preserve"> دَرَجَاتٍ وَإِنَّ الْعَبْدَ لَيَتَكَلَّمُ بِالْكَلِمَةِ مِنْ سَخَطِ اللَّهِ لَا يُلْقِي لَهَا بَالًا يَهْوِي </w:t>
      </w:r>
      <w:proofErr w:type="spellStart"/>
      <w:r w:rsidRPr="00B42F32">
        <w:rPr>
          <w:rtl/>
        </w:rPr>
        <w:t>بِهَا</w:t>
      </w:r>
      <w:proofErr w:type="spellEnd"/>
      <w:r w:rsidRPr="00B42F32">
        <w:rPr>
          <w:rtl/>
        </w:rPr>
        <w:t xml:space="preserve"> فِي جَهَنَّمَ</w:t>
      </w:r>
      <w:proofErr w:type="spellStart"/>
      <w:r w:rsidRPr="00B42F32">
        <w:rPr>
          <w:rFonts w:hint="cs"/>
          <w:rtl/>
        </w:rPr>
        <w:t>)</w:t>
      </w:r>
      <w:proofErr w:type="spellEnd"/>
      <w:r w:rsidRPr="00B42F32">
        <w:rPr>
          <w:rStyle w:val="a5"/>
          <w:rtl/>
        </w:rPr>
        <w:footnoteReference w:id="13"/>
      </w:r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5"/>
        </w:numPr>
      </w:pPr>
      <w:r w:rsidRPr="00B42F32">
        <w:rPr>
          <w:rFonts w:hint="cs"/>
          <w:rtl/>
        </w:rPr>
        <w:t xml:space="preserve">وضوح </w:t>
      </w:r>
      <w:proofErr w:type="gramStart"/>
      <w:r w:rsidRPr="00B42F32">
        <w:rPr>
          <w:rFonts w:hint="cs"/>
          <w:rtl/>
        </w:rPr>
        <w:t xml:space="preserve">العبارة </w:t>
      </w:r>
      <w:proofErr w:type="spellStart"/>
      <w:r w:rsidRPr="00B42F32">
        <w:rPr>
          <w:rFonts w:hint="cs"/>
          <w:rtl/>
        </w:rPr>
        <w:t>،</w:t>
      </w:r>
      <w:proofErr w:type="spellEnd"/>
      <w:proofErr w:type="gramEnd"/>
      <w:r w:rsidRPr="00B42F32">
        <w:rPr>
          <w:rFonts w:hint="cs"/>
          <w:rtl/>
        </w:rPr>
        <w:t xml:space="preserve"> فمن الأمور الهامة في التغريد أن تكون </w:t>
      </w:r>
      <w:r>
        <w:rPr>
          <w:rFonts w:hint="cs"/>
          <w:rtl/>
        </w:rPr>
        <w:t xml:space="preserve">العبارة </w:t>
      </w:r>
      <w:r w:rsidRPr="00B42F32">
        <w:rPr>
          <w:rFonts w:hint="cs"/>
          <w:rtl/>
        </w:rPr>
        <w:t xml:space="preserve">واضحة ومفهومة من غير حاجة إلى شرح أو </w:t>
      </w:r>
      <w:proofErr w:type="spellStart"/>
      <w:r w:rsidRPr="00B42F32">
        <w:rPr>
          <w:rFonts w:hint="cs"/>
          <w:rtl/>
        </w:rPr>
        <w:t>توضيح،</w:t>
      </w:r>
      <w:proofErr w:type="spellEnd"/>
      <w:r w:rsidRPr="00B42F32">
        <w:rPr>
          <w:rFonts w:hint="cs"/>
          <w:rtl/>
        </w:rPr>
        <w:t xml:space="preserve"> لأنها ستظ</w:t>
      </w:r>
      <w:r>
        <w:rPr>
          <w:rFonts w:hint="cs"/>
          <w:rtl/>
        </w:rPr>
        <w:t>ه</w:t>
      </w:r>
      <w:r w:rsidRPr="00B42F32">
        <w:rPr>
          <w:rFonts w:hint="cs"/>
          <w:rtl/>
        </w:rPr>
        <w:t>ر ل</w:t>
      </w:r>
      <w:r>
        <w:rPr>
          <w:rFonts w:hint="cs"/>
          <w:rtl/>
        </w:rPr>
        <w:t>أ</w:t>
      </w:r>
      <w:r w:rsidRPr="00B42F32">
        <w:rPr>
          <w:rFonts w:hint="cs"/>
          <w:rtl/>
        </w:rPr>
        <w:t xml:space="preserve">ناس مختلفي المستويات </w:t>
      </w:r>
      <w:r>
        <w:rPr>
          <w:rFonts w:hint="cs"/>
          <w:rtl/>
        </w:rPr>
        <w:t>و</w:t>
      </w:r>
      <w:r w:rsidRPr="00B42F32">
        <w:rPr>
          <w:rFonts w:hint="cs"/>
          <w:rtl/>
        </w:rPr>
        <w:t xml:space="preserve">الثقافات </w:t>
      </w:r>
      <w:proofErr w:type="spellStart"/>
      <w:r w:rsidRPr="00B42F32">
        <w:rPr>
          <w:rFonts w:hint="cs"/>
          <w:rtl/>
        </w:rPr>
        <w:t>والأعمار،</w:t>
      </w:r>
      <w:proofErr w:type="spellEnd"/>
      <w:r w:rsidRPr="00B42F32">
        <w:rPr>
          <w:rFonts w:hint="cs"/>
          <w:rtl/>
        </w:rPr>
        <w:t xml:space="preserve"> فجدير </w:t>
      </w:r>
      <w:proofErr w:type="spellStart"/>
      <w:r w:rsidRPr="00B42F32">
        <w:rPr>
          <w:rFonts w:hint="cs"/>
          <w:rtl/>
        </w:rPr>
        <w:t>بها</w:t>
      </w:r>
      <w:proofErr w:type="spellEnd"/>
      <w:r w:rsidRPr="00B42F32">
        <w:rPr>
          <w:rFonts w:hint="cs"/>
          <w:rtl/>
        </w:rPr>
        <w:t xml:space="preserve"> أن تكون واضحة لكل من قرأها. </w:t>
      </w:r>
    </w:p>
    <w:p w:rsidR="006940F9" w:rsidRPr="00B42F32" w:rsidRDefault="006940F9" w:rsidP="006940F9">
      <w:pPr>
        <w:pStyle w:val="a3"/>
        <w:numPr>
          <w:ilvl w:val="0"/>
          <w:numId w:val="5"/>
        </w:numPr>
      </w:pPr>
      <w:r w:rsidRPr="00B42F32">
        <w:rPr>
          <w:rFonts w:hint="cs"/>
          <w:rtl/>
        </w:rPr>
        <w:t xml:space="preserve"> التثبت في الأخبار قبل التغريد </w:t>
      </w:r>
      <w:proofErr w:type="spellStart"/>
      <w:r w:rsidRPr="00B42F32">
        <w:rPr>
          <w:rFonts w:hint="cs"/>
          <w:rtl/>
        </w:rPr>
        <w:t>بها،</w:t>
      </w:r>
      <w:proofErr w:type="spellEnd"/>
      <w:r w:rsidRPr="00B42F32">
        <w:rPr>
          <w:rFonts w:hint="cs"/>
          <w:rtl/>
        </w:rPr>
        <w:t xml:space="preserve"> كثير من </w:t>
      </w:r>
      <w:proofErr w:type="spellStart"/>
      <w:r w:rsidRPr="00B42F32">
        <w:rPr>
          <w:rFonts w:hint="cs"/>
          <w:rtl/>
        </w:rPr>
        <w:t>التغريدات</w:t>
      </w:r>
      <w:proofErr w:type="spellEnd"/>
      <w:r w:rsidRPr="00B42F32">
        <w:rPr>
          <w:rFonts w:hint="cs"/>
          <w:rtl/>
        </w:rPr>
        <w:t xml:space="preserve"> التي </w:t>
      </w:r>
      <w:proofErr w:type="spellStart"/>
      <w:r w:rsidRPr="00B42F32">
        <w:rPr>
          <w:rFonts w:hint="cs"/>
          <w:rtl/>
        </w:rPr>
        <w:t>يتناقلها</w:t>
      </w:r>
      <w:proofErr w:type="spellEnd"/>
      <w:r w:rsidRPr="00B42F32">
        <w:rPr>
          <w:rFonts w:hint="cs"/>
          <w:rtl/>
        </w:rPr>
        <w:t xml:space="preserve"> الناس هي أخبار عامة أو </w:t>
      </w:r>
      <w:proofErr w:type="spellStart"/>
      <w:r w:rsidRPr="00B42F32">
        <w:rPr>
          <w:rFonts w:hint="cs"/>
          <w:rtl/>
        </w:rPr>
        <w:t>خاصة،</w:t>
      </w:r>
      <w:proofErr w:type="spellEnd"/>
      <w:r w:rsidRPr="00B42F32">
        <w:rPr>
          <w:rFonts w:hint="cs"/>
          <w:rtl/>
        </w:rPr>
        <w:t xml:space="preserve"> والخبر يحتمل الصدق </w:t>
      </w:r>
      <w:proofErr w:type="spellStart"/>
      <w:r w:rsidRPr="00B42F32">
        <w:rPr>
          <w:rFonts w:hint="cs"/>
          <w:rtl/>
        </w:rPr>
        <w:t>والكذب،</w:t>
      </w:r>
      <w:proofErr w:type="spellEnd"/>
      <w:r w:rsidRPr="00B42F32">
        <w:rPr>
          <w:rFonts w:hint="cs"/>
          <w:rtl/>
        </w:rPr>
        <w:t xml:space="preserve"> وكم من </w:t>
      </w:r>
      <w:proofErr w:type="spellStart"/>
      <w:r w:rsidRPr="00B42F32">
        <w:rPr>
          <w:rFonts w:hint="cs"/>
          <w:rtl/>
        </w:rPr>
        <w:t>تغريدة</w:t>
      </w:r>
      <w:proofErr w:type="spellEnd"/>
      <w:r w:rsidRPr="00B42F32">
        <w:rPr>
          <w:rFonts w:hint="cs"/>
          <w:rtl/>
        </w:rPr>
        <w:t xml:space="preserve"> تحمل خبراً نشرت وانتشرت ثم تبين بعد ذلك أن هذا الخبر غير </w:t>
      </w:r>
      <w:proofErr w:type="spellStart"/>
      <w:r w:rsidRPr="00B42F32">
        <w:rPr>
          <w:rFonts w:hint="cs"/>
          <w:rtl/>
        </w:rPr>
        <w:t>صحيح،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ويخاصة</w:t>
      </w:r>
      <w:proofErr w:type="spellEnd"/>
      <w:r w:rsidRPr="00B42F32">
        <w:rPr>
          <w:rFonts w:hint="cs"/>
          <w:rtl/>
        </w:rPr>
        <w:t xml:space="preserve"> إذا كان الخبر يتعلق بسمعة أحد من </w:t>
      </w:r>
      <w:proofErr w:type="spellStart"/>
      <w:r w:rsidRPr="00B42F32">
        <w:rPr>
          <w:rFonts w:hint="cs"/>
          <w:rtl/>
        </w:rPr>
        <w:t>المسلمين،</w:t>
      </w:r>
      <w:proofErr w:type="spellEnd"/>
      <w:r w:rsidRPr="00B42F32">
        <w:rPr>
          <w:rFonts w:hint="cs"/>
          <w:rtl/>
        </w:rPr>
        <w:t xml:space="preserve"> وقد أمر الله عباده المؤمنين بالتأكد من الأخبار قبل </w:t>
      </w:r>
      <w:proofErr w:type="spellStart"/>
      <w:r w:rsidRPr="00B42F32">
        <w:rPr>
          <w:rFonts w:hint="cs"/>
          <w:rtl/>
        </w:rPr>
        <w:t>إذاعتها،</w:t>
      </w:r>
      <w:proofErr w:type="spellEnd"/>
      <w:r w:rsidRPr="00B42F32">
        <w:rPr>
          <w:rFonts w:hint="cs"/>
          <w:rtl/>
        </w:rPr>
        <w:t xml:space="preserve"> قال سبحانه وتعالى </w:t>
      </w:r>
      <w:proofErr w:type="spellStart"/>
      <w:r w:rsidRPr="00B42F32">
        <w:rPr>
          <w:rFonts w:hint="cs"/>
          <w:rtl/>
        </w:rPr>
        <w:t>:</w:t>
      </w:r>
      <w:proofErr w:type="spellEnd"/>
      <w:r w:rsidRPr="00B42F32">
        <w:rPr>
          <w:rFonts w:hint="cs"/>
          <w:rtl/>
        </w:rPr>
        <w:t xml:space="preserve"> {</w:t>
      </w:r>
      <w:r w:rsidRPr="00B42F32">
        <w:rPr>
          <w:rtl/>
        </w:rPr>
        <w:t xml:space="preserve">يَا أَيُّهَا الَّذِينَ آمَنُوا إِنْ </w:t>
      </w:r>
      <w:proofErr w:type="spellStart"/>
      <w:r w:rsidRPr="00B42F32">
        <w:rPr>
          <w:rtl/>
        </w:rPr>
        <w:t>جَاءَكُمْ</w:t>
      </w:r>
      <w:proofErr w:type="spellEnd"/>
      <w:r w:rsidRPr="00B42F32">
        <w:rPr>
          <w:rtl/>
        </w:rPr>
        <w:t xml:space="preserve"> فَاسِقٌ بِنَبَإٍ فَتَبَيَّنُوا أَنْ تُصِيبُوا قَوْمًا بِجَهَالَةٍ فَتُصْبِحُوا عَلَى مَا فَعَلْتُمْ نَادِمِينَ</w:t>
      </w:r>
      <w:proofErr w:type="spellStart"/>
      <w:r w:rsidRPr="00B42F32">
        <w:rPr>
          <w:rFonts w:hint="cs"/>
          <w:rtl/>
        </w:rPr>
        <w:t>}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[الحجرات:</w:t>
      </w:r>
      <w:proofErr w:type="spellEnd"/>
      <w:r w:rsidRPr="00B42F32">
        <w:rPr>
          <w:rFonts w:hint="cs"/>
          <w:rtl/>
        </w:rPr>
        <w:t xml:space="preserve"> 6</w:t>
      </w:r>
      <w:proofErr w:type="spellStart"/>
      <w:r w:rsidRPr="00B42F32">
        <w:rPr>
          <w:rFonts w:hint="cs"/>
          <w:rtl/>
        </w:rPr>
        <w:t>].</w:t>
      </w:r>
      <w:proofErr w:type="spellEnd"/>
      <w:r w:rsidRPr="00B42F32">
        <w:rPr>
          <w:rFonts w:hint="cs"/>
          <w:rtl/>
        </w:rPr>
        <w:t xml:space="preserve"> </w:t>
      </w:r>
    </w:p>
    <w:p w:rsidR="006940F9" w:rsidRPr="00B42F32" w:rsidRDefault="006940F9" w:rsidP="006940F9">
      <w:pPr>
        <w:pStyle w:val="a3"/>
        <w:numPr>
          <w:ilvl w:val="0"/>
          <w:numId w:val="5"/>
        </w:numPr>
      </w:pPr>
      <w:r w:rsidRPr="00B42F32">
        <w:rPr>
          <w:rFonts w:hint="cs"/>
          <w:rtl/>
        </w:rPr>
        <w:t xml:space="preserve"> عدم التصريح بالأشخاص أو الهيئات من غير مصلحة عند التغريد بأمر يتعلق </w:t>
      </w:r>
      <w:proofErr w:type="spellStart"/>
      <w:r w:rsidRPr="00B42F32">
        <w:rPr>
          <w:rFonts w:hint="cs"/>
          <w:rtl/>
        </w:rPr>
        <w:t>بهم،</w:t>
      </w:r>
      <w:proofErr w:type="spellEnd"/>
      <w:r w:rsidRPr="00B42F32">
        <w:rPr>
          <w:rFonts w:hint="cs"/>
          <w:rtl/>
        </w:rPr>
        <w:t xml:space="preserve"> ولكن في بعض الأحيان يكون التصريح مفيداً </w:t>
      </w:r>
      <w:r>
        <w:rPr>
          <w:rFonts w:hint="cs"/>
          <w:rtl/>
        </w:rPr>
        <w:t xml:space="preserve"> </w:t>
      </w:r>
      <w:r w:rsidRPr="00B42F32">
        <w:rPr>
          <w:rFonts w:hint="cs"/>
          <w:rtl/>
        </w:rPr>
        <w:t>كأن يراد التحذير من شخص أو جهة من أهل الشر والفسا</w:t>
      </w:r>
      <w:r>
        <w:rPr>
          <w:rFonts w:hint="cs"/>
          <w:rtl/>
        </w:rPr>
        <w:t xml:space="preserve">د وقد اغتر بعض الناس بهم وخفيت </w:t>
      </w:r>
      <w:proofErr w:type="spellStart"/>
      <w:r>
        <w:rPr>
          <w:rFonts w:hint="cs"/>
          <w:rtl/>
        </w:rPr>
        <w:t>ح</w:t>
      </w:r>
      <w:r w:rsidRPr="00B42F32">
        <w:rPr>
          <w:rFonts w:hint="cs"/>
          <w:rtl/>
        </w:rPr>
        <w:t>الهم،</w:t>
      </w:r>
      <w:proofErr w:type="spellEnd"/>
      <w:r w:rsidRPr="00B42F32">
        <w:rPr>
          <w:rFonts w:hint="cs"/>
          <w:rtl/>
        </w:rPr>
        <w:t xml:space="preserve"> فهنا يكون التصريح للتحذير منهم والسلامة من </w:t>
      </w:r>
      <w:proofErr w:type="spellStart"/>
      <w:r w:rsidRPr="00B42F32">
        <w:rPr>
          <w:rFonts w:hint="cs"/>
          <w:rtl/>
        </w:rPr>
        <w:t>شرهم،</w:t>
      </w:r>
      <w:proofErr w:type="spellEnd"/>
      <w:r w:rsidRPr="00B42F32">
        <w:rPr>
          <w:rFonts w:hint="cs"/>
          <w:rtl/>
        </w:rPr>
        <w:t xml:space="preserve"> وفي المقابل فإن أهل الخير والصلاح يمكن التصريح بهم تشجياً لهم وحثاً للآخرين على الاستفادة مما عندهم من الخير. </w:t>
      </w:r>
    </w:p>
    <w:p w:rsidR="00446EDF" w:rsidRDefault="006940F9" w:rsidP="006940F9">
      <w:pPr>
        <w:rPr>
          <w:rFonts w:hint="cs"/>
          <w:rtl/>
        </w:rPr>
      </w:pPr>
      <w:r w:rsidRPr="00B42F32">
        <w:rPr>
          <w:rFonts w:hint="cs"/>
          <w:rtl/>
        </w:rPr>
        <w:t xml:space="preserve"> أن يكون هم المغرد في </w:t>
      </w:r>
      <w:proofErr w:type="spellStart"/>
      <w:r w:rsidRPr="00B42F32">
        <w:rPr>
          <w:rFonts w:hint="cs"/>
          <w:rtl/>
        </w:rPr>
        <w:t>التغريدات</w:t>
      </w:r>
      <w:proofErr w:type="spellEnd"/>
      <w:r w:rsidRPr="00B42F32">
        <w:rPr>
          <w:rFonts w:hint="cs"/>
          <w:rtl/>
        </w:rPr>
        <w:t xml:space="preserve"> </w:t>
      </w:r>
      <w:proofErr w:type="spellStart"/>
      <w:r w:rsidRPr="00B42F32">
        <w:rPr>
          <w:rFonts w:hint="cs"/>
          <w:rtl/>
        </w:rPr>
        <w:t>هوفائدتها</w:t>
      </w:r>
      <w:proofErr w:type="spellEnd"/>
      <w:r w:rsidRPr="00B42F32">
        <w:rPr>
          <w:rFonts w:hint="cs"/>
          <w:rtl/>
        </w:rPr>
        <w:t xml:space="preserve"> لا أن يكون همه كثرة </w:t>
      </w:r>
      <w:proofErr w:type="spellStart"/>
      <w:r w:rsidRPr="00B42F32">
        <w:rPr>
          <w:rFonts w:hint="cs"/>
          <w:rtl/>
        </w:rPr>
        <w:t>المتابعين،</w:t>
      </w:r>
      <w:proofErr w:type="spellEnd"/>
      <w:r w:rsidRPr="00B42F32">
        <w:rPr>
          <w:rFonts w:hint="cs"/>
          <w:rtl/>
        </w:rPr>
        <w:t xml:space="preserve"> وهذا من دلائل </w:t>
      </w:r>
      <w:proofErr w:type="spellStart"/>
      <w:r w:rsidRPr="00B42F32">
        <w:rPr>
          <w:rFonts w:hint="cs"/>
          <w:rtl/>
        </w:rPr>
        <w:t>الإخلاص،</w:t>
      </w:r>
      <w:proofErr w:type="spellEnd"/>
      <w:r w:rsidRPr="00B42F32">
        <w:rPr>
          <w:rFonts w:hint="cs"/>
          <w:rtl/>
        </w:rPr>
        <w:t xml:space="preserve"> وكذلك يهدف في تغريد</w:t>
      </w:r>
      <w:r>
        <w:rPr>
          <w:rFonts w:hint="cs"/>
          <w:rtl/>
        </w:rPr>
        <w:t>ه</w:t>
      </w:r>
      <w:r w:rsidRPr="00B42F32">
        <w:rPr>
          <w:rFonts w:hint="cs"/>
          <w:rtl/>
        </w:rPr>
        <w:t xml:space="preserve"> إلى النفع له وللآخرين ولا يهدف إلى أن يعجب به الآخرون.</w:t>
      </w:r>
    </w:p>
    <w:p w:rsidR="00446EDF" w:rsidRDefault="00446EDF">
      <w:pPr>
        <w:rPr>
          <w:rFonts w:hint="cs"/>
          <w:rtl/>
        </w:rPr>
      </w:pPr>
    </w:p>
    <w:p w:rsidR="00446EDF" w:rsidRDefault="00446EDF"/>
    <w:sectPr w:rsidR="00446EDF" w:rsidSect="003F0AC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50F" w:rsidRDefault="0013550F" w:rsidP="006940F9">
      <w:r>
        <w:separator/>
      </w:r>
    </w:p>
  </w:endnote>
  <w:endnote w:type="continuationSeparator" w:id="0">
    <w:p w:rsidR="0013550F" w:rsidRDefault="0013550F" w:rsidP="00694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50F" w:rsidRDefault="0013550F" w:rsidP="006940F9">
      <w:r>
        <w:separator/>
      </w:r>
    </w:p>
  </w:footnote>
  <w:footnote w:type="continuationSeparator" w:id="0">
    <w:p w:rsidR="0013550F" w:rsidRDefault="0013550F" w:rsidP="006940F9">
      <w:r>
        <w:continuationSeparator/>
      </w:r>
    </w:p>
  </w:footnote>
  <w:footnote w:id="1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sz w:val="28"/>
          <w:szCs w:val="28"/>
          <w:rtl/>
        </w:rPr>
        <w:t>-</w:t>
      </w:r>
      <w:proofErr w:type="spellEnd"/>
      <w:r w:rsidRPr="007E47E7">
        <w:rPr>
          <w:sz w:val="28"/>
          <w:szCs w:val="28"/>
          <w:rtl/>
        </w:rPr>
        <w:t xml:space="preserve"> رواه </w:t>
      </w:r>
      <w:proofErr w:type="gramStart"/>
      <w:r w:rsidRPr="007E47E7">
        <w:rPr>
          <w:sz w:val="28"/>
          <w:szCs w:val="28"/>
          <w:rtl/>
        </w:rPr>
        <w:t xml:space="preserve">مسلم </w:t>
      </w:r>
      <w:proofErr w:type="spellStart"/>
      <w:r w:rsidRPr="007E47E7">
        <w:rPr>
          <w:sz w:val="28"/>
          <w:szCs w:val="28"/>
          <w:rtl/>
        </w:rPr>
        <w:t>،</w:t>
      </w:r>
      <w:proofErr w:type="spellEnd"/>
      <w:proofErr w:type="gramEnd"/>
      <w:r w:rsidRPr="007E47E7">
        <w:rPr>
          <w:sz w:val="28"/>
          <w:szCs w:val="28"/>
          <w:rtl/>
        </w:rPr>
        <w:t xml:space="preserve"> رقم 2406 </w:t>
      </w:r>
      <w:proofErr w:type="spellStart"/>
      <w:r w:rsidRPr="007E47E7">
        <w:rPr>
          <w:sz w:val="28"/>
          <w:szCs w:val="28"/>
          <w:rtl/>
        </w:rPr>
        <w:t>.</w:t>
      </w:r>
      <w:proofErr w:type="spellEnd"/>
      <w:r w:rsidRPr="007E47E7">
        <w:rPr>
          <w:sz w:val="28"/>
          <w:szCs w:val="28"/>
          <w:rtl/>
        </w:rPr>
        <w:t xml:space="preserve"> </w:t>
      </w:r>
    </w:p>
  </w:footnote>
  <w:footnote w:id="2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رواه </w:t>
      </w:r>
      <w:proofErr w:type="gramStart"/>
      <w:r w:rsidRPr="007E47E7">
        <w:rPr>
          <w:sz w:val="28"/>
          <w:szCs w:val="28"/>
          <w:rtl/>
        </w:rPr>
        <w:t xml:space="preserve">مسلم </w:t>
      </w:r>
      <w:proofErr w:type="spellStart"/>
      <w:r w:rsidRPr="007E47E7">
        <w:rPr>
          <w:sz w:val="28"/>
          <w:szCs w:val="28"/>
          <w:rtl/>
        </w:rPr>
        <w:t>،</w:t>
      </w:r>
      <w:proofErr w:type="spellEnd"/>
      <w:proofErr w:type="gramEnd"/>
      <w:r w:rsidRPr="007E47E7">
        <w:rPr>
          <w:sz w:val="28"/>
          <w:szCs w:val="28"/>
          <w:rtl/>
        </w:rPr>
        <w:t xml:space="preserve"> رقم 1893 </w:t>
      </w:r>
      <w:proofErr w:type="spellStart"/>
      <w:r w:rsidRPr="007E47E7">
        <w:rPr>
          <w:sz w:val="28"/>
          <w:szCs w:val="28"/>
          <w:rtl/>
        </w:rPr>
        <w:t>.</w:t>
      </w:r>
      <w:proofErr w:type="spellEnd"/>
      <w:r w:rsidRPr="007E47E7">
        <w:rPr>
          <w:sz w:val="28"/>
          <w:szCs w:val="28"/>
          <w:rtl/>
        </w:rPr>
        <w:t xml:space="preserve"> </w:t>
      </w:r>
    </w:p>
  </w:footnote>
  <w:footnote w:id="3">
    <w:p w:rsidR="006940F9" w:rsidRPr="007E47E7" w:rsidRDefault="006940F9" w:rsidP="006940F9">
      <w:pPr>
        <w:pStyle w:val="a4"/>
        <w:rPr>
          <w:sz w:val="28"/>
          <w:szCs w:val="28"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sz w:val="28"/>
          <w:szCs w:val="28"/>
          <w:rtl/>
        </w:rPr>
        <w:t>-</w:t>
      </w:r>
      <w:proofErr w:type="spellEnd"/>
      <w:r w:rsidRPr="007E47E7">
        <w:rPr>
          <w:sz w:val="28"/>
          <w:szCs w:val="28"/>
          <w:rtl/>
        </w:rPr>
        <w:t xml:space="preserve"> تفسير ابن </w:t>
      </w:r>
      <w:proofErr w:type="gramStart"/>
      <w:r w:rsidRPr="007E47E7">
        <w:rPr>
          <w:sz w:val="28"/>
          <w:szCs w:val="28"/>
          <w:rtl/>
        </w:rPr>
        <w:t>كثير  2/403</w:t>
      </w:r>
      <w:proofErr w:type="gramEnd"/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sz w:val="28"/>
          <w:szCs w:val="28"/>
          <w:rtl/>
        </w:rPr>
        <w:t>.</w:t>
      </w:r>
      <w:proofErr w:type="spellEnd"/>
      <w:r w:rsidRPr="007E47E7">
        <w:rPr>
          <w:sz w:val="28"/>
          <w:szCs w:val="28"/>
          <w:rtl/>
        </w:rPr>
        <w:t xml:space="preserve"> </w:t>
      </w:r>
    </w:p>
  </w:footnote>
  <w:footnote w:id="4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sz w:val="28"/>
          <w:szCs w:val="28"/>
          <w:rtl/>
        </w:rPr>
        <w:t>-</w:t>
      </w:r>
      <w:proofErr w:type="spellEnd"/>
      <w:r w:rsidRPr="007E47E7">
        <w:rPr>
          <w:sz w:val="28"/>
          <w:szCs w:val="28"/>
          <w:rtl/>
        </w:rPr>
        <w:t xml:space="preserve"> كتبت تخريج الحديث هنا ولم أكتبه في الحاشية وقصدي من ذلك أن يكون على هذه الحال في </w:t>
      </w:r>
      <w:proofErr w:type="spellStart"/>
      <w:r w:rsidRPr="007E47E7">
        <w:rPr>
          <w:sz w:val="28"/>
          <w:szCs w:val="28"/>
          <w:rtl/>
        </w:rPr>
        <w:t>التغريدة،</w:t>
      </w:r>
      <w:proofErr w:type="spellEnd"/>
      <w:r w:rsidRPr="007E47E7">
        <w:rPr>
          <w:sz w:val="28"/>
          <w:szCs w:val="28"/>
          <w:rtl/>
        </w:rPr>
        <w:t xml:space="preserve"> ومن وجهة نظري فإنه في </w:t>
      </w:r>
      <w:proofErr w:type="spellStart"/>
      <w:r w:rsidRPr="007E47E7">
        <w:rPr>
          <w:sz w:val="28"/>
          <w:szCs w:val="28"/>
          <w:rtl/>
        </w:rPr>
        <w:t>التغريدة</w:t>
      </w:r>
      <w:proofErr w:type="spellEnd"/>
      <w:r w:rsidRPr="007E47E7">
        <w:rPr>
          <w:sz w:val="28"/>
          <w:szCs w:val="28"/>
          <w:rtl/>
        </w:rPr>
        <w:t xml:space="preserve"> يكتفى باسم من خرجه دون ذكر التفصيلات الأخرى التي تكتب عادة </w:t>
      </w:r>
      <w:proofErr w:type="spellStart"/>
      <w:r w:rsidRPr="007E47E7">
        <w:rPr>
          <w:sz w:val="28"/>
          <w:szCs w:val="28"/>
          <w:rtl/>
        </w:rPr>
        <w:t>،</w:t>
      </w:r>
      <w:proofErr w:type="spellEnd"/>
      <w:r w:rsidRPr="007E47E7">
        <w:rPr>
          <w:sz w:val="28"/>
          <w:szCs w:val="28"/>
          <w:rtl/>
        </w:rPr>
        <w:t xml:space="preserve"> وذلك مراعاة لعدد الحروف التي تسمح </w:t>
      </w:r>
      <w:proofErr w:type="spellStart"/>
      <w:r w:rsidRPr="007E47E7">
        <w:rPr>
          <w:sz w:val="28"/>
          <w:szCs w:val="28"/>
          <w:rtl/>
        </w:rPr>
        <w:t>بها</w:t>
      </w:r>
      <w:proofErr w:type="spellEnd"/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sz w:val="28"/>
          <w:szCs w:val="28"/>
          <w:rtl/>
        </w:rPr>
        <w:t>التغريدة،</w:t>
      </w:r>
      <w:proofErr w:type="spellEnd"/>
      <w:r w:rsidRPr="007E47E7">
        <w:rPr>
          <w:sz w:val="28"/>
          <w:szCs w:val="28"/>
          <w:rtl/>
        </w:rPr>
        <w:t xml:space="preserve"> كما أنه يمكن الاستغناء عن الراوي من الصحابة لهذا الغرض.  </w:t>
      </w:r>
    </w:p>
  </w:footnote>
  <w:footnote w:id="5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rFonts w:hint="cs"/>
          <w:sz w:val="28"/>
          <w:szCs w:val="28"/>
          <w:rtl/>
        </w:rPr>
        <w:t>-</w:t>
      </w:r>
      <w:proofErr w:type="spellEnd"/>
      <w:r w:rsidRPr="007E47E7">
        <w:rPr>
          <w:rFonts w:hint="cs"/>
          <w:sz w:val="28"/>
          <w:szCs w:val="28"/>
          <w:rtl/>
        </w:rPr>
        <w:t xml:space="preserve"> محمد رضا </w:t>
      </w:r>
      <w:proofErr w:type="spellStart"/>
      <w:r w:rsidRPr="007E47E7">
        <w:rPr>
          <w:rFonts w:hint="cs"/>
          <w:sz w:val="28"/>
          <w:szCs w:val="28"/>
          <w:rtl/>
        </w:rPr>
        <w:t>،</w:t>
      </w:r>
      <w:proofErr w:type="spellEnd"/>
      <w:r w:rsidRPr="007E47E7">
        <w:rPr>
          <w:rFonts w:hint="cs"/>
          <w:sz w:val="28"/>
          <w:szCs w:val="28"/>
          <w:rtl/>
        </w:rPr>
        <w:t xml:space="preserve"> أبو بكر الصديق 1/194. </w:t>
      </w:r>
    </w:p>
  </w:footnote>
  <w:footnote w:id="6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rFonts w:hint="cs"/>
          <w:sz w:val="28"/>
          <w:szCs w:val="28"/>
          <w:rtl/>
        </w:rPr>
        <w:t>-</w:t>
      </w:r>
      <w:proofErr w:type="spellEnd"/>
      <w:r w:rsidRPr="007E47E7">
        <w:rPr>
          <w:rFonts w:hint="cs"/>
          <w:sz w:val="28"/>
          <w:szCs w:val="28"/>
          <w:rtl/>
        </w:rPr>
        <w:t xml:space="preserve"> المرجع نفسه.</w:t>
      </w:r>
    </w:p>
  </w:footnote>
  <w:footnote w:id="7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rFonts w:hint="cs"/>
          <w:sz w:val="28"/>
          <w:szCs w:val="28"/>
          <w:rtl/>
        </w:rPr>
        <w:t>-</w:t>
      </w:r>
      <w:proofErr w:type="spellEnd"/>
      <w:r w:rsidRPr="007E47E7">
        <w:rPr>
          <w:rFonts w:hint="cs"/>
          <w:sz w:val="28"/>
          <w:szCs w:val="28"/>
          <w:rtl/>
        </w:rPr>
        <w:t xml:space="preserve"> ابن </w:t>
      </w:r>
      <w:proofErr w:type="spellStart"/>
      <w:r w:rsidRPr="007E47E7">
        <w:rPr>
          <w:rFonts w:hint="cs"/>
          <w:sz w:val="28"/>
          <w:szCs w:val="28"/>
          <w:rtl/>
        </w:rPr>
        <w:t>الجوزي</w:t>
      </w:r>
      <w:proofErr w:type="spellEnd"/>
      <w:r w:rsidRPr="007E47E7">
        <w:rPr>
          <w:rFonts w:hint="cs"/>
          <w:sz w:val="28"/>
          <w:szCs w:val="28"/>
          <w:rtl/>
        </w:rPr>
        <w:t xml:space="preserve"> </w:t>
      </w:r>
      <w:proofErr w:type="spellStart"/>
      <w:r w:rsidRPr="007E47E7">
        <w:rPr>
          <w:rFonts w:hint="cs"/>
          <w:sz w:val="28"/>
          <w:szCs w:val="28"/>
          <w:rtl/>
        </w:rPr>
        <w:t>،</w:t>
      </w:r>
      <w:proofErr w:type="spellEnd"/>
      <w:r w:rsidRPr="007E47E7">
        <w:rPr>
          <w:rFonts w:hint="cs"/>
          <w:sz w:val="28"/>
          <w:szCs w:val="28"/>
          <w:rtl/>
        </w:rPr>
        <w:t xml:space="preserve"> صفة الصفة 1/287 </w:t>
      </w:r>
      <w:proofErr w:type="spellStart"/>
      <w:r w:rsidRPr="007E47E7">
        <w:rPr>
          <w:rFonts w:hint="cs"/>
          <w:sz w:val="28"/>
          <w:szCs w:val="28"/>
          <w:rtl/>
        </w:rPr>
        <w:t>.</w:t>
      </w:r>
      <w:proofErr w:type="spellEnd"/>
      <w:r w:rsidRPr="007E47E7">
        <w:rPr>
          <w:rFonts w:hint="cs"/>
          <w:sz w:val="28"/>
          <w:szCs w:val="28"/>
          <w:rtl/>
        </w:rPr>
        <w:t xml:space="preserve"> </w:t>
      </w:r>
    </w:p>
  </w:footnote>
  <w:footnote w:id="8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rFonts w:hint="cs"/>
          <w:sz w:val="28"/>
          <w:szCs w:val="28"/>
          <w:rtl/>
        </w:rPr>
        <w:t>-</w:t>
      </w:r>
      <w:proofErr w:type="spellEnd"/>
      <w:r w:rsidRPr="007E47E7">
        <w:rPr>
          <w:rFonts w:hint="cs"/>
          <w:sz w:val="28"/>
          <w:szCs w:val="28"/>
          <w:rtl/>
        </w:rPr>
        <w:t xml:space="preserve"> </w:t>
      </w:r>
      <w:proofErr w:type="gramStart"/>
      <w:r w:rsidRPr="007E47E7">
        <w:rPr>
          <w:rFonts w:hint="cs"/>
          <w:sz w:val="28"/>
          <w:szCs w:val="28"/>
          <w:rtl/>
        </w:rPr>
        <w:t xml:space="preserve">الطبري </w:t>
      </w:r>
      <w:proofErr w:type="spellStart"/>
      <w:r w:rsidRPr="007E47E7">
        <w:rPr>
          <w:rFonts w:hint="cs"/>
          <w:sz w:val="28"/>
          <w:szCs w:val="28"/>
          <w:rtl/>
        </w:rPr>
        <w:t>،</w:t>
      </w:r>
      <w:proofErr w:type="spellEnd"/>
      <w:proofErr w:type="gramEnd"/>
      <w:r w:rsidRPr="007E47E7">
        <w:rPr>
          <w:rFonts w:hint="cs"/>
          <w:sz w:val="28"/>
          <w:szCs w:val="28"/>
          <w:rtl/>
        </w:rPr>
        <w:t xml:space="preserve"> الرياض النضرة 1/179 </w:t>
      </w:r>
      <w:proofErr w:type="spellStart"/>
      <w:r w:rsidRPr="007E47E7">
        <w:rPr>
          <w:rFonts w:hint="cs"/>
          <w:sz w:val="28"/>
          <w:szCs w:val="28"/>
          <w:rtl/>
        </w:rPr>
        <w:t>.</w:t>
      </w:r>
      <w:proofErr w:type="spellEnd"/>
    </w:p>
  </w:footnote>
  <w:footnote w:id="9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rFonts w:hint="cs"/>
          <w:sz w:val="28"/>
          <w:szCs w:val="28"/>
          <w:rtl/>
        </w:rPr>
        <w:t>-</w:t>
      </w:r>
      <w:proofErr w:type="spellEnd"/>
      <w:r w:rsidRPr="007E47E7">
        <w:rPr>
          <w:rFonts w:hint="cs"/>
          <w:sz w:val="28"/>
          <w:szCs w:val="28"/>
          <w:rtl/>
        </w:rPr>
        <w:t xml:space="preserve">  علي </w:t>
      </w:r>
      <w:proofErr w:type="spellStart"/>
      <w:r w:rsidRPr="007E47E7">
        <w:rPr>
          <w:rFonts w:hint="cs"/>
          <w:sz w:val="28"/>
          <w:szCs w:val="28"/>
          <w:rtl/>
        </w:rPr>
        <w:t>الصلابي</w:t>
      </w:r>
      <w:proofErr w:type="spellEnd"/>
      <w:r w:rsidRPr="007E47E7">
        <w:rPr>
          <w:rFonts w:hint="cs"/>
          <w:sz w:val="28"/>
          <w:szCs w:val="28"/>
          <w:rtl/>
        </w:rPr>
        <w:t xml:space="preserve"> </w:t>
      </w:r>
      <w:proofErr w:type="spellStart"/>
      <w:r w:rsidRPr="007E47E7">
        <w:rPr>
          <w:rFonts w:hint="cs"/>
          <w:sz w:val="28"/>
          <w:szCs w:val="28"/>
          <w:rtl/>
        </w:rPr>
        <w:t>،</w:t>
      </w:r>
      <w:proofErr w:type="spellEnd"/>
      <w:r w:rsidRPr="007E47E7">
        <w:rPr>
          <w:rFonts w:hint="cs"/>
          <w:sz w:val="28"/>
          <w:szCs w:val="28"/>
          <w:rtl/>
        </w:rPr>
        <w:t xml:space="preserve"> عثمان بن عفان </w:t>
      </w:r>
      <w:proofErr w:type="spellStart"/>
      <w:r w:rsidRPr="007E47E7">
        <w:rPr>
          <w:rFonts w:hint="cs"/>
          <w:sz w:val="28"/>
          <w:szCs w:val="28"/>
          <w:rtl/>
        </w:rPr>
        <w:t>،</w:t>
      </w:r>
      <w:proofErr w:type="spellEnd"/>
      <w:r w:rsidRPr="007E47E7">
        <w:rPr>
          <w:rFonts w:hint="cs"/>
          <w:sz w:val="28"/>
          <w:szCs w:val="28"/>
          <w:rtl/>
        </w:rPr>
        <w:t xml:space="preserve"> شخصيته وعمره 1/100 </w:t>
      </w:r>
      <w:proofErr w:type="spellStart"/>
      <w:r w:rsidRPr="007E47E7">
        <w:rPr>
          <w:rFonts w:hint="cs"/>
          <w:sz w:val="28"/>
          <w:szCs w:val="28"/>
          <w:rtl/>
        </w:rPr>
        <w:t>.</w:t>
      </w:r>
      <w:proofErr w:type="spellEnd"/>
      <w:r w:rsidRPr="007E47E7">
        <w:rPr>
          <w:rFonts w:hint="cs"/>
          <w:sz w:val="28"/>
          <w:szCs w:val="28"/>
          <w:rtl/>
        </w:rPr>
        <w:t xml:space="preserve"> </w:t>
      </w:r>
    </w:p>
  </w:footnote>
  <w:footnote w:id="10">
    <w:p w:rsidR="006940F9" w:rsidRPr="007E47E7" w:rsidRDefault="006940F9" w:rsidP="006940F9">
      <w:pPr>
        <w:pStyle w:val="a4"/>
        <w:rPr>
          <w:sz w:val="28"/>
          <w:szCs w:val="28"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rFonts w:hint="cs"/>
          <w:sz w:val="28"/>
          <w:szCs w:val="28"/>
          <w:rtl/>
        </w:rPr>
        <w:t>-</w:t>
      </w:r>
      <w:proofErr w:type="spellEnd"/>
      <w:r w:rsidRPr="007E47E7">
        <w:rPr>
          <w:rFonts w:hint="cs"/>
          <w:sz w:val="28"/>
          <w:szCs w:val="28"/>
          <w:rtl/>
        </w:rPr>
        <w:t xml:space="preserve"> المرجع نفسه </w:t>
      </w:r>
      <w:proofErr w:type="spellStart"/>
      <w:r w:rsidRPr="007E47E7">
        <w:rPr>
          <w:rFonts w:hint="cs"/>
          <w:sz w:val="28"/>
          <w:szCs w:val="28"/>
          <w:rtl/>
        </w:rPr>
        <w:t>.</w:t>
      </w:r>
      <w:proofErr w:type="spellEnd"/>
    </w:p>
  </w:footnote>
  <w:footnote w:id="11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sz w:val="28"/>
          <w:szCs w:val="28"/>
          <w:rtl/>
        </w:rPr>
        <w:t>-</w:t>
      </w:r>
      <w:proofErr w:type="spellEnd"/>
      <w:r w:rsidRPr="007E47E7">
        <w:rPr>
          <w:sz w:val="28"/>
          <w:szCs w:val="28"/>
          <w:rtl/>
        </w:rPr>
        <w:t xml:space="preserve"> </w:t>
      </w:r>
      <w:r w:rsidRPr="007E47E7">
        <w:rPr>
          <w:rFonts w:hint="cs"/>
          <w:sz w:val="28"/>
          <w:szCs w:val="28"/>
          <w:rtl/>
        </w:rPr>
        <w:t xml:space="preserve">سليمان </w:t>
      </w:r>
      <w:proofErr w:type="gramStart"/>
      <w:r w:rsidRPr="007E47E7">
        <w:rPr>
          <w:rFonts w:hint="cs"/>
          <w:sz w:val="28"/>
          <w:szCs w:val="28"/>
          <w:rtl/>
        </w:rPr>
        <w:t xml:space="preserve">العيد </w:t>
      </w:r>
      <w:proofErr w:type="spellStart"/>
      <w:r w:rsidRPr="007E47E7">
        <w:rPr>
          <w:rFonts w:hint="cs"/>
          <w:sz w:val="28"/>
          <w:szCs w:val="28"/>
          <w:rtl/>
        </w:rPr>
        <w:t>،</w:t>
      </w:r>
      <w:proofErr w:type="spellEnd"/>
      <w:proofErr w:type="gramEnd"/>
      <w:r w:rsidRPr="007E47E7">
        <w:rPr>
          <w:rFonts w:hint="cs"/>
          <w:sz w:val="28"/>
          <w:szCs w:val="28"/>
          <w:rtl/>
        </w:rPr>
        <w:t xml:space="preserve"> </w:t>
      </w:r>
      <w:r w:rsidRPr="007E47E7">
        <w:rPr>
          <w:sz w:val="28"/>
          <w:szCs w:val="28"/>
          <w:rtl/>
        </w:rPr>
        <w:t xml:space="preserve">منهج أمير المؤمنين </w:t>
      </w:r>
      <w:r w:rsidRPr="007E47E7">
        <w:rPr>
          <w:rFonts w:hint="cs"/>
          <w:sz w:val="28"/>
          <w:szCs w:val="28"/>
          <w:rtl/>
        </w:rPr>
        <w:t xml:space="preserve">علي بن أبي طالب </w:t>
      </w:r>
      <w:r w:rsidRPr="007E47E7">
        <w:rPr>
          <w:sz w:val="28"/>
          <w:szCs w:val="28"/>
          <w:rtl/>
        </w:rPr>
        <w:t xml:space="preserve">في الدعوة إلى الله </w:t>
      </w:r>
      <w:r w:rsidRPr="007E47E7">
        <w:rPr>
          <w:rFonts w:hint="cs"/>
          <w:sz w:val="28"/>
          <w:szCs w:val="28"/>
          <w:rtl/>
        </w:rPr>
        <w:t>(رسالة دكتوراه</w:t>
      </w:r>
      <w:proofErr w:type="spellStart"/>
      <w:r w:rsidRPr="007E47E7">
        <w:rPr>
          <w:rFonts w:hint="cs"/>
          <w:sz w:val="28"/>
          <w:szCs w:val="28"/>
          <w:rtl/>
        </w:rPr>
        <w:t>)</w:t>
      </w:r>
      <w:proofErr w:type="spellEnd"/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sz w:val="28"/>
          <w:szCs w:val="28"/>
          <w:rtl/>
        </w:rPr>
        <w:t>ص218</w:t>
      </w:r>
      <w:proofErr w:type="spellEnd"/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sz w:val="28"/>
          <w:szCs w:val="28"/>
          <w:rtl/>
        </w:rPr>
        <w:t>.</w:t>
      </w:r>
      <w:proofErr w:type="spellEnd"/>
      <w:r w:rsidRPr="007E47E7">
        <w:rPr>
          <w:sz w:val="28"/>
          <w:szCs w:val="28"/>
          <w:rtl/>
        </w:rPr>
        <w:t xml:space="preserve"> </w:t>
      </w:r>
    </w:p>
  </w:footnote>
  <w:footnote w:id="12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sz w:val="28"/>
          <w:szCs w:val="28"/>
          <w:rtl/>
        </w:rPr>
        <w:t>-</w:t>
      </w:r>
      <w:proofErr w:type="spellEnd"/>
      <w:r w:rsidRPr="007E47E7">
        <w:rPr>
          <w:sz w:val="28"/>
          <w:szCs w:val="28"/>
          <w:rtl/>
        </w:rPr>
        <w:t xml:space="preserve"> المرجع نفسه </w:t>
      </w:r>
      <w:proofErr w:type="spellStart"/>
      <w:r w:rsidRPr="007E47E7">
        <w:rPr>
          <w:sz w:val="28"/>
          <w:szCs w:val="28"/>
          <w:rtl/>
        </w:rPr>
        <w:t>.</w:t>
      </w:r>
      <w:proofErr w:type="spellEnd"/>
      <w:r w:rsidRPr="007E47E7">
        <w:rPr>
          <w:sz w:val="28"/>
          <w:szCs w:val="28"/>
          <w:rtl/>
        </w:rPr>
        <w:t xml:space="preserve"> </w:t>
      </w:r>
    </w:p>
  </w:footnote>
  <w:footnote w:id="13">
    <w:p w:rsidR="006940F9" w:rsidRPr="007E47E7" w:rsidRDefault="006940F9" w:rsidP="006940F9">
      <w:pPr>
        <w:pStyle w:val="a4"/>
        <w:rPr>
          <w:sz w:val="28"/>
          <w:szCs w:val="28"/>
          <w:rtl/>
        </w:rPr>
      </w:pPr>
      <w:r w:rsidRPr="007E47E7">
        <w:rPr>
          <w:rStyle w:val="a5"/>
          <w:sz w:val="28"/>
          <w:szCs w:val="28"/>
          <w:vertAlign w:val="baseline"/>
        </w:rPr>
        <w:footnoteRef/>
      </w:r>
      <w:r w:rsidRPr="007E47E7">
        <w:rPr>
          <w:sz w:val="28"/>
          <w:szCs w:val="28"/>
          <w:rtl/>
        </w:rPr>
        <w:t xml:space="preserve"> </w:t>
      </w:r>
      <w:proofErr w:type="spellStart"/>
      <w:r w:rsidRPr="007E47E7">
        <w:rPr>
          <w:sz w:val="28"/>
          <w:szCs w:val="28"/>
          <w:rtl/>
        </w:rPr>
        <w:t>-</w:t>
      </w:r>
      <w:proofErr w:type="spellEnd"/>
      <w:r w:rsidRPr="007E47E7">
        <w:rPr>
          <w:sz w:val="28"/>
          <w:szCs w:val="28"/>
          <w:rtl/>
        </w:rPr>
        <w:t xml:space="preserve"> رواه </w:t>
      </w:r>
      <w:proofErr w:type="spellStart"/>
      <w:r w:rsidRPr="007E47E7">
        <w:rPr>
          <w:sz w:val="28"/>
          <w:szCs w:val="28"/>
          <w:rtl/>
        </w:rPr>
        <w:t>البخاري،</w:t>
      </w:r>
      <w:proofErr w:type="spellEnd"/>
      <w:r w:rsidRPr="007E47E7">
        <w:rPr>
          <w:sz w:val="28"/>
          <w:szCs w:val="28"/>
          <w:rtl/>
        </w:rPr>
        <w:t xml:space="preserve"> رقم 6578 </w:t>
      </w:r>
      <w:proofErr w:type="spellStart"/>
      <w:r w:rsidRPr="007E47E7">
        <w:rPr>
          <w:sz w:val="28"/>
          <w:szCs w:val="28"/>
          <w:rtl/>
        </w:rPr>
        <w:t>.</w:t>
      </w:r>
      <w:proofErr w:type="spellEnd"/>
      <w:r w:rsidRPr="007E47E7">
        <w:rPr>
          <w:sz w:val="28"/>
          <w:szCs w:val="28"/>
          <w:rtl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B6024"/>
    <w:multiLevelType w:val="hybridMultilevel"/>
    <w:tmpl w:val="49A21DE0"/>
    <w:lvl w:ilvl="0" w:tplc="1C24D4D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0601E"/>
    <w:multiLevelType w:val="hybridMultilevel"/>
    <w:tmpl w:val="DCCCFD88"/>
    <w:lvl w:ilvl="0" w:tplc="C10C91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04714"/>
    <w:multiLevelType w:val="hybridMultilevel"/>
    <w:tmpl w:val="3F089536"/>
    <w:lvl w:ilvl="0" w:tplc="265608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261A3E"/>
    <w:multiLevelType w:val="hybridMultilevel"/>
    <w:tmpl w:val="128A7CB6"/>
    <w:lvl w:ilvl="0" w:tplc="D17C1E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65CC8"/>
    <w:multiLevelType w:val="hybridMultilevel"/>
    <w:tmpl w:val="BCD4A118"/>
    <w:lvl w:ilvl="0" w:tplc="676AA7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EDF"/>
    <w:rsid w:val="00004A96"/>
    <w:rsid w:val="0013550F"/>
    <w:rsid w:val="003F0ACE"/>
    <w:rsid w:val="00446EDF"/>
    <w:rsid w:val="006940F9"/>
    <w:rsid w:val="0072328E"/>
    <w:rsid w:val="00B542F4"/>
    <w:rsid w:val="00D26359"/>
    <w:rsid w:val="00EB4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raditional Arabic"/>
        <w:sz w:val="22"/>
        <w:szCs w:val="3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B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0F9"/>
    <w:pPr>
      <w:ind w:left="720"/>
      <w:contextualSpacing/>
      <w:jc w:val="both"/>
    </w:pPr>
    <w:rPr>
      <w:rFonts w:ascii="Traditional Arabic" w:hAnsi="Traditional Arabic"/>
      <w:sz w:val="36"/>
      <w:szCs w:val="32"/>
    </w:rPr>
  </w:style>
  <w:style w:type="paragraph" w:styleId="a4">
    <w:name w:val="footnote text"/>
    <w:basedOn w:val="a"/>
    <w:link w:val="Char"/>
    <w:semiHidden/>
    <w:unhideWhenUsed/>
    <w:rsid w:val="006940F9"/>
    <w:pPr>
      <w:jc w:val="both"/>
    </w:pPr>
    <w:rPr>
      <w:rFonts w:ascii="Traditional Arabic" w:hAnsi="Traditional Arabic"/>
      <w:sz w:val="20"/>
      <w:szCs w:val="20"/>
    </w:rPr>
  </w:style>
  <w:style w:type="character" w:customStyle="1" w:styleId="Char">
    <w:name w:val="نص حاشية سفلية Char"/>
    <w:basedOn w:val="a0"/>
    <w:link w:val="a4"/>
    <w:semiHidden/>
    <w:rsid w:val="006940F9"/>
    <w:rPr>
      <w:rFonts w:ascii="Traditional Arabic" w:hAnsi="Traditional Arabic"/>
      <w:sz w:val="20"/>
      <w:szCs w:val="20"/>
    </w:rPr>
  </w:style>
  <w:style w:type="character" w:styleId="a5">
    <w:name w:val="footnote reference"/>
    <w:basedOn w:val="a0"/>
    <w:semiHidden/>
    <w:unhideWhenUsed/>
    <w:rsid w:val="006940F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2013-02-04T12:01:00Z</dcterms:created>
  <dcterms:modified xsi:type="dcterms:W3CDTF">2013-02-04T12:13:00Z</dcterms:modified>
</cp:coreProperties>
</file>