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9E3" w:rsidRPr="00BE5885" w:rsidRDefault="0011344B" w:rsidP="0011344B">
      <w:pPr>
        <w:jc w:val="right"/>
        <w:rPr>
          <w:rFonts w:asciiTheme="majorBidi" w:hAnsiTheme="majorBidi" w:cstheme="majorBidi"/>
          <w:b/>
          <w:bCs/>
          <w:sz w:val="32"/>
          <w:szCs w:val="32"/>
          <w:u w:val="single"/>
          <w:rtl/>
        </w:rPr>
      </w:pPr>
      <w:r w:rsidRPr="00BE5885">
        <w:rPr>
          <w:rFonts w:asciiTheme="majorBidi" w:hAnsiTheme="majorBidi" w:cstheme="majorBidi"/>
          <w:b/>
          <w:bCs/>
          <w:sz w:val="32"/>
          <w:szCs w:val="32"/>
          <w:u w:val="single"/>
          <w:rtl/>
        </w:rPr>
        <w:t>ضعي علامة (صح )امام العبارات الصحيحة وعلامة (خطأ) امام العبارات الخاطئة .</w:t>
      </w:r>
    </w:p>
    <w:p w:rsidR="00B53C75" w:rsidRPr="00BE5885" w:rsidRDefault="00FF017D" w:rsidP="0011344B">
      <w:pPr>
        <w:jc w:val="right"/>
        <w:rPr>
          <w:rFonts w:asciiTheme="majorBidi" w:hAnsiTheme="majorBidi" w:cstheme="majorBidi"/>
          <w:sz w:val="32"/>
          <w:szCs w:val="32"/>
          <w:rtl/>
        </w:rPr>
      </w:pPr>
      <w:r w:rsidRPr="00BE5885">
        <w:rPr>
          <w:rFonts w:asciiTheme="majorBidi" w:hAnsiTheme="majorBidi" w:cstheme="majorBidi"/>
          <w:b/>
          <w:bCs/>
          <w:sz w:val="32"/>
          <w:szCs w:val="32"/>
          <w:rtl/>
        </w:rPr>
        <w:t xml:space="preserve">1- </w:t>
      </w:r>
      <w:r w:rsidR="00B53C75" w:rsidRPr="00BE5885">
        <w:rPr>
          <w:rFonts w:asciiTheme="majorBidi" w:hAnsiTheme="majorBidi" w:cstheme="majorBidi"/>
          <w:sz w:val="32"/>
          <w:szCs w:val="32"/>
          <w:rtl/>
        </w:rPr>
        <w:t xml:space="preserve">مايميز علم اجتماع الشيخوخة </w:t>
      </w:r>
      <w:r w:rsidRPr="00BE5885">
        <w:rPr>
          <w:rFonts w:asciiTheme="majorBidi" w:hAnsiTheme="majorBidi" w:cstheme="majorBidi"/>
          <w:sz w:val="32"/>
          <w:szCs w:val="32"/>
          <w:rtl/>
        </w:rPr>
        <w:t xml:space="preserve">في اهتمامه بظاهرة الشيخوخة تركيزة على التغير الاجتماعي وانعكاسه على الشيوخ (  </w:t>
      </w:r>
      <w:r w:rsidRPr="00BE5885">
        <w:rPr>
          <w:rFonts w:asciiTheme="majorBidi" w:hAnsiTheme="majorBidi" w:cstheme="majorBidi"/>
          <w:sz w:val="32"/>
          <w:szCs w:val="32"/>
          <w:highlight w:val="yellow"/>
          <w:rtl/>
        </w:rPr>
        <w:t>صح</w:t>
      </w:r>
      <w:r w:rsidRPr="00BE5885">
        <w:rPr>
          <w:rFonts w:asciiTheme="majorBidi" w:hAnsiTheme="majorBidi" w:cstheme="majorBidi"/>
          <w:sz w:val="32"/>
          <w:szCs w:val="32"/>
          <w:rtl/>
        </w:rPr>
        <w:t xml:space="preserve">  </w:t>
      </w:r>
      <w:r w:rsidRPr="00BE5885">
        <w:rPr>
          <w:rFonts w:asciiTheme="majorBidi" w:hAnsiTheme="majorBidi" w:cstheme="majorBidi"/>
          <w:sz w:val="32"/>
          <w:szCs w:val="32"/>
          <w:highlight w:val="yellow"/>
          <w:rtl/>
        </w:rPr>
        <w:t>).</w:t>
      </w:r>
    </w:p>
    <w:p w:rsidR="00FF017D" w:rsidRPr="00BE5885" w:rsidRDefault="00FF017D" w:rsidP="0011344B">
      <w:pPr>
        <w:jc w:val="right"/>
        <w:rPr>
          <w:rFonts w:asciiTheme="majorBidi" w:hAnsiTheme="majorBidi" w:cstheme="majorBidi"/>
          <w:sz w:val="32"/>
          <w:szCs w:val="32"/>
          <w:rtl/>
        </w:rPr>
      </w:pPr>
      <w:r w:rsidRPr="00BE5885">
        <w:rPr>
          <w:rFonts w:asciiTheme="majorBidi" w:hAnsiTheme="majorBidi" w:cstheme="majorBidi"/>
          <w:sz w:val="32"/>
          <w:szCs w:val="32"/>
          <w:rtl/>
        </w:rPr>
        <w:t>2- من أهم العوامل المؤدية لإهمال المسنين المشكلات الاسرية (</w:t>
      </w:r>
      <w:r w:rsidRPr="00BE5885">
        <w:rPr>
          <w:rFonts w:asciiTheme="majorBidi" w:hAnsiTheme="majorBidi" w:cstheme="majorBidi"/>
          <w:sz w:val="32"/>
          <w:szCs w:val="32"/>
          <w:highlight w:val="yellow"/>
          <w:rtl/>
        </w:rPr>
        <w:t>صح</w:t>
      </w:r>
      <w:r w:rsidRPr="00BE5885">
        <w:rPr>
          <w:rFonts w:asciiTheme="majorBidi" w:hAnsiTheme="majorBidi" w:cstheme="majorBidi"/>
          <w:sz w:val="32"/>
          <w:szCs w:val="32"/>
          <w:rtl/>
        </w:rPr>
        <w:t xml:space="preserve"> ).</w:t>
      </w:r>
    </w:p>
    <w:p w:rsidR="00FF017D" w:rsidRPr="00BE5885" w:rsidRDefault="0053592B" w:rsidP="00126756">
      <w:pPr>
        <w:jc w:val="right"/>
        <w:rPr>
          <w:rFonts w:asciiTheme="majorBidi" w:hAnsiTheme="majorBidi" w:cstheme="majorBidi"/>
          <w:sz w:val="32"/>
          <w:szCs w:val="32"/>
          <w:rtl/>
        </w:rPr>
      </w:pPr>
      <w:r w:rsidRPr="00BE5885">
        <w:rPr>
          <w:rFonts w:asciiTheme="majorBidi" w:hAnsiTheme="majorBidi" w:cstheme="majorBidi"/>
          <w:sz w:val="32"/>
          <w:szCs w:val="32"/>
          <w:rtl/>
        </w:rPr>
        <w:t xml:space="preserve">3- في معظم المجتمعات الانسانية يتوفق عدد الذكور على الاناث في مرحلة الشيخوخة( </w:t>
      </w:r>
      <w:r w:rsidR="00126756" w:rsidRPr="00BE5885">
        <w:rPr>
          <w:rFonts w:asciiTheme="majorBidi" w:hAnsiTheme="majorBidi" w:cstheme="majorBidi"/>
          <w:sz w:val="32"/>
          <w:szCs w:val="32"/>
          <w:highlight w:val="yellow"/>
          <w:rtl/>
        </w:rPr>
        <w:t>خطأ</w:t>
      </w:r>
      <w:r w:rsidRPr="00BE5885">
        <w:rPr>
          <w:rFonts w:asciiTheme="majorBidi" w:hAnsiTheme="majorBidi" w:cstheme="majorBidi"/>
          <w:sz w:val="32"/>
          <w:szCs w:val="32"/>
          <w:rtl/>
        </w:rPr>
        <w:t xml:space="preserve"> ).</w:t>
      </w:r>
    </w:p>
    <w:p w:rsidR="00126756" w:rsidRPr="00BE5885" w:rsidRDefault="00126756" w:rsidP="0011344B">
      <w:pPr>
        <w:jc w:val="right"/>
        <w:rPr>
          <w:rFonts w:asciiTheme="majorBidi" w:hAnsiTheme="majorBidi" w:cstheme="majorBidi"/>
          <w:sz w:val="32"/>
          <w:szCs w:val="32"/>
          <w:rtl/>
        </w:rPr>
      </w:pPr>
      <w:r w:rsidRPr="00BE5885">
        <w:rPr>
          <w:rFonts w:asciiTheme="majorBidi" w:hAnsiTheme="majorBidi" w:cstheme="majorBidi"/>
          <w:sz w:val="32"/>
          <w:szCs w:val="32"/>
          <w:rtl/>
        </w:rPr>
        <w:t>4- تلعب الحياة الزوجية دور مهم في عملية التوافق لمرخلة الشيخوخة (</w:t>
      </w:r>
      <w:r w:rsidRPr="00BE5885">
        <w:rPr>
          <w:rFonts w:asciiTheme="majorBidi" w:hAnsiTheme="majorBidi" w:cstheme="majorBidi"/>
          <w:sz w:val="32"/>
          <w:szCs w:val="32"/>
          <w:highlight w:val="yellow"/>
          <w:rtl/>
        </w:rPr>
        <w:t>صح</w:t>
      </w:r>
      <w:r w:rsidRPr="00BE5885">
        <w:rPr>
          <w:rFonts w:asciiTheme="majorBidi" w:hAnsiTheme="majorBidi" w:cstheme="majorBidi"/>
          <w:sz w:val="32"/>
          <w:szCs w:val="32"/>
          <w:rtl/>
        </w:rPr>
        <w:t xml:space="preserve"> ).</w:t>
      </w:r>
    </w:p>
    <w:p w:rsidR="00126756" w:rsidRPr="00BE5885" w:rsidRDefault="00126756" w:rsidP="0011344B">
      <w:pPr>
        <w:jc w:val="right"/>
        <w:rPr>
          <w:rFonts w:asciiTheme="majorBidi" w:hAnsiTheme="majorBidi" w:cstheme="majorBidi"/>
          <w:sz w:val="32"/>
          <w:szCs w:val="32"/>
          <w:rtl/>
        </w:rPr>
      </w:pPr>
      <w:r w:rsidRPr="00BE5885">
        <w:rPr>
          <w:rFonts w:asciiTheme="majorBidi" w:hAnsiTheme="majorBidi" w:cstheme="majorBidi"/>
          <w:sz w:val="32"/>
          <w:szCs w:val="32"/>
          <w:rtl/>
        </w:rPr>
        <w:t xml:space="preserve">5- </w:t>
      </w:r>
      <w:r w:rsidR="00970AC2" w:rsidRPr="00BE5885">
        <w:rPr>
          <w:rFonts w:asciiTheme="majorBidi" w:hAnsiTheme="majorBidi" w:cstheme="majorBidi"/>
          <w:sz w:val="32"/>
          <w:szCs w:val="32"/>
          <w:rtl/>
        </w:rPr>
        <w:t>في معظم الدول النامية يتوقف المسنين عن العمل قبل تجاوز سن الستين (</w:t>
      </w:r>
      <w:r w:rsidR="00970AC2" w:rsidRPr="00BE5885">
        <w:rPr>
          <w:rFonts w:asciiTheme="majorBidi" w:hAnsiTheme="majorBidi" w:cstheme="majorBidi"/>
          <w:sz w:val="32"/>
          <w:szCs w:val="32"/>
          <w:highlight w:val="yellow"/>
          <w:rtl/>
        </w:rPr>
        <w:t>خطأ</w:t>
      </w:r>
      <w:r w:rsidR="00970AC2" w:rsidRPr="00BE5885">
        <w:rPr>
          <w:rFonts w:asciiTheme="majorBidi" w:hAnsiTheme="majorBidi" w:cstheme="majorBidi"/>
          <w:sz w:val="32"/>
          <w:szCs w:val="32"/>
          <w:rtl/>
        </w:rPr>
        <w:t>).</w:t>
      </w:r>
    </w:p>
    <w:p w:rsidR="00970AC2" w:rsidRPr="00BE5885" w:rsidRDefault="00970AC2" w:rsidP="0011344B">
      <w:pPr>
        <w:jc w:val="right"/>
        <w:rPr>
          <w:rFonts w:asciiTheme="majorBidi" w:hAnsiTheme="majorBidi" w:cstheme="majorBidi"/>
          <w:b/>
          <w:bCs/>
          <w:sz w:val="32"/>
          <w:szCs w:val="32"/>
          <w:rtl/>
        </w:rPr>
      </w:pPr>
      <w:r w:rsidRPr="00BE5885">
        <w:rPr>
          <w:rFonts w:asciiTheme="majorBidi" w:hAnsiTheme="majorBidi" w:cstheme="majorBidi"/>
          <w:sz w:val="32"/>
          <w:szCs w:val="32"/>
          <w:rtl/>
        </w:rPr>
        <w:t>6- تعتمد قدرة المسن على التكيف لمرحلة الشيخوخة على مدى تقبله لما يطرأ من تغيير في ادواره الاجتماعية  (</w:t>
      </w:r>
      <w:r w:rsidRPr="00BE5885">
        <w:rPr>
          <w:rFonts w:asciiTheme="majorBidi" w:hAnsiTheme="majorBidi" w:cstheme="majorBidi"/>
          <w:sz w:val="32"/>
          <w:szCs w:val="32"/>
          <w:highlight w:val="yellow"/>
          <w:rtl/>
        </w:rPr>
        <w:t>صح</w:t>
      </w:r>
      <w:r w:rsidRPr="00BE5885">
        <w:rPr>
          <w:rFonts w:asciiTheme="majorBidi" w:hAnsiTheme="majorBidi" w:cstheme="majorBidi"/>
          <w:sz w:val="32"/>
          <w:szCs w:val="32"/>
          <w:rtl/>
        </w:rPr>
        <w:t xml:space="preserve"> ).</w:t>
      </w:r>
    </w:p>
    <w:p w:rsidR="001C14A3" w:rsidRPr="00BE5885" w:rsidRDefault="001C14A3" w:rsidP="0011344B">
      <w:pPr>
        <w:jc w:val="right"/>
        <w:rPr>
          <w:rFonts w:asciiTheme="majorBidi" w:hAnsiTheme="majorBidi" w:cstheme="majorBidi"/>
          <w:b/>
          <w:bCs/>
          <w:sz w:val="32"/>
          <w:szCs w:val="32"/>
          <w:rtl/>
        </w:rPr>
      </w:pPr>
    </w:p>
    <w:p w:rsidR="001C14A3" w:rsidRPr="00BE5885" w:rsidRDefault="001C14A3" w:rsidP="0011344B">
      <w:pPr>
        <w:jc w:val="right"/>
        <w:rPr>
          <w:rFonts w:asciiTheme="majorBidi" w:hAnsiTheme="majorBidi" w:cstheme="majorBidi"/>
          <w:sz w:val="32"/>
          <w:szCs w:val="32"/>
          <w:u w:val="single"/>
          <w:rtl/>
        </w:rPr>
      </w:pPr>
      <w:r w:rsidRPr="00BE5885">
        <w:rPr>
          <w:rFonts w:asciiTheme="majorBidi" w:hAnsiTheme="majorBidi" w:cstheme="majorBidi"/>
          <w:b/>
          <w:bCs/>
          <w:sz w:val="32"/>
          <w:szCs w:val="32"/>
          <w:u w:val="single"/>
          <w:rtl/>
        </w:rPr>
        <w:t>أكملي الفراغات التالية:</w:t>
      </w:r>
    </w:p>
    <w:p w:rsidR="00692C55" w:rsidRPr="00BE5885" w:rsidRDefault="00692C55" w:rsidP="0011344B">
      <w:pPr>
        <w:jc w:val="right"/>
        <w:rPr>
          <w:rFonts w:asciiTheme="majorBidi" w:hAnsiTheme="majorBidi" w:cstheme="majorBidi"/>
          <w:sz w:val="32"/>
          <w:szCs w:val="32"/>
          <w:rtl/>
        </w:rPr>
      </w:pPr>
      <w:r w:rsidRPr="00BE5885">
        <w:rPr>
          <w:rFonts w:asciiTheme="majorBidi" w:hAnsiTheme="majorBidi" w:cstheme="majorBidi"/>
          <w:sz w:val="32"/>
          <w:szCs w:val="32"/>
          <w:rtl/>
        </w:rPr>
        <w:t>من اوائل المسؤسسات التي لها دور مهم في توافق المسنين مع مرحلة الشيخوخة (ا</w:t>
      </w:r>
      <w:r w:rsidRPr="00BE5885">
        <w:rPr>
          <w:rFonts w:asciiTheme="majorBidi" w:hAnsiTheme="majorBidi" w:cstheme="majorBidi"/>
          <w:sz w:val="32"/>
          <w:szCs w:val="32"/>
          <w:highlight w:val="cyan"/>
          <w:rtl/>
        </w:rPr>
        <w:t>لاسرة</w:t>
      </w:r>
      <w:r w:rsidRPr="00BE5885">
        <w:rPr>
          <w:rFonts w:asciiTheme="majorBidi" w:hAnsiTheme="majorBidi" w:cstheme="majorBidi"/>
          <w:sz w:val="32"/>
          <w:szCs w:val="32"/>
          <w:rtl/>
        </w:rPr>
        <w:t xml:space="preserve"> )</w:t>
      </w:r>
    </w:p>
    <w:p w:rsidR="00692C55" w:rsidRPr="00BE5885" w:rsidRDefault="00692C55" w:rsidP="0011344B">
      <w:pPr>
        <w:jc w:val="right"/>
        <w:rPr>
          <w:rFonts w:asciiTheme="majorBidi" w:hAnsiTheme="majorBidi" w:cstheme="majorBidi"/>
          <w:sz w:val="32"/>
          <w:szCs w:val="32"/>
          <w:rtl/>
        </w:rPr>
      </w:pPr>
      <w:r w:rsidRPr="00BE5885">
        <w:rPr>
          <w:rFonts w:asciiTheme="majorBidi" w:hAnsiTheme="majorBidi" w:cstheme="majorBidi"/>
          <w:sz w:val="32"/>
          <w:szCs w:val="32"/>
          <w:rtl/>
        </w:rPr>
        <w:t>يهدف الى تخفيف المشكلات الصحية ومضاعفاتها (</w:t>
      </w:r>
      <w:r w:rsidRPr="00BE5885">
        <w:rPr>
          <w:rFonts w:asciiTheme="majorBidi" w:hAnsiTheme="majorBidi" w:cstheme="majorBidi"/>
          <w:sz w:val="32"/>
          <w:szCs w:val="32"/>
          <w:highlight w:val="cyan"/>
          <w:rtl/>
        </w:rPr>
        <w:t>التدخل الوقائي الاولي</w:t>
      </w:r>
      <w:r w:rsidRPr="00BE5885">
        <w:rPr>
          <w:rFonts w:asciiTheme="majorBidi" w:hAnsiTheme="majorBidi" w:cstheme="majorBidi"/>
          <w:sz w:val="32"/>
          <w:szCs w:val="32"/>
          <w:rtl/>
        </w:rPr>
        <w:t xml:space="preserve"> ).</w:t>
      </w:r>
    </w:p>
    <w:p w:rsidR="003D6DB1" w:rsidRDefault="003D6DB1" w:rsidP="0011344B">
      <w:pPr>
        <w:jc w:val="right"/>
        <w:rPr>
          <w:rFonts w:asciiTheme="majorBidi" w:hAnsiTheme="majorBidi" w:cstheme="majorBidi" w:hint="cs"/>
          <w:sz w:val="32"/>
          <w:szCs w:val="32"/>
          <w:rtl/>
        </w:rPr>
      </w:pPr>
      <w:r w:rsidRPr="00BE5885">
        <w:rPr>
          <w:rFonts w:asciiTheme="majorBidi" w:hAnsiTheme="majorBidi" w:cstheme="majorBidi"/>
          <w:sz w:val="32"/>
          <w:szCs w:val="32"/>
          <w:rtl/>
        </w:rPr>
        <w:t xml:space="preserve">منظور منطلق من ان كبار السن </w:t>
      </w:r>
      <w:r w:rsidR="005B1009" w:rsidRPr="00BE5885">
        <w:rPr>
          <w:rFonts w:asciiTheme="majorBidi" w:hAnsiTheme="majorBidi" w:cstheme="majorBidi"/>
          <w:sz w:val="32"/>
          <w:szCs w:val="32"/>
          <w:rtl/>
        </w:rPr>
        <w:t xml:space="preserve"> قادرين على الاحتفاظ  نشاطاتهم  المختلفة (</w:t>
      </w:r>
      <w:r w:rsidR="005B1009" w:rsidRPr="00BE5885">
        <w:rPr>
          <w:rFonts w:asciiTheme="majorBidi" w:hAnsiTheme="majorBidi" w:cstheme="majorBidi"/>
          <w:sz w:val="32"/>
          <w:szCs w:val="32"/>
          <w:highlight w:val="cyan"/>
          <w:rtl/>
        </w:rPr>
        <w:t>نظرية النشاط</w:t>
      </w:r>
      <w:r w:rsidR="005B1009" w:rsidRPr="00BE5885">
        <w:rPr>
          <w:rFonts w:asciiTheme="majorBidi" w:hAnsiTheme="majorBidi" w:cstheme="majorBidi"/>
          <w:sz w:val="32"/>
          <w:szCs w:val="32"/>
          <w:rtl/>
        </w:rPr>
        <w:t>)</w:t>
      </w:r>
    </w:p>
    <w:p w:rsidR="004161C5" w:rsidRDefault="004161C5" w:rsidP="0011344B">
      <w:pPr>
        <w:jc w:val="right"/>
        <w:rPr>
          <w:rFonts w:asciiTheme="majorBidi" w:hAnsiTheme="majorBidi" w:cstheme="majorBidi" w:hint="cs"/>
          <w:sz w:val="32"/>
          <w:szCs w:val="32"/>
          <w:rtl/>
        </w:rPr>
      </w:pPr>
    </w:p>
    <w:p w:rsidR="004161C5" w:rsidRDefault="004161C5" w:rsidP="0011344B">
      <w:pPr>
        <w:jc w:val="right"/>
        <w:rPr>
          <w:rFonts w:asciiTheme="majorBidi" w:hAnsiTheme="majorBidi" w:cstheme="majorBidi" w:hint="cs"/>
          <w:sz w:val="32"/>
          <w:szCs w:val="32"/>
          <w:u w:val="single"/>
          <w:rtl/>
        </w:rPr>
      </w:pPr>
      <w:r w:rsidRPr="004161C5">
        <w:rPr>
          <w:rFonts w:asciiTheme="majorBidi" w:hAnsiTheme="majorBidi" w:cstheme="majorBidi" w:hint="cs"/>
          <w:sz w:val="32"/>
          <w:szCs w:val="32"/>
          <w:highlight w:val="yellow"/>
          <w:u w:val="single"/>
          <w:rtl/>
        </w:rPr>
        <w:t>اذكري بعض المشكلات الاجتماعية المصاحبة للشيخوخة ؟</w:t>
      </w:r>
    </w:p>
    <w:p w:rsidR="008C7917" w:rsidRPr="00830985" w:rsidRDefault="00830985" w:rsidP="0011344B">
      <w:pPr>
        <w:jc w:val="right"/>
        <w:rPr>
          <w:rFonts w:asciiTheme="majorBidi" w:hAnsiTheme="majorBidi" w:cstheme="majorBidi" w:hint="cs"/>
          <w:sz w:val="32"/>
          <w:szCs w:val="32"/>
          <w:rtl/>
        </w:rPr>
      </w:pPr>
      <w:r w:rsidRPr="00830985">
        <w:rPr>
          <w:rFonts w:asciiTheme="majorBidi" w:hAnsiTheme="majorBidi" w:cstheme="majorBidi" w:hint="cs"/>
          <w:sz w:val="32"/>
          <w:szCs w:val="32"/>
          <w:rtl/>
        </w:rPr>
        <w:t xml:space="preserve">الترمل وفقدان احد الزوجين وفقدان الاصدقاء والاقارب الاذى والاهمال المقصود او غير المقصود </w:t>
      </w:r>
      <w:r w:rsidR="00E74D0A">
        <w:rPr>
          <w:rFonts w:asciiTheme="majorBidi" w:hAnsiTheme="majorBidi" w:cstheme="majorBidi" w:hint="cs"/>
          <w:sz w:val="32"/>
          <w:szCs w:val="32"/>
          <w:rtl/>
        </w:rPr>
        <w:t>والمشكلات الماالية .</w:t>
      </w:r>
    </w:p>
    <w:p w:rsidR="004161C5" w:rsidRDefault="004161C5" w:rsidP="0011344B">
      <w:pPr>
        <w:jc w:val="right"/>
        <w:rPr>
          <w:rFonts w:asciiTheme="majorBidi" w:hAnsiTheme="majorBidi" w:cstheme="majorBidi" w:hint="cs"/>
          <w:sz w:val="32"/>
          <w:szCs w:val="32"/>
          <w:rtl/>
        </w:rPr>
      </w:pPr>
    </w:p>
    <w:p w:rsidR="004161C5" w:rsidRDefault="004161C5" w:rsidP="0011344B">
      <w:pPr>
        <w:jc w:val="right"/>
        <w:rPr>
          <w:rFonts w:asciiTheme="majorBidi" w:hAnsiTheme="majorBidi" w:cstheme="majorBidi" w:hint="cs"/>
          <w:sz w:val="32"/>
          <w:szCs w:val="32"/>
          <w:rtl/>
        </w:rPr>
      </w:pPr>
    </w:p>
    <w:p w:rsidR="004161C5" w:rsidRDefault="004161C5" w:rsidP="0011344B">
      <w:pPr>
        <w:jc w:val="right"/>
        <w:rPr>
          <w:rFonts w:asciiTheme="majorBidi" w:hAnsiTheme="majorBidi" w:cstheme="majorBidi" w:hint="cs"/>
          <w:sz w:val="32"/>
          <w:szCs w:val="32"/>
          <w:rtl/>
        </w:rPr>
      </w:pPr>
    </w:p>
    <w:p w:rsidR="004161C5" w:rsidRDefault="004161C5" w:rsidP="0011344B">
      <w:pPr>
        <w:jc w:val="right"/>
        <w:rPr>
          <w:rFonts w:asciiTheme="majorBidi" w:hAnsiTheme="majorBidi" w:cstheme="majorBidi" w:hint="cs"/>
          <w:sz w:val="32"/>
          <w:szCs w:val="32"/>
          <w:rtl/>
        </w:rPr>
      </w:pPr>
    </w:p>
    <w:p w:rsidR="004161C5" w:rsidRDefault="004161C5" w:rsidP="0011344B">
      <w:pPr>
        <w:jc w:val="right"/>
        <w:rPr>
          <w:rFonts w:asciiTheme="majorBidi" w:hAnsiTheme="majorBidi" w:cstheme="majorBidi" w:hint="cs"/>
          <w:sz w:val="32"/>
          <w:szCs w:val="32"/>
          <w:rtl/>
        </w:rPr>
      </w:pPr>
    </w:p>
    <w:p w:rsidR="004161C5" w:rsidRPr="00BE5885" w:rsidRDefault="004161C5" w:rsidP="0011344B">
      <w:pPr>
        <w:jc w:val="right"/>
        <w:rPr>
          <w:rFonts w:asciiTheme="majorBidi" w:hAnsiTheme="majorBidi" w:cstheme="majorBidi"/>
          <w:b/>
          <w:bCs/>
          <w:sz w:val="32"/>
          <w:szCs w:val="32"/>
          <w:rtl/>
        </w:rPr>
      </w:pPr>
    </w:p>
    <w:p w:rsidR="005B1009" w:rsidRPr="00BE5885" w:rsidRDefault="005B1009" w:rsidP="0011344B">
      <w:pPr>
        <w:jc w:val="right"/>
        <w:rPr>
          <w:rFonts w:asciiTheme="majorBidi" w:hAnsiTheme="majorBidi" w:cstheme="majorBidi"/>
          <w:b/>
          <w:bCs/>
          <w:sz w:val="32"/>
          <w:szCs w:val="32"/>
          <w:u w:val="single"/>
          <w:rtl/>
        </w:rPr>
      </w:pPr>
      <w:r w:rsidRPr="00BE5885">
        <w:rPr>
          <w:rFonts w:asciiTheme="majorBidi" w:hAnsiTheme="majorBidi" w:cstheme="majorBidi"/>
          <w:b/>
          <w:bCs/>
          <w:sz w:val="32"/>
          <w:szCs w:val="32"/>
          <w:highlight w:val="yellow"/>
          <w:u w:val="single"/>
          <w:rtl/>
        </w:rPr>
        <w:t>تحدثي بإسهاب عن القضايا والاثار الناجمة عن التقاعد؟</w:t>
      </w:r>
    </w:p>
    <w:p w:rsidR="005B1009" w:rsidRPr="00BE5885" w:rsidRDefault="00D501F7" w:rsidP="0011344B">
      <w:pPr>
        <w:jc w:val="right"/>
        <w:rPr>
          <w:rFonts w:asciiTheme="majorBidi" w:hAnsiTheme="majorBidi" w:cstheme="majorBidi"/>
          <w:sz w:val="32"/>
          <w:szCs w:val="32"/>
          <w:rtl/>
        </w:rPr>
      </w:pPr>
      <w:r w:rsidRPr="00BE5885">
        <w:rPr>
          <w:rFonts w:asciiTheme="majorBidi" w:hAnsiTheme="majorBidi" w:cstheme="majorBidi"/>
          <w:sz w:val="32"/>
          <w:szCs w:val="32"/>
          <w:rtl/>
        </w:rPr>
        <w:t xml:space="preserve">عدم </w:t>
      </w:r>
      <w:r w:rsidR="005611C8" w:rsidRPr="00BE5885">
        <w:rPr>
          <w:rFonts w:asciiTheme="majorBidi" w:hAnsiTheme="majorBidi" w:cstheme="majorBidi"/>
          <w:sz w:val="32"/>
          <w:szCs w:val="32"/>
          <w:rtl/>
        </w:rPr>
        <w:t>القد رة على التوافق الاجتماعي ويعاني المسن من تغير ملحوظ في ظروفه المادية والعملية وينخفض دخله وخاصه مع موجه ارتفاع الاسعار وتغير ظروف المعيشة وكذلك يواجه اوقات فراغ طويلة  يشعر حيالها ان المجتمع يرفضه ويكف عن المشاركة في الانشطة وواقع الحياة الاجتماعية وكذلك النظرة غير الايجابية  للمتقاعدين من بعض فئات المجتمع واعتبارهم فئة غير منتجة وهذا بالاضافه الى التغيرات الصحية ومايصحبها من مشكلات وانحسار العلاقات الاجتماعية اذا ان غالبيتها مرتبطة بالعمل .</w:t>
      </w:r>
    </w:p>
    <w:p w:rsidR="00BE5885" w:rsidRPr="00BE5885" w:rsidRDefault="00BE5885" w:rsidP="0011344B">
      <w:pPr>
        <w:jc w:val="right"/>
        <w:rPr>
          <w:rFonts w:asciiTheme="majorBidi" w:hAnsiTheme="majorBidi" w:cstheme="majorBidi"/>
          <w:sz w:val="32"/>
          <w:szCs w:val="32"/>
          <w:rtl/>
        </w:rPr>
      </w:pPr>
    </w:p>
    <w:p w:rsidR="00BE5885" w:rsidRPr="00BE5885" w:rsidRDefault="00BE5885" w:rsidP="0011344B">
      <w:pPr>
        <w:jc w:val="right"/>
        <w:rPr>
          <w:rFonts w:asciiTheme="majorBidi" w:hAnsiTheme="majorBidi" w:cstheme="majorBidi"/>
          <w:sz w:val="32"/>
          <w:szCs w:val="32"/>
          <w:rtl/>
        </w:rPr>
      </w:pPr>
    </w:p>
    <w:sectPr w:rsidR="00BE5885" w:rsidRPr="00BE5885" w:rsidSect="00CA79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344B"/>
    <w:rsid w:val="0011344B"/>
    <w:rsid w:val="00126756"/>
    <w:rsid w:val="001B1CB6"/>
    <w:rsid w:val="001C14A3"/>
    <w:rsid w:val="003D6DB1"/>
    <w:rsid w:val="004161C5"/>
    <w:rsid w:val="00465A09"/>
    <w:rsid w:val="0053592B"/>
    <w:rsid w:val="005611C8"/>
    <w:rsid w:val="005B1009"/>
    <w:rsid w:val="00692C55"/>
    <w:rsid w:val="007B69CB"/>
    <w:rsid w:val="00830985"/>
    <w:rsid w:val="008C7917"/>
    <w:rsid w:val="00970AC2"/>
    <w:rsid w:val="00B53C75"/>
    <w:rsid w:val="00B65A8D"/>
    <w:rsid w:val="00BE5885"/>
    <w:rsid w:val="00CA79E3"/>
    <w:rsid w:val="00D501F7"/>
    <w:rsid w:val="00E74D0A"/>
    <w:rsid w:val="00FF017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79E3"/>
    <w:rPr>
      <w:noProo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3C7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227</Words>
  <Characters>1300</Characters>
  <Application>Microsoft Office Word</Application>
  <DocSecurity>0</DocSecurity>
  <Lines>10</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14</cp:revision>
  <dcterms:created xsi:type="dcterms:W3CDTF">2012-09-27T11:24:00Z</dcterms:created>
  <dcterms:modified xsi:type="dcterms:W3CDTF">2012-09-27T13:12:00Z</dcterms:modified>
</cp:coreProperties>
</file>