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0F3" w:rsidRPr="00A03503" w:rsidRDefault="002F7DF3" w:rsidP="002F7DF3">
      <w:pPr>
        <w:jc w:val="center"/>
        <w:rPr>
          <w:rFonts w:hint="cs"/>
          <w:b/>
          <w:bCs/>
          <w:color w:val="C00000"/>
          <w:sz w:val="28"/>
          <w:szCs w:val="28"/>
          <w:rtl/>
        </w:rPr>
      </w:pPr>
      <w:r w:rsidRPr="00A03503">
        <w:rPr>
          <w:rFonts w:hint="cs"/>
          <w:b/>
          <w:bCs/>
          <w:color w:val="C00000"/>
          <w:sz w:val="28"/>
          <w:szCs w:val="28"/>
          <w:rtl/>
        </w:rPr>
        <w:t>تعقيبات على منهج سلم 102</w:t>
      </w:r>
    </w:p>
    <w:p w:rsidR="002F7DF3" w:rsidRPr="00A03503" w:rsidRDefault="002F7DF3" w:rsidP="002F7DF3">
      <w:pPr>
        <w:jc w:val="center"/>
        <w:rPr>
          <w:rFonts w:hint="cs"/>
          <w:b/>
          <w:bCs/>
          <w:color w:val="1F497D" w:themeColor="text2"/>
          <w:sz w:val="28"/>
          <w:szCs w:val="28"/>
          <w:rtl/>
        </w:rPr>
      </w:pPr>
      <w:r w:rsidRPr="00A03503">
        <w:rPr>
          <w:rFonts w:hint="cs"/>
          <w:b/>
          <w:bCs/>
          <w:color w:val="1F497D" w:themeColor="text2"/>
          <w:sz w:val="28"/>
          <w:szCs w:val="28"/>
          <w:rtl/>
        </w:rPr>
        <w:t xml:space="preserve">في صفحة 176 السطر 8 و9  , ذُكر ضابط لتحريم الجمع بين النساء وهو: ( أنه يحرم الجمع بين كل </w:t>
      </w:r>
      <w:proofErr w:type="spellStart"/>
      <w:r w:rsidRPr="00A03503">
        <w:rPr>
          <w:rFonts w:hint="cs"/>
          <w:b/>
          <w:bCs/>
          <w:color w:val="1F497D" w:themeColor="text2"/>
          <w:sz w:val="28"/>
          <w:szCs w:val="28"/>
          <w:rtl/>
        </w:rPr>
        <w:t>أمرأتين</w:t>
      </w:r>
      <w:proofErr w:type="spellEnd"/>
      <w:r w:rsidRPr="00A03503">
        <w:rPr>
          <w:rFonts w:hint="cs"/>
          <w:b/>
          <w:bCs/>
          <w:color w:val="1F497D" w:themeColor="text2"/>
          <w:sz w:val="28"/>
          <w:szCs w:val="28"/>
          <w:rtl/>
        </w:rPr>
        <w:t xml:space="preserve"> لو كانت إحداهما ذكرا حرمت على الأخرى )</w:t>
      </w:r>
    </w:p>
    <w:p w:rsidR="002F7DF3" w:rsidRPr="00A03503" w:rsidRDefault="002F7DF3" w:rsidP="002F7DF3">
      <w:pPr>
        <w:rPr>
          <w:rFonts w:hint="cs"/>
          <w:b/>
          <w:bCs/>
          <w:color w:val="1F497D" w:themeColor="text2"/>
          <w:sz w:val="28"/>
          <w:szCs w:val="28"/>
          <w:rtl/>
        </w:rPr>
      </w:pPr>
      <w:r w:rsidRPr="00A03503">
        <w:rPr>
          <w:rFonts w:hint="cs"/>
          <w:b/>
          <w:bCs/>
          <w:color w:val="1F497D" w:themeColor="text2"/>
          <w:sz w:val="28"/>
          <w:szCs w:val="28"/>
          <w:rtl/>
        </w:rPr>
        <w:t>شرحها :</w:t>
      </w:r>
    </w:p>
    <w:p w:rsidR="002F7DF3" w:rsidRPr="00A03503" w:rsidRDefault="002F7DF3" w:rsidP="002F7DF3">
      <w:pPr>
        <w:spacing w:line="360" w:lineRule="auto"/>
        <w:rPr>
          <w:rFonts w:asciiTheme="minorBidi" w:hAnsiTheme="minorBidi" w:hint="cs"/>
          <w:b/>
          <w:bCs/>
          <w:color w:val="C00000"/>
          <w:sz w:val="28"/>
          <w:szCs w:val="28"/>
          <w:rtl/>
        </w:rPr>
      </w:pPr>
      <w:r w:rsidRPr="00A03503">
        <w:rPr>
          <w:b/>
          <w:bCs/>
          <w:color w:val="00B050"/>
          <w:sz w:val="26"/>
          <w:szCs w:val="26"/>
          <w:shd w:val="clear" w:color="auto" w:fill="FFFFFF"/>
          <w:rtl/>
        </w:rPr>
        <w:t>قاعدة الجمع بين المحارم</w:t>
      </w:r>
      <w:r>
        <w:rPr>
          <w:b/>
          <w:bCs/>
          <w:color w:val="0000FF"/>
          <w:sz w:val="26"/>
          <w:szCs w:val="26"/>
          <w:shd w:val="clear" w:color="auto" w:fill="FFFFFF"/>
        </w:rPr>
        <w:t>:</w:t>
      </w:r>
      <w:r>
        <w:rPr>
          <w:rStyle w:val="apple-converted-space"/>
          <w:b/>
          <w:bCs/>
          <w:color w:val="0000FF"/>
          <w:sz w:val="26"/>
          <w:szCs w:val="26"/>
          <w:shd w:val="clear" w:color="auto" w:fill="FFFFFF"/>
        </w:rPr>
        <w:t> </w:t>
      </w:r>
      <w:r>
        <w:rPr>
          <w:b/>
          <w:bCs/>
          <w:color w:val="000000"/>
          <w:sz w:val="26"/>
          <w:szCs w:val="26"/>
        </w:rPr>
        <w:br/>
      </w:r>
      <w:r w:rsidRPr="00A03503">
        <w:rPr>
          <w:rFonts w:asciiTheme="minorBidi" w:hAnsiTheme="minorBidi"/>
          <w:b/>
          <w:bCs/>
          <w:color w:val="C00000"/>
          <w:sz w:val="28"/>
          <w:szCs w:val="28"/>
          <w:shd w:val="clear" w:color="auto" w:fill="FFFFFF"/>
          <w:rtl/>
        </w:rPr>
        <w:t>استنبط الفقهاء من النصين: القرآني والنبوي قاعدة لتحريم الجمع بين المحارم هي: «يحرم الجمع بين امرأتين لو كانت إحداهما رجلاً ، لا يجوز له نكاح الأخرى من الجانبين جميعاً» أو «يحرم الجمع بين كل امرأتين أيتهما قدِّرت ذكراً، حرمت عليه الأخرى» لا يحل الجمع بين الأختين؛ لأننا لو فرضنا كل واحدة منهما رجلاً، لم يجز له التزوج بالأخرى؛ لأنها أخته. ولا يحل الجمع بين المرأة وعمتها؛ لأن كل واحدة لو فرضت رجلاً، كان عماً للأخرى، ولا يجوز للرجل أن يتزوج بعمته</w:t>
      </w:r>
      <w:r w:rsidRPr="00A03503">
        <w:rPr>
          <w:rFonts w:asciiTheme="minorBidi" w:hAnsiTheme="minorBidi"/>
          <w:b/>
          <w:bCs/>
          <w:color w:val="C00000"/>
          <w:sz w:val="28"/>
          <w:szCs w:val="28"/>
          <w:shd w:val="clear" w:color="auto" w:fill="FFFFFF"/>
        </w:rPr>
        <w:t>.</w:t>
      </w:r>
      <w:r w:rsidRPr="00A03503">
        <w:rPr>
          <w:rFonts w:asciiTheme="minorBidi" w:hAnsiTheme="minorBidi"/>
          <w:b/>
          <w:bCs/>
          <w:color w:val="C00000"/>
          <w:sz w:val="28"/>
          <w:szCs w:val="28"/>
        </w:rPr>
        <w:br/>
      </w:r>
      <w:r w:rsidRPr="00A03503">
        <w:rPr>
          <w:rFonts w:asciiTheme="minorBidi" w:hAnsiTheme="minorBidi"/>
          <w:b/>
          <w:bCs/>
          <w:color w:val="C00000"/>
          <w:sz w:val="28"/>
          <w:szCs w:val="28"/>
          <w:shd w:val="clear" w:color="auto" w:fill="FFFFFF"/>
          <w:rtl/>
        </w:rPr>
        <w:t>وكذلك يحرم الجمع بين المرأة وخالتها، إذ لو فرضنا كل واحدة منهما رجلاً كان خالاً للأخرى، ولا يصح للرجل أن يتزوج بنت أخته</w:t>
      </w:r>
      <w:r w:rsidRPr="00A03503">
        <w:rPr>
          <w:rFonts w:asciiTheme="minorBidi" w:hAnsiTheme="minorBidi"/>
          <w:b/>
          <w:bCs/>
          <w:color w:val="C00000"/>
          <w:sz w:val="28"/>
          <w:szCs w:val="28"/>
          <w:shd w:val="clear" w:color="auto" w:fill="FFFFFF"/>
        </w:rPr>
        <w:t>.</w:t>
      </w:r>
      <w:r w:rsidRPr="00A03503">
        <w:rPr>
          <w:rFonts w:asciiTheme="minorBidi" w:hAnsiTheme="minorBidi"/>
          <w:b/>
          <w:bCs/>
          <w:color w:val="C00000"/>
          <w:sz w:val="28"/>
          <w:szCs w:val="28"/>
        </w:rPr>
        <w:br/>
      </w:r>
      <w:r w:rsidRPr="00A03503">
        <w:rPr>
          <w:rFonts w:asciiTheme="minorBidi" w:hAnsiTheme="minorBidi"/>
          <w:b/>
          <w:bCs/>
          <w:color w:val="C00000"/>
          <w:sz w:val="28"/>
          <w:szCs w:val="28"/>
          <w:shd w:val="clear" w:color="auto" w:fill="FFFFFF"/>
        </w:rPr>
        <w:t xml:space="preserve">       </w:t>
      </w:r>
      <w:r w:rsidRPr="00A03503">
        <w:rPr>
          <w:rFonts w:asciiTheme="minorBidi" w:hAnsiTheme="minorBidi"/>
          <w:b/>
          <w:bCs/>
          <w:color w:val="C00000"/>
          <w:sz w:val="28"/>
          <w:szCs w:val="28"/>
          <w:shd w:val="clear" w:color="auto" w:fill="FFFFFF"/>
          <w:rtl/>
        </w:rPr>
        <w:t>فإن فرض كون كل منهما رجلاً، وجاز له أن يتزوج بالأخرى كالمرأة وابنة عمها، جاز الجمع بينهما، لأنها تكون ابنة عمه، وللرجل أن يتزوج بابنة عمه</w:t>
      </w:r>
      <w:r w:rsidRPr="00A03503">
        <w:rPr>
          <w:rFonts w:asciiTheme="minorBidi" w:hAnsiTheme="minorBidi"/>
          <w:b/>
          <w:bCs/>
          <w:color w:val="C00000"/>
          <w:sz w:val="28"/>
          <w:szCs w:val="28"/>
          <w:shd w:val="clear" w:color="auto" w:fill="FFFFFF"/>
        </w:rPr>
        <w:t>.</w:t>
      </w:r>
    </w:p>
    <w:p w:rsidR="002F7DF3" w:rsidRPr="00A03503" w:rsidRDefault="002F7DF3" w:rsidP="002F7DF3">
      <w:pPr>
        <w:spacing w:line="360" w:lineRule="auto"/>
        <w:rPr>
          <w:rFonts w:asciiTheme="minorBidi" w:hAnsiTheme="minorBidi" w:hint="cs"/>
          <w:b/>
          <w:bCs/>
          <w:color w:val="C00000"/>
          <w:sz w:val="28"/>
          <w:szCs w:val="28"/>
          <w:rtl/>
        </w:rPr>
      </w:pPr>
      <w:r>
        <w:rPr>
          <w:rFonts w:asciiTheme="minorBidi" w:hAnsiTheme="minorBidi" w:hint="cs"/>
          <w:b/>
          <w:bCs/>
          <w:color w:val="000000"/>
          <w:sz w:val="28"/>
          <w:szCs w:val="28"/>
          <w:rtl/>
        </w:rPr>
        <w:t>_________________________________________________</w:t>
      </w:r>
      <w:r w:rsidRPr="002F7DF3">
        <w:rPr>
          <w:rFonts w:asciiTheme="minorBidi" w:hAnsiTheme="minorBidi"/>
          <w:b/>
          <w:bCs/>
          <w:color w:val="000000"/>
          <w:sz w:val="28"/>
          <w:szCs w:val="28"/>
        </w:rPr>
        <w:br/>
      </w:r>
      <w:r w:rsidRPr="00A03503">
        <w:rPr>
          <w:rFonts w:asciiTheme="minorBidi" w:hAnsiTheme="minorBidi" w:hint="cs"/>
          <w:b/>
          <w:bCs/>
          <w:color w:val="C00000"/>
          <w:sz w:val="28"/>
          <w:szCs w:val="28"/>
          <w:rtl/>
        </w:rPr>
        <w:t>حكم الطلاق البدعي : في صفحة 247</w:t>
      </w:r>
    </w:p>
    <w:p w:rsidR="00A03503" w:rsidRPr="00A03503" w:rsidRDefault="00A03503" w:rsidP="00A03503">
      <w:pPr>
        <w:shd w:val="clear" w:color="auto" w:fill="F5F9FC"/>
        <w:bidi w:val="0"/>
        <w:spacing w:after="0" w:line="360" w:lineRule="auto"/>
        <w:jc w:val="center"/>
        <w:rPr>
          <w:rFonts w:ascii="Arial" w:eastAsia="Times New Roman" w:hAnsi="Arial" w:cs="Arial"/>
          <w:b/>
          <w:bCs/>
          <w:color w:val="206D7E"/>
          <w:sz w:val="24"/>
          <w:szCs w:val="24"/>
        </w:rPr>
      </w:pPr>
      <w:proofErr w:type="spellStart"/>
      <w:r w:rsidRPr="00A03503">
        <w:rPr>
          <w:rFonts w:ascii="Arial" w:eastAsia="Times New Roman" w:hAnsi="Arial" w:cs="Arial"/>
          <w:b/>
          <w:bCs/>
          <w:color w:val="006400"/>
          <w:sz w:val="24"/>
          <w:szCs w:val="24"/>
          <w:rtl/>
        </w:rPr>
        <w:t>ختلف</w:t>
      </w:r>
      <w:proofErr w:type="spellEnd"/>
      <w:r w:rsidRPr="00A03503">
        <w:rPr>
          <w:rFonts w:ascii="Arial" w:eastAsia="Times New Roman" w:hAnsi="Arial" w:cs="Arial"/>
          <w:b/>
          <w:bCs/>
          <w:color w:val="006400"/>
          <w:sz w:val="24"/>
          <w:szCs w:val="24"/>
          <w:rtl/>
        </w:rPr>
        <w:t xml:space="preserve"> الفقهاء في طلاق الحائض هل يقع أو لا ؟ فذهب جمهورهم إلى وقوعه ، وذهب جماعة منهم إلى عدم وقوعه ، وعليه الفتوى عند كثير من فقهاء العصر منهم الشيخ ابن باز رحمه الله ، والشيخ ابن عثيمين رحمه الله</w:t>
      </w:r>
      <w:r w:rsidRPr="00A03503">
        <w:rPr>
          <w:rFonts w:ascii="Arial" w:eastAsia="Times New Roman" w:hAnsi="Arial" w:cs="Arial"/>
          <w:b/>
          <w:bCs/>
          <w:color w:val="006400"/>
          <w:sz w:val="24"/>
          <w:szCs w:val="24"/>
        </w:rPr>
        <w:t xml:space="preserve"> . </w:t>
      </w:r>
    </w:p>
    <w:p w:rsidR="00A03503" w:rsidRPr="00A03503" w:rsidRDefault="00A03503" w:rsidP="00A03503">
      <w:pPr>
        <w:shd w:val="clear" w:color="auto" w:fill="F5F9FC"/>
        <w:bidi w:val="0"/>
        <w:spacing w:after="0" w:line="360" w:lineRule="auto"/>
        <w:jc w:val="center"/>
        <w:rPr>
          <w:rFonts w:ascii="Arial" w:eastAsia="Times New Roman" w:hAnsi="Arial" w:cs="Arial"/>
          <w:b/>
          <w:bCs/>
          <w:color w:val="206D7E"/>
          <w:sz w:val="24"/>
          <w:szCs w:val="24"/>
        </w:rPr>
      </w:pPr>
      <w:r w:rsidRPr="00A03503">
        <w:rPr>
          <w:rFonts w:ascii="Arial" w:eastAsia="Times New Roman" w:hAnsi="Arial" w:cs="Arial"/>
          <w:b/>
          <w:bCs/>
          <w:color w:val="006400"/>
          <w:sz w:val="24"/>
          <w:szCs w:val="24"/>
          <w:rtl/>
        </w:rPr>
        <w:t>قال الشيخ ابن باز رحمه الله : " طلاق الحائض لا يقع في أصح قولي العلماء ، خلافاً لقول الجمهور . فجمهور العلماء يرون أنه يقع ، ولكن الصحيح من قولي العلماء الذي أفتى به بعض التابعين ، وأفتى به ابن عمر رضي الله عنهما ، واختاره شيخ الإسلام ابن تيمية وتلميذه العلامة ابن القيم وجمع من أهل العلم أن هذا الطلاق لا يقع ؛ لأنه خلاف شرع الله ، لأن شرع الله أن تطلق المرأة في حال الطهر من النفاس والحيض ، وفي حالٍ لم يكن جامعها الزوج فيها ، فهذا هو الطلاق الشرعي ، فإذا طلقها في حيض أو نفاس أو في طهر جامعها فيه فإن هذا الطلاق بدعة ، ولا يقع على الصحيح من قولي العلماء ، لقول الله جل وعلا : ( يَا أَيُّهَا النَّبِيُّ إِذَا طَلَّقْتُمُ النِّسَاءَ فَطَلِّقُوهُنَّ لِعِدَّتِهِنَّ</w:t>
      </w:r>
      <w:r w:rsidRPr="00A03503">
        <w:rPr>
          <w:rFonts w:ascii="Arial" w:eastAsia="Times New Roman" w:hAnsi="Arial" w:cs="Arial"/>
          <w:b/>
          <w:bCs/>
          <w:color w:val="006400"/>
          <w:sz w:val="24"/>
          <w:szCs w:val="24"/>
        </w:rPr>
        <w:t xml:space="preserve"> ) </w:t>
      </w:r>
      <w:r w:rsidRPr="00A03503">
        <w:rPr>
          <w:rFonts w:ascii="Arial" w:eastAsia="Times New Roman" w:hAnsi="Arial" w:cs="Arial"/>
          <w:b/>
          <w:bCs/>
          <w:color w:val="006400"/>
          <w:sz w:val="24"/>
          <w:szCs w:val="24"/>
          <w:rtl/>
        </w:rPr>
        <w:t>الطلاق/1</w:t>
      </w:r>
      <w:r w:rsidRPr="00A03503">
        <w:rPr>
          <w:rFonts w:ascii="Arial" w:eastAsia="Times New Roman" w:hAnsi="Arial" w:cs="Arial"/>
          <w:b/>
          <w:bCs/>
          <w:color w:val="006400"/>
          <w:sz w:val="24"/>
          <w:szCs w:val="24"/>
        </w:rPr>
        <w:t>. </w:t>
      </w:r>
    </w:p>
    <w:p w:rsidR="00A03503" w:rsidRPr="00A03503" w:rsidRDefault="00A03503" w:rsidP="00A03503">
      <w:pPr>
        <w:shd w:val="clear" w:color="auto" w:fill="F5F9FC"/>
        <w:bidi w:val="0"/>
        <w:spacing w:after="0" w:line="360" w:lineRule="auto"/>
        <w:jc w:val="center"/>
        <w:rPr>
          <w:rFonts w:ascii="Arial" w:eastAsia="Times New Roman" w:hAnsi="Arial" w:cs="Arial"/>
          <w:b/>
          <w:bCs/>
          <w:color w:val="206D7E"/>
          <w:sz w:val="24"/>
          <w:szCs w:val="24"/>
        </w:rPr>
      </w:pPr>
      <w:r w:rsidRPr="00A03503">
        <w:rPr>
          <w:rFonts w:ascii="Arial" w:eastAsia="Times New Roman" w:hAnsi="Arial" w:cs="Arial"/>
          <w:b/>
          <w:bCs/>
          <w:color w:val="006400"/>
          <w:sz w:val="24"/>
          <w:szCs w:val="24"/>
          <w:rtl/>
        </w:rPr>
        <w:t>والمعنى : طاهرات من غير جماع ، هكذا قال أهل العلم في طلاقهن للعدة ، أن يَكُنَّ طاهرات من دون جماع ، أو حوامل . هذا هو الطلاق للعدة</w:t>
      </w:r>
      <w:r w:rsidRPr="00A03503">
        <w:rPr>
          <w:rFonts w:ascii="Arial" w:eastAsia="Times New Roman" w:hAnsi="Arial" w:cs="Arial"/>
          <w:b/>
          <w:bCs/>
          <w:color w:val="006400"/>
          <w:sz w:val="24"/>
          <w:szCs w:val="24"/>
        </w:rPr>
        <w:t xml:space="preserve"> " </w:t>
      </w:r>
      <w:r w:rsidRPr="00A03503">
        <w:rPr>
          <w:rFonts w:ascii="Arial" w:eastAsia="Times New Roman" w:hAnsi="Arial" w:cs="Arial"/>
          <w:b/>
          <w:bCs/>
          <w:color w:val="006400"/>
          <w:sz w:val="24"/>
          <w:szCs w:val="24"/>
          <w:rtl/>
        </w:rPr>
        <w:t>انتهى من "فتاوى الطلاق" (ص44</w:t>
      </w:r>
      <w:r w:rsidRPr="00A03503">
        <w:rPr>
          <w:rFonts w:ascii="Arial" w:eastAsia="Times New Roman" w:hAnsi="Arial" w:cs="Arial"/>
          <w:b/>
          <w:bCs/>
          <w:color w:val="006400"/>
          <w:sz w:val="24"/>
          <w:szCs w:val="24"/>
        </w:rPr>
        <w:t>) . </w:t>
      </w:r>
    </w:p>
    <w:p w:rsidR="009C6C1B" w:rsidRDefault="00A03503" w:rsidP="00A03503">
      <w:pPr>
        <w:shd w:val="clear" w:color="auto" w:fill="F5F9FC"/>
        <w:bidi w:val="0"/>
        <w:spacing w:after="0" w:line="360" w:lineRule="auto"/>
        <w:jc w:val="center"/>
        <w:rPr>
          <w:rFonts w:ascii="Arial" w:eastAsia="Times New Roman" w:hAnsi="Arial" w:cs="Arial" w:hint="cs"/>
          <w:b/>
          <w:bCs/>
          <w:color w:val="006400"/>
          <w:sz w:val="24"/>
          <w:szCs w:val="24"/>
          <w:rtl/>
        </w:rPr>
      </w:pPr>
      <w:r w:rsidRPr="00A03503">
        <w:rPr>
          <w:rFonts w:ascii="Arial" w:eastAsia="Times New Roman" w:hAnsi="Arial" w:cs="Arial"/>
          <w:b/>
          <w:bCs/>
          <w:color w:val="006400"/>
          <w:sz w:val="24"/>
          <w:szCs w:val="24"/>
          <w:rtl/>
        </w:rPr>
        <w:lastRenderedPageBreak/>
        <w:t>وجاء في "فتاوى اللجنة الدائمة" (20/58) : " الطلاق البدعي أنواع منها : أن يطلق الرجل امرأته في حيض أو نفاس أو في طهر مسها فيه ،</w:t>
      </w:r>
    </w:p>
    <w:p w:rsidR="00A03503" w:rsidRPr="00A03503" w:rsidRDefault="00A03503" w:rsidP="009C6C1B">
      <w:pPr>
        <w:shd w:val="clear" w:color="auto" w:fill="F5F9FC"/>
        <w:bidi w:val="0"/>
        <w:spacing w:after="0" w:line="360" w:lineRule="auto"/>
        <w:jc w:val="center"/>
        <w:rPr>
          <w:rFonts w:ascii="Arial" w:eastAsia="Times New Roman" w:hAnsi="Arial" w:cs="Arial"/>
          <w:b/>
          <w:bCs/>
          <w:color w:val="206D7E"/>
          <w:sz w:val="24"/>
          <w:szCs w:val="24"/>
          <w:highlight w:val="yellow"/>
        </w:rPr>
      </w:pPr>
      <w:r w:rsidRPr="00A03503">
        <w:rPr>
          <w:rFonts w:ascii="Arial" w:eastAsia="Times New Roman" w:hAnsi="Arial" w:cs="Arial"/>
          <w:b/>
          <w:bCs/>
          <w:color w:val="006400"/>
          <w:sz w:val="24"/>
          <w:szCs w:val="24"/>
          <w:rtl/>
        </w:rPr>
        <w:t xml:space="preserve"> </w:t>
      </w:r>
      <w:r w:rsidRPr="00A03503">
        <w:rPr>
          <w:rFonts w:ascii="Arial" w:eastAsia="Times New Roman" w:hAnsi="Arial" w:cs="Arial"/>
          <w:b/>
          <w:bCs/>
          <w:color w:val="006400"/>
          <w:sz w:val="24"/>
          <w:szCs w:val="24"/>
          <w:highlight w:val="yellow"/>
          <w:rtl/>
        </w:rPr>
        <w:t>والصحيح في هذا أنه لا يقع</w:t>
      </w:r>
      <w:r w:rsidRPr="00A03503">
        <w:rPr>
          <w:rFonts w:ascii="Arial" w:eastAsia="Times New Roman" w:hAnsi="Arial" w:cs="Arial"/>
          <w:b/>
          <w:bCs/>
          <w:color w:val="006400"/>
          <w:sz w:val="24"/>
          <w:szCs w:val="24"/>
          <w:highlight w:val="yellow"/>
        </w:rPr>
        <w:t xml:space="preserve"> " </w:t>
      </w:r>
      <w:r w:rsidRPr="00A03503">
        <w:rPr>
          <w:rFonts w:ascii="Arial" w:eastAsia="Times New Roman" w:hAnsi="Arial" w:cs="Arial"/>
          <w:b/>
          <w:bCs/>
          <w:color w:val="006400"/>
          <w:sz w:val="24"/>
          <w:szCs w:val="24"/>
          <w:highlight w:val="yellow"/>
          <w:rtl/>
        </w:rPr>
        <w:t>انتهى</w:t>
      </w:r>
      <w:r w:rsidRPr="00A03503">
        <w:rPr>
          <w:rFonts w:ascii="Arial" w:eastAsia="Times New Roman" w:hAnsi="Arial" w:cs="Arial"/>
          <w:b/>
          <w:bCs/>
          <w:color w:val="006400"/>
          <w:sz w:val="24"/>
          <w:szCs w:val="24"/>
          <w:highlight w:val="yellow"/>
        </w:rPr>
        <w:t> . </w:t>
      </w:r>
    </w:p>
    <w:p w:rsidR="00A03503" w:rsidRDefault="00A03503" w:rsidP="00A03503">
      <w:pPr>
        <w:shd w:val="clear" w:color="auto" w:fill="F5F9FC"/>
        <w:bidi w:val="0"/>
        <w:spacing w:after="0" w:line="360" w:lineRule="auto"/>
        <w:jc w:val="center"/>
        <w:rPr>
          <w:rFonts w:ascii="Arial" w:eastAsia="Times New Roman" w:hAnsi="Arial" w:cs="Arial" w:hint="cs"/>
          <w:b/>
          <w:bCs/>
          <w:color w:val="006400"/>
          <w:sz w:val="24"/>
          <w:szCs w:val="24"/>
          <w:rtl/>
        </w:rPr>
      </w:pPr>
      <w:r w:rsidRPr="00A03503">
        <w:rPr>
          <w:rFonts w:ascii="Arial" w:eastAsia="Times New Roman" w:hAnsi="Arial" w:cs="Arial"/>
          <w:b/>
          <w:bCs/>
          <w:color w:val="006400"/>
          <w:sz w:val="24"/>
          <w:szCs w:val="24"/>
          <w:highlight w:val="yellow"/>
          <w:rtl/>
        </w:rPr>
        <w:t>وعليه فإذا كان الطلاق صدر حال الحيض فإنه لا يقع ولا يعتد به ، وتظل المرأة في عصمة زوجه</w:t>
      </w:r>
    </w:p>
    <w:p w:rsidR="00A03503" w:rsidRDefault="00A03503" w:rsidP="00A03503">
      <w:pPr>
        <w:shd w:val="clear" w:color="auto" w:fill="F5F9FC"/>
        <w:bidi w:val="0"/>
        <w:spacing w:after="0" w:line="360" w:lineRule="auto"/>
        <w:rPr>
          <w:rFonts w:ascii="Arial" w:eastAsia="Times New Roman" w:hAnsi="Arial" w:cs="Arial" w:hint="cs"/>
          <w:b/>
          <w:bCs/>
          <w:color w:val="006400"/>
          <w:sz w:val="24"/>
          <w:szCs w:val="24"/>
          <w:rtl/>
        </w:rPr>
      </w:pPr>
    </w:p>
    <w:p w:rsidR="00A03503" w:rsidRPr="00A03503" w:rsidRDefault="00A03503" w:rsidP="00A03503">
      <w:pPr>
        <w:shd w:val="clear" w:color="auto" w:fill="F5F9FC"/>
        <w:bidi w:val="0"/>
        <w:spacing w:after="0" w:line="360" w:lineRule="auto"/>
        <w:rPr>
          <w:rFonts w:ascii="Arial" w:eastAsia="Times New Roman" w:hAnsi="Arial" w:cs="Arial"/>
          <w:b/>
          <w:bCs/>
          <w:color w:val="206D7E"/>
          <w:sz w:val="24"/>
          <w:szCs w:val="24"/>
        </w:rPr>
      </w:pPr>
      <w:r>
        <w:rPr>
          <w:rFonts w:ascii="Arial" w:eastAsia="Times New Roman" w:hAnsi="Arial" w:cs="Arial" w:hint="cs"/>
          <w:b/>
          <w:bCs/>
          <w:color w:val="006400"/>
          <w:sz w:val="24"/>
          <w:szCs w:val="24"/>
          <w:rtl/>
        </w:rPr>
        <w:t>________________________________________________________</w:t>
      </w:r>
      <w:r w:rsidRPr="00A03503">
        <w:rPr>
          <w:rFonts w:ascii="Arial" w:eastAsia="Times New Roman" w:hAnsi="Arial" w:cs="Arial"/>
          <w:b/>
          <w:bCs/>
          <w:color w:val="006400"/>
          <w:sz w:val="24"/>
          <w:szCs w:val="24"/>
          <w:rtl/>
        </w:rPr>
        <w:t>ا</w:t>
      </w:r>
      <w:r w:rsidRPr="00A03503">
        <w:rPr>
          <w:rFonts w:ascii="Arial" w:eastAsia="Times New Roman" w:hAnsi="Arial" w:cs="Arial"/>
          <w:b/>
          <w:bCs/>
          <w:color w:val="006400"/>
          <w:sz w:val="24"/>
          <w:szCs w:val="24"/>
        </w:rPr>
        <w:t xml:space="preserve"> . </w:t>
      </w:r>
    </w:p>
    <w:p w:rsidR="002F7DF3" w:rsidRDefault="009C6C1B" w:rsidP="00A03503">
      <w:pPr>
        <w:spacing w:line="360" w:lineRule="auto"/>
        <w:rPr>
          <w:rFonts w:asciiTheme="minorBidi" w:hAnsiTheme="minorBidi" w:hint="cs"/>
          <w:b/>
          <w:bCs/>
          <w:color w:val="C00000"/>
          <w:sz w:val="24"/>
          <w:szCs w:val="24"/>
          <w:rtl/>
        </w:rPr>
      </w:pPr>
      <w:r w:rsidRPr="009C6C1B">
        <w:rPr>
          <w:rFonts w:asciiTheme="minorBidi" w:hAnsiTheme="minorBidi" w:hint="cs"/>
          <w:b/>
          <w:bCs/>
          <w:color w:val="C00000"/>
          <w:sz w:val="24"/>
          <w:szCs w:val="24"/>
          <w:rtl/>
        </w:rPr>
        <w:t>حكم إيقاع طلاق الثلاث بلفظ واحد</w:t>
      </w:r>
      <w:bookmarkStart w:id="0" w:name="_GoBack"/>
      <w:bookmarkEnd w:id="0"/>
    </w:p>
    <w:p w:rsidR="009C6C1B" w:rsidRPr="009C6C1B" w:rsidRDefault="009C6C1B" w:rsidP="00A03503">
      <w:pPr>
        <w:spacing w:line="360" w:lineRule="auto"/>
        <w:rPr>
          <w:rFonts w:ascii="Arial" w:hAnsi="Arial" w:cs="Arial" w:hint="cs"/>
          <w:b/>
          <w:bCs/>
          <w:color w:val="444444"/>
          <w:shd w:val="clear" w:color="auto" w:fill="FFFFFF"/>
          <w:rtl/>
        </w:rPr>
      </w:pPr>
      <w:r>
        <w:rPr>
          <w:rStyle w:val="mofit"/>
          <w:rFonts w:ascii="amiri" w:hAnsi="amiri"/>
          <w:b/>
          <w:bCs/>
          <w:color w:val="999999"/>
          <w:shd w:val="clear" w:color="auto" w:fill="FFFFFF"/>
          <w:rtl/>
        </w:rPr>
        <w:t>لمفتي</w:t>
      </w:r>
      <w:r>
        <w:rPr>
          <w:rStyle w:val="mofit"/>
          <w:rFonts w:ascii="amiri" w:hAnsi="amiri"/>
          <w:b/>
          <w:bCs/>
          <w:color w:val="999999"/>
          <w:shd w:val="clear" w:color="auto" w:fill="FFFFFF"/>
        </w:rPr>
        <w:t xml:space="preserve"> :</w:t>
      </w:r>
      <w:r>
        <w:rPr>
          <w:rStyle w:val="apple-converted-space"/>
          <w:rFonts w:ascii="amiri" w:hAnsi="amiri"/>
          <w:b/>
          <w:bCs/>
          <w:color w:val="999999"/>
          <w:shd w:val="clear" w:color="auto" w:fill="FFFFFF"/>
        </w:rPr>
        <w:t> </w:t>
      </w:r>
      <w:hyperlink r:id="rId5" w:history="1">
        <w:r>
          <w:rPr>
            <w:rStyle w:val="Hyperlink"/>
            <w:rFonts w:ascii="amiri" w:hAnsi="amiri"/>
            <w:b/>
            <w:bCs/>
            <w:color w:val="2883DE"/>
            <w:u w:val="none"/>
            <w:shd w:val="clear" w:color="auto" w:fill="FFFFFF"/>
            <w:rtl/>
          </w:rPr>
          <w:t>عبدالعزيز بن باز</w:t>
        </w:r>
      </w:hyperlink>
      <w:r>
        <w:rPr>
          <w:rStyle w:val="apple-converted-space"/>
          <w:rFonts w:ascii="amiri" w:hAnsi="amiri"/>
          <w:b/>
          <w:bCs/>
          <w:color w:val="999999"/>
          <w:shd w:val="clear" w:color="auto" w:fill="FFFFFF"/>
        </w:rPr>
        <w:t> </w:t>
      </w:r>
      <w:r>
        <w:rPr>
          <w:rStyle w:val="source"/>
          <w:rFonts w:ascii="amiri" w:hAnsi="amiri"/>
          <w:b/>
          <w:bCs/>
          <w:color w:val="999999"/>
          <w:shd w:val="clear" w:color="auto" w:fill="FFFFFF"/>
        </w:rPr>
        <w:t xml:space="preserve">- </w:t>
      </w:r>
      <w:r>
        <w:rPr>
          <w:rStyle w:val="source"/>
          <w:rFonts w:ascii="amiri" w:hAnsi="amiri"/>
          <w:b/>
          <w:bCs/>
          <w:color w:val="999999"/>
          <w:shd w:val="clear" w:color="auto" w:fill="FFFFFF"/>
          <w:rtl/>
        </w:rPr>
        <w:t>المصدر</w:t>
      </w:r>
      <w:r>
        <w:rPr>
          <w:rStyle w:val="source"/>
          <w:rFonts w:ascii="amiri" w:hAnsi="amiri"/>
          <w:b/>
          <w:bCs/>
          <w:color w:val="999999"/>
          <w:shd w:val="clear" w:color="auto" w:fill="FFFFFF"/>
        </w:rPr>
        <w:t xml:space="preserve"> :</w:t>
      </w:r>
      <w:r>
        <w:rPr>
          <w:rStyle w:val="apple-converted-space"/>
          <w:rFonts w:ascii="amiri" w:hAnsi="amiri"/>
          <w:b/>
          <w:bCs/>
          <w:color w:val="999999"/>
          <w:shd w:val="clear" w:color="auto" w:fill="FFFFFF"/>
        </w:rPr>
        <w:t> </w:t>
      </w:r>
      <w:hyperlink r:id="rId6" w:tgtFrame="_blank" w:history="1">
        <w:r>
          <w:rPr>
            <w:rStyle w:val="Hyperlink"/>
            <w:rFonts w:ascii="amiri" w:hAnsi="amiri"/>
            <w:b/>
            <w:bCs/>
            <w:color w:val="2883DE"/>
            <w:u w:val="none"/>
            <w:shd w:val="clear" w:color="auto" w:fill="FFFFFF"/>
            <w:rtl/>
          </w:rPr>
          <w:t>موقع الشيخ عبدالعزيز بن باز</w:t>
        </w:r>
      </w:hyperlink>
      <w:r>
        <w:rPr>
          <w:rStyle w:val="apple-converted-space"/>
          <w:rFonts w:ascii="amiri" w:hAnsi="amiri"/>
          <w:b/>
          <w:bCs/>
          <w:color w:val="999999"/>
          <w:shd w:val="clear" w:color="auto" w:fill="FFFFFF"/>
        </w:rPr>
        <w:t> </w:t>
      </w:r>
      <w:r>
        <w:rPr>
          <w:rStyle w:val="category"/>
          <w:rFonts w:ascii="amiri" w:hAnsi="amiri"/>
          <w:b/>
          <w:bCs/>
          <w:color w:val="999999"/>
          <w:shd w:val="clear" w:color="auto" w:fill="FFFFFF"/>
        </w:rPr>
        <w:t xml:space="preserve">- </w:t>
      </w:r>
      <w:r>
        <w:rPr>
          <w:rStyle w:val="category"/>
          <w:rFonts w:ascii="amiri" w:hAnsi="amiri"/>
          <w:b/>
          <w:bCs/>
          <w:color w:val="999999"/>
          <w:shd w:val="clear" w:color="auto" w:fill="FFFFFF"/>
          <w:rtl/>
        </w:rPr>
        <w:t>التصنيف</w:t>
      </w:r>
      <w:r>
        <w:rPr>
          <w:rStyle w:val="category"/>
          <w:rFonts w:ascii="amiri" w:hAnsi="amiri"/>
          <w:b/>
          <w:bCs/>
          <w:color w:val="999999"/>
          <w:shd w:val="clear" w:color="auto" w:fill="FFFFFF"/>
        </w:rPr>
        <w:t xml:space="preserve"> :</w:t>
      </w:r>
      <w:r>
        <w:rPr>
          <w:rStyle w:val="apple-converted-space"/>
          <w:rFonts w:ascii="amiri" w:hAnsi="amiri"/>
          <w:b/>
          <w:bCs/>
          <w:color w:val="999999"/>
          <w:shd w:val="clear" w:color="auto" w:fill="FFFFFF"/>
        </w:rPr>
        <w:t> </w:t>
      </w:r>
      <w:hyperlink r:id="rId7" w:history="1">
        <w:r>
          <w:rPr>
            <w:rStyle w:val="Hyperlink"/>
            <w:rFonts w:ascii="amiri" w:hAnsi="amiri"/>
            <w:b/>
            <w:bCs/>
            <w:color w:val="2883DE"/>
            <w:u w:val="none"/>
            <w:shd w:val="clear" w:color="auto" w:fill="FFFFFF"/>
            <w:rtl/>
          </w:rPr>
          <w:t>الطلاق</w:t>
        </w:r>
      </w:hyperlink>
    </w:p>
    <w:p w:rsidR="009C6C1B" w:rsidRPr="009C6C1B" w:rsidRDefault="009C6C1B" w:rsidP="009C6C1B">
      <w:pPr>
        <w:spacing w:line="360" w:lineRule="auto"/>
        <w:rPr>
          <w:rFonts w:asciiTheme="minorBidi" w:hAnsiTheme="minorBidi" w:hint="cs"/>
          <w:b/>
          <w:bCs/>
          <w:color w:val="984806" w:themeColor="accent6" w:themeShade="80"/>
          <w:sz w:val="24"/>
          <w:szCs w:val="24"/>
          <w:rtl/>
        </w:rPr>
      </w:pPr>
      <w:r w:rsidRPr="009C6C1B">
        <w:rPr>
          <w:rFonts w:ascii="Arial" w:hAnsi="Arial" w:cs="Arial"/>
          <w:b/>
          <w:bCs/>
          <w:color w:val="984806" w:themeColor="accent6" w:themeShade="80"/>
          <w:sz w:val="24"/>
          <w:szCs w:val="24"/>
          <w:shd w:val="clear" w:color="auto" w:fill="FFFFFF"/>
          <w:rtl/>
        </w:rPr>
        <w:t xml:space="preserve">قد صح عن النبي صلى الله وعليه وسلم من حديث ابن عباس رضي الله عنهما: أن الطلاق الثلاث كان يجعل واحدة في عهد رسول الله صلى الله عليه وسلم وعهد أبي بكر وسنتين من خلافة عمر رضي الله عنهما، ولكن عمر رضي الله عنه لما رأى تساهل الناس بالطلاق رأى أن يضع حدا لذلك، فاعتبر الطلاق </w:t>
      </w:r>
      <w:proofErr w:type="spellStart"/>
      <w:r w:rsidRPr="009C6C1B">
        <w:rPr>
          <w:rFonts w:ascii="Arial" w:hAnsi="Arial" w:cs="Arial"/>
          <w:b/>
          <w:bCs/>
          <w:color w:val="984806" w:themeColor="accent6" w:themeShade="80"/>
          <w:sz w:val="24"/>
          <w:szCs w:val="24"/>
          <w:shd w:val="clear" w:color="auto" w:fill="FFFFFF"/>
          <w:rtl/>
        </w:rPr>
        <w:t>بالثلاث</w:t>
      </w:r>
      <w:proofErr w:type="spellEnd"/>
      <w:r w:rsidRPr="009C6C1B">
        <w:rPr>
          <w:rFonts w:ascii="Arial" w:hAnsi="Arial" w:cs="Arial"/>
          <w:b/>
          <w:bCs/>
          <w:color w:val="984806" w:themeColor="accent6" w:themeShade="80"/>
          <w:sz w:val="24"/>
          <w:szCs w:val="24"/>
          <w:shd w:val="clear" w:color="auto" w:fill="FFFFFF"/>
          <w:rtl/>
        </w:rPr>
        <w:t xml:space="preserve"> بلفظ واحد بينونة كبرى، </w:t>
      </w:r>
      <w:r w:rsidRPr="009C6C1B">
        <w:rPr>
          <w:rFonts w:ascii="Arial" w:hAnsi="Arial" w:cs="Arial"/>
          <w:b/>
          <w:bCs/>
          <w:color w:val="984806" w:themeColor="accent6" w:themeShade="80"/>
          <w:sz w:val="24"/>
          <w:szCs w:val="24"/>
          <w:highlight w:val="yellow"/>
          <w:shd w:val="clear" w:color="auto" w:fill="FFFFFF"/>
          <w:rtl/>
        </w:rPr>
        <w:t>ونحن نفتي باعتبار الطلاق الثلاث بلفظ واحد طلقة واحدة؛ استنادا إلى هذا الحديث الصحيح،</w:t>
      </w:r>
      <w:r w:rsidRPr="009C6C1B">
        <w:rPr>
          <w:rFonts w:ascii="Arial" w:hAnsi="Arial" w:cs="Arial"/>
          <w:b/>
          <w:bCs/>
          <w:color w:val="984806" w:themeColor="accent6" w:themeShade="80"/>
          <w:sz w:val="24"/>
          <w:szCs w:val="24"/>
          <w:shd w:val="clear" w:color="auto" w:fill="FFFFFF"/>
          <w:rtl/>
        </w:rPr>
        <w:t xml:space="preserve"> ولو لم يكن ذلك في حال الغضب، وما كان لنا أن ندع قول الرسول صلى الله عليه وسلم لقول أحد</w:t>
      </w:r>
      <w:r w:rsidRPr="009C6C1B">
        <w:rPr>
          <w:rFonts w:ascii="Arial" w:hAnsi="Arial" w:cs="Arial"/>
          <w:b/>
          <w:bCs/>
          <w:color w:val="984806" w:themeColor="accent6" w:themeShade="80"/>
          <w:sz w:val="24"/>
          <w:szCs w:val="24"/>
          <w:shd w:val="clear" w:color="auto" w:fill="FFFFFF"/>
        </w:rPr>
        <w:t>.</w:t>
      </w:r>
    </w:p>
    <w:p w:rsidR="009C6C1B" w:rsidRPr="009C6C1B" w:rsidRDefault="009C6C1B" w:rsidP="00A03503">
      <w:pPr>
        <w:spacing w:line="360" w:lineRule="auto"/>
        <w:rPr>
          <w:rFonts w:asciiTheme="minorBidi" w:hAnsiTheme="minorBidi"/>
          <w:b/>
          <w:bCs/>
          <w:color w:val="984806" w:themeColor="accent6" w:themeShade="80"/>
          <w:sz w:val="24"/>
          <w:szCs w:val="24"/>
        </w:rPr>
      </w:pPr>
    </w:p>
    <w:sectPr w:rsidR="009C6C1B" w:rsidRPr="009C6C1B" w:rsidSect="00BD60F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mir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DF3"/>
    <w:rsid w:val="000440F3"/>
    <w:rsid w:val="002F7DF3"/>
    <w:rsid w:val="009C6C1B"/>
    <w:rsid w:val="00A03503"/>
    <w:rsid w:val="00BD60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F7DF3"/>
  </w:style>
  <w:style w:type="character" w:customStyle="1" w:styleId="mofit">
    <w:name w:val="mofit"/>
    <w:basedOn w:val="a0"/>
    <w:rsid w:val="009C6C1B"/>
  </w:style>
  <w:style w:type="character" w:styleId="Hyperlink">
    <w:name w:val="Hyperlink"/>
    <w:basedOn w:val="a0"/>
    <w:uiPriority w:val="99"/>
    <w:semiHidden/>
    <w:unhideWhenUsed/>
    <w:rsid w:val="009C6C1B"/>
    <w:rPr>
      <w:color w:val="0000FF"/>
      <w:u w:val="single"/>
    </w:rPr>
  </w:style>
  <w:style w:type="character" w:customStyle="1" w:styleId="source">
    <w:name w:val="source"/>
    <w:basedOn w:val="a0"/>
    <w:rsid w:val="009C6C1B"/>
  </w:style>
  <w:style w:type="character" w:customStyle="1" w:styleId="category">
    <w:name w:val="category"/>
    <w:basedOn w:val="a0"/>
    <w:rsid w:val="009C6C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F7DF3"/>
  </w:style>
  <w:style w:type="character" w:customStyle="1" w:styleId="mofit">
    <w:name w:val="mofit"/>
    <w:basedOn w:val="a0"/>
    <w:rsid w:val="009C6C1B"/>
  </w:style>
  <w:style w:type="character" w:styleId="Hyperlink">
    <w:name w:val="Hyperlink"/>
    <w:basedOn w:val="a0"/>
    <w:uiPriority w:val="99"/>
    <w:semiHidden/>
    <w:unhideWhenUsed/>
    <w:rsid w:val="009C6C1B"/>
    <w:rPr>
      <w:color w:val="0000FF"/>
      <w:u w:val="single"/>
    </w:rPr>
  </w:style>
  <w:style w:type="character" w:customStyle="1" w:styleId="source">
    <w:name w:val="source"/>
    <w:basedOn w:val="a0"/>
    <w:rsid w:val="009C6C1B"/>
  </w:style>
  <w:style w:type="character" w:customStyle="1" w:styleId="category">
    <w:name w:val="category"/>
    <w:basedOn w:val="a0"/>
    <w:rsid w:val="009C6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57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ftwa.com/category/4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inbaz.org.sa/mat/3572" TargetMode="External"/><Relationship Id="rId5" Type="http://schemas.openxmlformats.org/officeDocument/2006/relationships/hyperlink" Target="http://www.alftwa.com/mofti/binba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463</Words>
  <Characters>2640</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1</cp:revision>
  <dcterms:created xsi:type="dcterms:W3CDTF">2013-05-13T05:19:00Z</dcterms:created>
  <dcterms:modified xsi:type="dcterms:W3CDTF">2013-05-13T05:56:00Z</dcterms:modified>
</cp:coreProperties>
</file>