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EA" w:rsidRDefault="00CF58EA" w:rsidP="00DD7188">
      <w:pPr>
        <w:widowControl w:val="0"/>
        <w:tabs>
          <w:tab w:val="left" w:pos="1770"/>
          <w:tab w:val="center" w:pos="4153"/>
          <w:tab w:val="left" w:pos="5727"/>
        </w:tabs>
        <w:spacing w:after="0" w:line="240" w:lineRule="auto"/>
        <w:contextualSpacing/>
        <w:jc w:val="center"/>
        <w:rPr>
          <w:rFonts w:cs="AL-Mateen"/>
          <w:sz w:val="36"/>
          <w:szCs w:val="36"/>
        </w:rPr>
      </w:pPr>
      <w:r>
        <w:rPr>
          <w:rFonts w:cs="AL-Mateen" w:hint="cs"/>
          <w:sz w:val="36"/>
          <w:szCs w:val="36"/>
          <w:rtl/>
        </w:rPr>
        <w:t>المفردات المحذوفة للفصل الدراسي الثاني : 143</w:t>
      </w:r>
      <w:r w:rsidR="00DD7188">
        <w:rPr>
          <w:rFonts w:cs="AL-Mateen" w:hint="cs"/>
          <w:sz w:val="36"/>
          <w:szCs w:val="36"/>
          <w:rtl/>
        </w:rPr>
        <w:t>2</w:t>
      </w:r>
      <w:r>
        <w:rPr>
          <w:rFonts w:cs="AL-Mateen" w:hint="cs"/>
          <w:sz w:val="36"/>
          <w:szCs w:val="36"/>
          <w:rtl/>
        </w:rPr>
        <w:t xml:space="preserve"> / 143</w:t>
      </w:r>
      <w:r w:rsidR="00DD7188">
        <w:rPr>
          <w:rFonts w:cs="AL-Mateen" w:hint="cs"/>
          <w:sz w:val="36"/>
          <w:szCs w:val="36"/>
          <w:rtl/>
        </w:rPr>
        <w:t>3</w:t>
      </w:r>
      <w:r>
        <w:rPr>
          <w:rFonts w:cs="AL-Mateen" w:hint="cs"/>
          <w:sz w:val="36"/>
          <w:szCs w:val="36"/>
          <w:rtl/>
        </w:rPr>
        <w:t xml:space="preserve"> هـ</w:t>
      </w:r>
    </w:p>
    <w:p w:rsidR="00CF58EA" w:rsidRDefault="00CF58EA" w:rsidP="00CF58EA">
      <w:pPr>
        <w:widowControl w:val="0"/>
        <w:spacing w:after="0" w:line="240" w:lineRule="auto"/>
        <w:contextualSpacing/>
        <w:jc w:val="center"/>
        <w:rPr>
          <w:rFonts w:cs="AL-Mohanad Bold"/>
          <w:sz w:val="30"/>
          <w:szCs w:val="30"/>
          <w:rtl/>
        </w:rPr>
      </w:pPr>
      <w:r>
        <w:rPr>
          <w:rFonts w:cs="AL-Mohanad Bold" w:hint="cs"/>
          <w:sz w:val="30"/>
          <w:szCs w:val="30"/>
          <w:rtl/>
        </w:rPr>
        <w:t>المقرر: الإسلام وبناء المجتمع ( 102 سلم) ، الطبعة الخامسة 1431هـ .</w:t>
      </w:r>
    </w:p>
    <w:p w:rsidR="00CF58EA" w:rsidRDefault="00CF58EA" w:rsidP="00CF58EA">
      <w:pPr>
        <w:widowControl w:val="0"/>
        <w:spacing w:after="0" w:line="240" w:lineRule="auto"/>
        <w:contextualSpacing/>
        <w:jc w:val="center"/>
        <w:rPr>
          <w:rFonts w:cs="AL-Mohanad Bold"/>
          <w:sz w:val="30"/>
          <w:szCs w:val="30"/>
          <w:rtl/>
        </w:rPr>
      </w:pPr>
    </w:p>
    <w:tbl>
      <w:tblPr>
        <w:bidiVisual/>
        <w:tblW w:w="10065" w:type="dxa"/>
        <w:tblInd w:w="-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544"/>
        <w:gridCol w:w="3969"/>
        <w:gridCol w:w="850"/>
        <w:gridCol w:w="993"/>
      </w:tblGrid>
      <w:tr w:rsidR="00CF58EA" w:rsidTr="00CF58EA">
        <w:tc>
          <w:tcPr>
            <w:tcW w:w="709" w:type="dxa"/>
            <w:vMerge w:val="restart"/>
            <w:tcBorders>
              <w:top w:val="thinThickSmallGap" w:sz="24" w:space="0" w:color="auto"/>
              <w:left w:val="thickThinSmallGap" w:sz="24" w:space="0" w:color="auto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b/>
                <w:bCs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م</w:t>
            </w:r>
          </w:p>
        </w:tc>
        <w:tc>
          <w:tcPr>
            <w:tcW w:w="7513" w:type="dxa"/>
            <w:gridSpan w:val="2"/>
            <w:tcBorders>
              <w:top w:val="thinThickSmallGap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b/>
                <w:bCs/>
                <w:sz w:val="36"/>
                <w:szCs w:val="36"/>
              </w:rPr>
            </w:pP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المحذوف</w:t>
            </w:r>
          </w:p>
        </w:tc>
        <w:tc>
          <w:tcPr>
            <w:tcW w:w="1843" w:type="dxa"/>
            <w:gridSpan w:val="2"/>
            <w:tcBorders>
              <w:top w:val="thinThickSmallGap" w:sz="24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shd w:val="clear" w:color="auto" w:fill="D9D9D9"/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b/>
                <w:bCs/>
                <w:sz w:val="36"/>
                <w:szCs w:val="36"/>
              </w:rPr>
            </w:pPr>
            <w:r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الصفحات</w:t>
            </w:r>
          </w:p>
        </w:tc>
      </w:tr>
      <w:tr w:rsidR="00CF58EA" w:rsidTr="00CF58EA">
        <w:tc>
          <w:tcPr>
            <w:tcW w:w="709" w:type="dxa"/>
            <w:vMerge/>
            <w:tcBorders>
              <w:top w:val="thinThickSmallGap" w:sz="24" w:space="0" w:color="auto"/>
              <w:left w:val="thickThinSmallGap" w:sz="24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bidi w:val="0"/>
              <w:spacing w:after="0" w:line="240" w:lineRule="auto"/>
              <w:rPr>
                <w:rFonts w:cs="Traditional Arabic"/>
                <w:b/>
                <w:bCs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58EA" w:rsidRDefault="00CF58EA">
            <w:pPr>
              <w:widowControl w:val="0"/>
              <w:tabs>
                <w:tab w:val="center" w:pos="1074"/>
                <w:tab w:val="right" w:pos="2148"/>
              </w:tabs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من قوله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إلى قوله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من صفحة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thinThickSmallGap" w:sz="24" w:space="0" w:color="auto"/>
            </w:tcBorders>
            <w:shd w:val="clear" w:color="auto" w:fill="D9D9D9"/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إلى صفحة</w:t>
            </w:r>
          </w:p>
        </w:tc>
      </w:tr>
      <w:tr w:rsidR="00CF58EA" w:rsidTr="00CF58EA">
        <w:tc>
          <w:tcPr>
            <w:tcW w:w="709" w:type="dxa"/>
            <w:tcBorders>
              <w:top w:val="single" w:sz="12" w:space="0" w:color="auto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الفصل الأول : مفهوم المجتمع المسلم 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الأخرى بهذه السمة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11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39</w:t>
            </w:r>
          </w:p>
        </w:tc>
      </w:tr>
      <w:tr w:rsidR="00CF58EA" w:rsidTr="00CF58EA">
        <w:tc>
          <w:tcPr>
            <w:tcW w:w="709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(ج) دعوة الإسلام إلى أسباب التآلف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البر والتقوى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54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58</w:t>
            </w:r>
          </w:p>
        </w:tc>
      </w:tr>
      <w:tr w:rsidR="00CF58EA" w:rsidTr="00CF58EA">
        <w:tc>
          <w:tcPr>
            <w:tcW w:w="709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(هـ) تشريع الإسلام للتكافل الاجتماعي تقوية للروابط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ودعاه فحاوره فأسلم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80</w:t>
            </w:r>
          </w:p>
        </w:tc>
      </w:tr>
      <w:tr w:rsidR="00CF58EA" w:rsidTr="00CF58EA">
        <w:tc>
          <w:tcPr>
            <w:tcW w:w="709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5- الشبهة المثارة حول تعدد الزوجات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وفرنسا وغيرها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135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141</w:t>
            </w:r>
          </w:p>
        </w:tc>
      </w:tr>
      <w:tr w:rsidR="00CF58EA" w:rsidTr="00CF58EA">
        <w:tc>
          <w:tcPr>
            <w:tcW w:w="709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ب- حقوق الأولاد والوالدين وواجباتهم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بعد أن يولي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224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238</w:t>
            </w:r>
          </w:p>
        </w:tc>
      </w:tr>
      <w:tr w:rsidR="00CF58EA" w:rsidTr="00CF58EA">
        <w:tc>
          <w:tcPr>
            <w:tcW w:w="709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 xml:space="preserve">         (ز) اللعان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  <w:r>
              <w:rPr>
                <w:rFonts w:cs="Traditional Arabic" w:hint="cs"/>
                <w:sz w:val="32"/>
                <w:szCs w:val="32"/>
                <w:rtl/>
              </w:rPr>
              <w:t>إلى آخر الكتاب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253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  <w:r>
              <w:rPr>
                <w:rFonts w:cs="Traditional Arabic" w:hint="cs"/>
                <w:sz w:val="36"/>
                <w:szCs w:val="36"/>
                <w:rtl/>
              </w:rPr>
              <w:t>269</w:t>
            </w:r>
          </w:p>
        </w:tc>
      </w:tr>
      <w:tr w:rsidR="00CF58EA" w:rsidTr="00CF58EA">
        <w:tc>
          <w:tcPr>
            <w:tcW w:w="709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</w:tr>
      <w:tr w:rsidR="00CF58EA" w:rsidTr="00CF58EA">
        <w:tc>
          <w:tcPr>
            <w:tcW w:w="709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</w:tr>
      <w:tr w:rsidR="00CF58EA" w:rsidTr="00CF58EA">
        <w:tc>
          <w:tcPr>
            <w:tcW w:w="709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</w:tr>
      <w:tr w:rsidR="00CF58EA" w:rsidTr="00CF58EA">
        <w:tc>
          <w:tcPr>
            <w:tcW w:w="709" w:type="dxa"/>
            <w:tcBorders>
              <w:top w:val="single" w:sz="4" w:space="0" w:color="000000"/>
              <w:left w:val="thickThinSmallGap" w:sz="24" w:space="0" w:color="auto"/>
              <w:bottom w:val="thickThinSmallGap" w:sz="24" w:space="0" w:color="auto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:rsidR="00CF58EA" w:rsidRDefault="00CF58EA">
            <w:pPr>
              <w:widowControl w:val="0"/>
              <w:spacing w:after="0" w:line="240" w:lineRule="auto"/>
              <w:contextualSpacing/>
              <w:jc w:val="center"/>
              <w:rPr>
                <w:rFonts w:cs="Traditional Arabic"/>
                <w:sz w:val="36"/>
                <w:szCs w:val="36"/>
              </w:rPr>
            </w:pPr>
          </w:p>
        </w:tc>
      </w:tr>
    </w:tbl>
    <w:p w:rsidR="00CF58EA" w:rsidRDefault="00CF58EA" w:rsidP="00CF58EA">
      <w:pPr>
        <w:widowControl w:val="0"/>
        <w:spacing w:after="0" w:line="240" w:lineRule="auto"/>
        <w:contextualSpacing/>
        <w:jc w:val="right"/>
        <w:rPr>
          <w:rFonts w:cs="Traditional Arabic"/>
          <w:sz w:val="36"/>
          <w:szCs w:val="36"/>
          <w:rtl/>
        </w:rPr>
      </w:pPr>
    </w:p>
    <w:p w:rsidR="00CF58EA" w:rsidRDefault="00CF58EA" w:rsidP="00CF58EA">
      <w:pPr>
        <w:widowControl w:val="0"/>
        <w:spacing w:after="0" w:line="240" w:lineRule="auto"/>
        <w:ind w:left="5040" w:firstLine="720"/>
        <w:contextualSpacing/>
        <w:jc w:val="center"/>
        <w:rPr>
          <w:rFonts w:cs="Traditional Arabic"/>
          <w:b/>
          <w:bCs/>
          <w:sz w:val="36"/>
          <w:szCs w:val="36"/>
          <w:rtl/>
        </w:rPr>
      </w:pPr>
    </w:p>
    <w:p w:rsidR="00CF58EA" w:rsidRDefault="00CF58EA" w:rsidP="00CF58EA">
      <w:pPr>
        <w:widowControl w:val="0"/>
        <w:spacing w:after="0" w:line="240" w:lineRule="auto"/>
        <w:ind w:left="5040" w:firstLine="720"/>
        <w:contextualSpacing/>
        <w:jc w:val="center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يعتمد</w:t>
      </w:r>
    </w:p>
    <w:p w:rsidR="00CF58EA" w:rsidRDefault="00CF58EA" w:rsidP="00CF58EA">
      <w:pPr>
        <w:widowControl w:val="0"/>
        <w:spacing w:after="0" w:line="240" w:lineRule="auto"/>
        <w:contextualSpacing/>
        <w:jc w:val="right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رئيس قسم الثقافة الإسلامية</w:t>
      </w:r>
    </w:p>
    <w:p w:rsidR="00CF58EA" w:rsidRDefault="00CF58EA" w:rsidP="00CF58EA">
      <w:pPr>
        <w:widowControl w:val="0"/>
        <w:spacing w:after="0" w:line="240" w:lineRule="auto"/>
        <w:contextualSpacing/>
        <w:jc w:val="right"/>
        <w:rPr>
          <w:rFonts w:cs="Traditional Arabic"/>
          <w:b/>
          <w:bCs/>
          <w:sz w:val="36"/>
          <w:szCs w:val="36"/>
          <w:rtl/>
        </w:rPr>
      </w:pPr>
    </w:p>
    <w:p w:rsidR="00CF58EA" w:rsidRDefault="00CF58EA" w:rsidP="00CF58EA">
      <w:pPr>
        <w:widowControl w:val="0"/>
        <w:spacing w:after="0" w:line="240" w:lineRule="auto"/>
        <w:contextualSpacing/>
        <w:jc w:val="right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أ.د.</w:t>
      </w:r>
      <w:proofErr w:type="spellStart"/>
      <w:r>
        <w:rPr>
          <w:rFonts w:cs="Traditional Arabic" w:hint="cs"/>
          <w:b/>
          <w:bCs/>
          <w:sz w:val="36"/>
          <w:szCs w:val="36"/>
          <w:rtl/>
        </w:rPr>
        <w:t>عبدالله</w:t>
      </w:r>
      <w:proofErr w:type="spellEnd"/>
      <w:r>
        <w:rPr>
          <w:rFonts w:cs="Traditional Arabic" w:hint="cs"/>
          <w:b/>
          <w:bCs/>
          <w:sz w:val="36"/>
          <w:szCs w:val="36"/>
          <w:rtl/>
        </w:rPr>
        <w:t xml:space="preserve"> بن صالح </w:t>
      </w:r>
      <w:proofErr w:type="spellStart"/>
      <w:r>
        <w:rPr>
          <w:rFonts w:cs="Traditional Arabic" w:hint="cs"/>
          <w:b/>
          <w:bCs/>
          <w:sz w:val="36"/>
          <w:szCs w:val="36"/>
          <w:rtl/>
        </w:rPr>
        <w:t>البرَّاك</w:t>
      </w:r>
      <w:proofErr w:type="spellEnd"/>
    </w:p>
    <w:p w:rsidR="00FB63E2" w:rsidRDefault="00FB63E2"/>
    <w:sectPr w:rsidR="00FB63E2" w:rsidSect="00596D5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F58EA"/>
    <w:rsid w:val="002B4D1A"/>
    <w:rsid w:val="00596D58"/>
    <w:rsid w:val="005E2697"/>
    <w:rsid w:val="00A214E6"/>
    <w:rsid w:val="00CF58EA"/>
    <w:rsid w:val="00DD7188"/>
    <w:rsid w:val="00FB6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E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>dash/oct24.2011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PC_Station</dc:creator>
  <cp:keywords/>
  <dc:description/>
  <cp:lastModifiedBy>PC_Station</cp:lastModifiedBy>
  <cp:revision>3</cp:revision>
  <dcterms:created xsi:type="dcterms:W3CDTF">2012-06-07T14:25:00Z</dcterms:created>
  <dcterms:modified xsi:type="dcterms:W3CDTF">2012-06-07T14:26:00Z</dcterms:modified>
</cp:coreProperties>
</file>