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09C" w:rsidRDefault="009B509C" w:rsidP="009B509C">
      <w:pPr>
        <w:spacing w:after="0"/>
        <w:jc w:val="center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 xml:space="preserve">تمارين المحاسبة الإدارية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الفصل السادس</w:t>
      </w:r>
    </w:p>
    <w:p w:rsidR="009B509C" w:rsidRDefault="009B509C" w:rsidP="009B509C">
      <w:pPr>
        <w:spacing w:after="0"/>
        <w:jc w:val="center"/>
        <w:rPr>
          <w:rFonts w:hint="cs"/>
          <w:b/>
          <w:bCs/>
          <w:rtl/>
        </w:rPr>
      </w:pPr>
    </w:p>
    <w:p w:rsidR="002127A7" w:rsidRDefault="002127A7" w:rsidP="009B509C">
      <w:pPr>
        <w:spacing w:after="0"/>
        <w:rPr>
          <w:rFonts w:hint="cs"/>
          <w:rtl/>
        </w:rPr>
      </w:pPr>
      <w:r w:rsidRPr="009B509C">
        <w:rPr>
          <w:rFonts w:hint="cs"/>
          <w:b/>
          <w:bCs/>
          <w:rtl/>
        </w:rPr>
        <w:t>التمرين الأول:</w:t>
      </w:r>
      <w:r>
        <w:rPr>
          <w:rFonts w:hint="cs"/>
          <w:rtl/>
        </w:rPr>
        <w:t xml:space="preserve">  فيما يلي ميزان المراجعة لشركة </w:t>
      </w:r>
      <w:proofErr w:type="spellStart"/>
      <w:r>
        <w:rPr>
          <w:rFonts w:hint="cs"/>
          <w:rtl/>
        </w:rPr>
        <w:t>الوصيل</w:t>
      </w:r>
      <w:proofErr w:type="spellEnd"/>
      <w:r>
        <w:rPr>
          <w:rFonts w:hint="cs"/>
          <w:rtl/>
        </w:rPr>
        <w:t xml:space="preserve"> للمنتجات البلاستيكية:</w:t>
      </w:r>
    </w:p>
    <w:tbl>
      <w:tblPr>
        <w:tblStyle w:val="a3"/>
        <w:bidiVisual/>
        <w:tblW w:w="0" w:type="auto"/>
        <w:tblLook w:val="04A0"/>
      </w:tblPr>
      <w:tblGrid>
        <w:gridCol w:w="3560"/>
        <w:gridCol w:w="3561"/>
        <w:gridCol w:w="3561"/>
      </w:tblGrid>
      <w:tr w:rsidR="002127A7" w:rsidTr="002127A7">
        <w:tc>
          <w:tcPr>
            <w:tcW w:w="3560" w:type="dxa"/>
          </w:tcPr>
          <w:p w:rsidR="002127A7" w:rsidRDefault="002127A7" w:rsidP="009B509C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أرصدة مدينة</w:t>
            </w:r>
          </w:p>
        </w:tc>
        <w:tc>
          <w:tcPr>
            <w:tcW w:w="3561" w:type="dxa"/>
          </w:tcPr>
          <w:p w:rsidR="002127A7" w:rsidRDefault="002127A7" w:rsidP="009B509C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أرصدة دائنة</w:t>
            </w:r>
          </w:p>
        </w:tc>
        <w:tc>
          <w:tcPr>
            <w:tcW w:w="3561" w:type="dxa"/>
          </w:tcPr>
          <w:p w:rsidR="002127A7" w:rsidRDefault="002127A7" w:rsidP="009B509C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البيان</w:t>
            </w:r>
          </w:p>
        </w:tc>
      </w:tr>
      <w:tr w:rsidR="002127A7" w:rsidTr="002127A7">
        <w:tc>
          <w:tcPr>
            <w:tcW w:w="3560" w:type="dxa"/>
          </w:tcPr>
          <w:p w:rsidR="002127A7" w:rsidRDefault="002127A7" w:rsidP="009B509C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80,000</w:t>
            </w:r>
          </w:p>
          <w:p w:rsidR="002127A7" w:rsidRDefault="002127A7" w:rsidP="009B509C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420,000</w:t>
            </w:r>
          </w:p>
          <w:p w:rsidR="002127A7" w:rsidRDefault="002127A7" w:rsidP="009B509C">
            <w:pPr>
              <w:rPr>
                <w:rFonts w:hint="cs"/>
                <w:rtl/>
              </w:rPr>
            </w:pPr>
          </w:p>
          <w:p w:rsidR="002127A7" w:rsidRDefault="002127A7" w:rsidP="009B509C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210,000</w:t>
            </w:r>
          </w:p>
          <w:p w:rsidR="002127A7" w:rsidRDefault="002127A7" w:rsidP="009B509C">
            <w:pPr>
              <w:rPr>
                <w:rFonts w:hint="cs"/>
                <w:rtl/>
              </w:rPr>
            </w:pPr>
          </w:p>
          <w:p w:rsidR="002127A7" w:rsidRDefault="002127A7" w:rsidP="009B509C">
            <w:pPr>
              <w:rPr>
                <w:rFonts w:hint="cs"/>
                <w:rtl/>
              </w:rPr>
            </w:pPr>
          </w:p>
          <w:p w:rsidR="002127A7" w:rsidRDefault="002127A7" w:rsidP="009B509C">
            <w:pPr>
              <w:rPr>
                <w:rFonts w:hint="cs"/>
                <w:rtl/>
              </w:rPr>
            </w:pPr>
          </w:p>
          <w:p w:rsidR="002127A7" w:rsidRDefault="002127A7" w:rsidP="009B509C">
            <w:pPr>
              <w:rPr>
                <w:rFonts w:hint="cs"/>
                <w:rtl/>
              </w:rPr>
            </w:pPr>
          </w:p>
          <w:p w:rsidR="002127A7" w:rsidRDefault="002127A7" w:rsidP="009B509C">
            <w:pPr>
              <w:rPr>
                <w:rFonts w:hint="cs"/>
                <w:rtl/>
              </w:rPr>
            </w:pPr>
          </w:p>
          <w:p w:rsidR="002127A7" w:rsidRDefault="002127A7" w:rsidP="009B509C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140,000</w:t>
            </w:r>
          </w:p>
          <w:p w:rsidR="002127A7" w:rsidRDefault="002127A7" w:rsidP="009B509C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90,000</w:t>
            </w:r>
          </w:p>
        </w:tc>
        <w:tc>
          <w:tcPr>
            <w:tcW w:w="3561" w:type="dxa"/>
          </w:tcPr>
          <w:p w:rsidR="002127A7" w:rsidRDefault="002127A7" w:rsidP="009B509C">
            <w:pPr>
              <w:rPr>
                <w:rFonts w:hint="cs"/>
                <w:rtl/>
              </w:rPr>
            </w:pPr>
          </w:p>
          <w:p w:rsidR="002127A7" w:rsidRDefault="002127A7" w:rsidP="009B509C">
            <w:pPr>
              <w:rPr>
                <w:rFonts w:hint="cs"/>
                <w:rtl/>
              </w:rPr>
            </w:pPr>
          </w:p>
          <w:p w:rsidR="002127A7" w:rsidRDefault="002127A7" w:rsidP="009B509C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150,000</w:t>
            </w:r>
          </w:p>
          <w:p w:rsidR="002127A7" w:rsidRDefault="002127A7" w:rsidP="009B509C">
            <w:pPr>
              <w:rPr>
                <w:rFonts w:hint="cs"/>
                <w:rtl/>
              </w:rPr>
            </w:pPr>
          </w:p>
          <w:p w:rsidR="002127A7" w:rsidRDefault="002127A7" w:rsidP="009B509C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20,000</w:t>
            </w:r>
          </w:p>
          <w:p w:rsidR="002127A7" w:rsidRDefault="002127A7" w:rsidP="009B509C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190,000</w:t>
            </w:r>
          </w:p>
          <w:p w:rsidR="002127A7" w:rsidRDefault="002127A7" w:rsidP="009B509C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120,000</w:t>
            </w:r>
          </w:p>
          <w:p w:rsidR="002127A7" w:rsidRDefault="002127A7" w:rsidP="009B509C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160,000</w:t>
            </w:r>
          </w:p>
          <w:p w:rsidR="002127A7" w:rsidRDefault="002127A7" w:rsidP="009B509C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300,000</w:t>
            </w:r>
          </w:p>
          <w:p w:rsidR="002127A7" w:rsidRDefault="002127A7" w:rsidP="009B509C">
            <w:pPr>
              <w:rPr>
                <w:rFonts w:hint="cs"/>
                <w:rtl/>
              </w:rPr>
            </w:pPr>
          </w:p>
        </w:tc>
        <w:tc>
          <w:tcPr>
            <w:tcW w:w="3561" w:type="dxa"/>
          </w:tcPr>
          <w:p w:rsidR="002127A7" w:rsidRDefault="002127A7" w:rsidP="009B509C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أصول متداولة</w:t>
            </w:r>
          </w:p>
          <w:p w:rsidR="002127A7" w:rsidRDefault="002127A7" w:rsidP="009B509C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أصول ثابتة</w:t>
            </w:r>
          </w:p>
          <w:p w:rsidR="002127A7" w:rsidRDefault="002127A7" w:rsidP="009B509C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مجمع الاستهلاك</w:t>
            </w:r>
          </w:p>
          <w:p w:rsidR="002127A7" w:rsidRDefault="002127A7" w:rsidP="009B509C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أراضي(تم الحصول عليها لغرض الاستثمار)</w:t>
            </w:r>
          </w:p>
          <w:p w:rsidR="002127A7" w:rsidRDefault="002127A7" w:rsidP="009B509C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خصوم متداولة</w:t>
            </w:r>
          </w:p>
          <w:p w:rsidR="002127A7" w:rsidRDefault="002127A7" w:rsidP="009B509C">
            <w:pPr>
              <w:rPr>
                <w:rFonts w:hint="cs"/>
                <w:rtl/>
              </w:rPr>
            </w:pPr>
            <w:proofErr w:type="spellStart"/>
            <w:r>
              <w:rPr>
                <w:rFonts w:hint="cs"/>
                <w:rtl/>
              </w:rPr>
              <w:t>إلتزامات</w:t>
            </w:r>
            <w:proofErr w:type="spellEnd"/>
            <w:r>
              <w:rPr>
                <w:rFonts w:hint="cs"/>
                <w:rtl/>
              </w:rPr>
              <w:t xml:space="preserve"> طويلة الأجل</w:t>
            </w:r>
          </w:p>
          <w:p w:rsidR="002127A7" w:rsidRDefault="002127A7" w:rsidP="009B509C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رأس مال الأسهم</w:t>
            </w:r>
          </w:p>
          <w:p w:rsidR="002127A7" w:rsidRDefault="002127A7" w:rsidP="009B509C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أرباح مبقاة</w:t>
            </w:r>
          </w:p>
          <w:p w:rsidR="002127A7" w:rsidRDefault="002127A7" w:rsidP="009B509C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المبيعات</w:t>
            </w:r>
          </w:p>
          <w:p w:rsidR="002127A7" w:rsidRDefault="002127A7" w:rsidP="009B509C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تكلفة البضاعة المباعة</w:t>
            </w:r>
          </w:p>
          <w:p w:rsidR="002127A7" w:rsidRDefault="002127A7" w:rsidP="009B509C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مصروفات التشغيل</w:t>
            </w:r>
          </w:p>
        </w:tc>
      </w:tr>
      <w:tr w:rsidR="002127A7" w:rsidTr="002127A7">
        <w:tc>
          <w:tcPr>
            <w:tcW w:w="3560" w:type="dxa"/>
          </w:tcPr>
          <w:p w:rsidR="002127A7" w:rsidRDefault="002127A7" w:rsidP="009B509C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940,000</w:t>
            </w:r>
          </w:p>
        </w:tc>
        <w:tc>
          <w:tcPr>
            <w:tcW w:w="3561" w:type="dxa"/>
          </w:tcPr>
          <w:p w:rsidR="002127A7" w:rsidRDefault="002127A7" w:rsidP="009B509C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940,000</w:t>
            </w:r>
          </w:p>
        </w:tc>
        <w:tc>
          <w:tcPr>
            <w:tcW w:w="3561" w:type="dxa"/>
          </w:tcPr>
          <w:p w:rsidR="002127A7" w:rsidRDefault="002127A7" w:rsidP="009B509C">
            <w:pPr>
              <w:rPr>
                <w:rFonts w:hint="cs"/>
                <w:rtl/>
              </w:rPr>
            </w:pPr>
          </w:p>
        </w:tc>
      </w:tr>
    </w:tbl>
    <w:p w:rsidR="002127A7" w:rsidRDefault="0081416E" w:rsidP="009B509C">
      <w:pPr>
        <w:spacing w:after="0"/>
        <w:rPr>
          <w:rFonts w:hint="cs"/>
          <w:rtl/>
        </w:rPr>
      </w:pPr>
      <w:r>
        <w:rPr>
          <w:rFonts w:hint="cs"/>
          <w:rtl/>
        </w:rPr>
        <w:t xml:space="preserve">فإذا علمتِ أن تكلفة الأموال 10% ، والفائدة على القرض 9% ، والقيمة السوقية لحقوق الملكية 360,000 ريال ، </w:t>
      </w:r>
      <w:r w:rsidRPr="009B509C">
        <w:rPr>
          <w:rFonts w:hint="cs"/>
          <w:b/>
          <w:bCs/>
          <w:rtl/>
        </w:rPr>
        <w:t>المطلوب:</w:t>
      </w:r>
      <w:r>
        <w:rPr>
          <w:rFonts w:hint="cs"/>
          <w:rtl/>
        </w:rPr>
        <w:t xml:space="preserve"> </w:t>
      </w:r>
    </w:p>
    <w:p w:rsidR="0081416E" w:rsidRDefault="0081416E" w:rsidP="009B509C">
      <w:pPr>
        <w:pStyle w:val="a4"/>
        <w:numPr>
          <w:ilvl w:val="0"/>
          <w:numId w:val="1"/>
        </w:numPr>
        <w:spacing w:after="0"/>
        <w:rPr>
          <w:rFonts w:hint="cs"/>
        </w:rPr>
      </w:pPr>
      <w:r>
        <w:rPr>
          <w:rFonts w:hint="cs"/>
          <w:rtl/>
        </w:rPr>
        <w:t>معدل العائد على الاستثمار.   2- الدخل المتبقي.  3- القيمة الاقتصادية المضافة.</w:t>
      </w:r>
    </w:p>
    <w:p w:rsidR="009B509C" w:rsidRDefault="009B509C" w:rsidP="009B509C">
      <w:pPr>
        <w:pStyle w:val="a4"/>
        <w:spacing w:after="0"/>
        <w:rPr>
          <w:rFonts w:hint="cs"/>
        </w:rPr>
      </w:pPr>
    </w:p>
    <w:p w:rsidR="0081416E" w:rsidRDefault="0081416E" w:rsidP="009B509C">
      <w:pPr>
        <w:spacing w:after="0"/>
        <w:rPr>
          <w:rFonts w:hint="cs"/>
          <w:rtl/>
        </w:rPr>
      </w:pPr>
      <w:r w:rsidRPr="009B509C">
        <w:rPr>
          <w:rFonts w:hint="cs"/>
          <w:b/>
          <w:bCs/>
          <w:rtl/>
        </w:rPr>
        <w:t>التمرين الثاني:</w:t>
      </w:r>
      <w:r>
        <w:rPr>
          <w:rFonts w:hint="cs"/>
          <w:rtl/>
        </w:rPr>
        <w:t xml:space="preserve"> تحول مصنع التوفيق ليعمل بشكل آلي باستخدام الوقت المحدد ونظام التصنيع المرن، وفي الربع الأول من السنة الحالية أمكن التقرير عن بيانات كل وحدة إنتاج: </w:t>
      </w:r>
    </w:p>
    <w:tbl>
      <w:tblPr>
        <w:tblStyle w:val="a3"/>
        <w:bidiVisual/>
        <w:tblW w:w="0" w:type="auto"/>
        <w:tblLook w:val="04A0"/>
      </w:tblPr>
      <w:tblGrid>
        <w:gridCol w:w="5341"/>
        <w:gridCol w:w="5341"/>
      </w:tblGrid>
      <w:tr w:rsidR="0081416E" w:rsidTr="0081416E">
        <w:tc>
          <w:tcPr>
            <w:tcW w:w="5341" w:type="dxa"/>
          </w:tcPr>
          <w:p w:rsidR="0081416E" w:rsidRDefault="0081416E" w:rsidP="009B509C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البيان</w:t>
            </w:r>
          </w:p>
        </w:tc>
        <w:tc>
          <w:tcPr>
            <w:tcW w:w="5341" w:type="dxa"/>
          </w:tcPr>
          <w:p w:rsidR="0081416E" w:rsidRDefault="0081416E" w:rsidP="009B509C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الأيام</w:t>
            </w:r>
          </w:p>
        </w:tc>
      </w:tr>
      <w:tr w:rsidR="0081416E" w:rsidTr="0081416E">
        <w:tc>
          <w:tcPr>
            <w:tcW w:w="5341" w:type="dxa"/>
          </w:tcPr>
          <w:p w:rsidR="0081416E" w:rsidRDefault="0081416E" w:rsidP="009B509C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وقت الفحص</w:t>
            </w:r>
          </w:p>
          <w:p w:rsidR="0081416E" w:rsidRDefault="0081416E" w:rsidP="009B509C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وقت التشغيل</w:t>
            </w:r>
          </w:p>
          <w:p w:rsidR="0081416E" w:rsidRDefault="0081416E" w:rsidP="009B509C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وقت الانتظار ( من استلام الأمر لبدء التشغيل)</w:t>
            </w:r>
          </w:p>
          <w:p w:rsidR="0081416E" w:rsidRDefault="0081416E" w:rsidP="009B509C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وقت المناولة </w:t>
            </w:r>
          </w:p>
          <w:p w:rsidR="0081416E" w:rsidRDefault="0081416E" w:rsidP="009B509C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وقت الانتظار على خط الإنتاج</w:t>
            </w:r>
          </w:p>
        </w:tc>
        <w:tc>
          <w:tcPr>
            <w:tcW w:w="5341" w:type="dxa"/>
          </w:tcPr>
          <w:p w:rsidR="0081416E" w:rsidRDefault="0081416E" w:rsidP="009B509C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0.5</w:t>
            </w:r>
          </w:p>
          <w:p w:rsidR="0081416E" w:rsidRDefault="0081416E" w:rsidP="009B509C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2.7</w:t>
            </w:r>
          </w:p>
          <w:p w:rsidR="0081416E" w:rsidRDefault="0081416E" w:rsidP="009B509C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14</w:t>
            </w:r>
          </w:p>
          <w:p w:rsidR="0081416E" w:rsidRDefault="0081416E" w:rsidP="009B509C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0.8</w:t>
            </w:r>
          </w:p>
          <w:p w:rsidR="0081416E" w:rsidRDefault="0081416E" w:rsidP="009B509C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6.0</w:t>
            </w:r>
          </w:p>
        </w:tc>
      </w:tr>
    </w:tbl>
    <w:p w:rsidR="0081416E" w:rsidRDefault="00B834D3" w:rsidP="009B509C">
      <w:pPr>
        <w:spacing w:after="0"/>
        <w:rPr>
          <w:rFonts w:hint="cs"/>
          <w:rtl/>
        </w:rPr>
      </w:pPr>
      <w:r>
        <w:rPr>
          <w:rFonts w:hint="cs"/>
          <w:rtl/>
        </w:rPr>
        <w:t xml:space="preserve">وتبحث الإدارة في كيفية الاستفادة من هذه البيانات لقياس الأداء والرقابة على العمليات، </w:t>
      </w:r>
      <w:r w:rsidRPr="009B509C">
        <w:rPr>
          <w:rFonts w:hint="cs"/>
          <w:b/>
          <w:bCs/>
          <w:rtl/>
        </w:rPr>
        <w:t>المطلوب:</w:t>
      </w:r>
      <w:r>
        <w:rPr>
          <w:rFonts w:hint="cs"/>
          <w:rtl/>
        </w:rPr>
        <w:t xml:space="preserve"> </w:t>
      </w:r>
    </w:p>
    <w:p w:rsidR="00B834D3" w:rsidRDefault="00B834D3" w:rsidP="009B509C">
      <w:pPr>
        <w:pStyle w:val="a4"/>
        <w:numPr>
          <w:ilvl w:val="0"/>
          <w:numId w:val="2"/>
        </w:numPr>
        <w:spacing w:after="0"/>
        <w:rPr>
          <w:rFonts w:hint="cs"/>
        </w:rPr>
      </w:pPr>
      <w:r>
        <w:rPr>
          <w:rFonts w:hint="cs"/>
          <w:rtl/>
        </w:rPr>
        <w:t xml:space="preserve">احسبي زمن دورة الإنتاج.           2- احسبي كفاءة دورة التصنيع لربع السنة، وكيف تفسرين ذلك؟ </w:t>
      </w:r>
    </w:p>
    <w:p w:rsidR="00B834D3" w:rsidRDefault="00B834D3" w:rsidP="009B509C">
      <w:pPr>
        <w:spacing w:after="0"/>
        <w:ind w:left="360"/>
        <w:rPr>
          <w:rFonts w:hint="cs"/>
          <w:rtl/>
        </w:rPr>
      </w:pPr>
      <w:r>
        <w:rPr>
          <w:rFonts w:hint="cs"/>
          <w:rtl/>
        </w:rPr>
        <w:t xml:space="preserve">3- </w:t>
      </w:r>
      <w:proofErr w:type="spellStart"/>
      <w:r>
        <w:rPr>
          <w:rFonts w:hint="cs"/>
          <w:rtl/>
        </w:rPr>
        <w:t>ماهي</w:t>
      </w:r>
      <w:proofErr w:type="spellEnd"/>
      <w:r>
        <w:rPr>
          <w:rFonts w:hint="cs"/>
          <w:rtl/>
        </w:rPr>
        <w:t xml:space="preserve"> النسبة من زمن دورة الإنتاج التي تقضى في عمليات </w:t>
      </w:r>
      <w:proofErr w:type="spellStart"/>
      <w:r>
        <w:rPr>
          <w:rFonts w:hint="cs"/>
          <w:rtl/>
        </w:rPr>
        <w:t>لاتضيف</w:t>
      </w:r>
      <w:proofErr w:type="spellEnd"/>
      <w:r>
        <w:rPr>
          <w:rFonts w:hint="cs"/>
          <w:rtl/>
        </w:rPr>
        <w:t xml:space="preserve"> قيمة؟           4- احسبي زمن دورة التسليم. </w:t>
      </w:r>
    </w:p>
    <w:p w:rsidR="00B834D3" w:rsidRDefault="00B834D3" w:rsidP="009B509C">
      <w:pPr>
        <w:spacing w:after="0"/>
        <w:rPr>
          <w:rFonts w:hint="cs"/>
          <w:rtl/>
        </w:rPr>
      </w:pPr>
      <w:r>
        <w:rPr>
          <w:rFonts w:hint="cs"/>
          <w:rtl/>
        </w:rPr>
        <w:t>5- وضحي أثر نظام الإنتاج في الوقت المحدد على زمن دورة الإنتاج وكفاءة دورة التصنيع (استبعدي أثر وقت الانتظار على خط الإنتاج).</w:t>
      </w:r>
    </w:p>
    <w:p w:rsidR="009B509C" w:rsidRDefault="009B509C" w:rsidP="009B509C">
      <w:pPr>
        <w:spacing w:after="0"/>
        <w:rPr>
          <w:rFonts w:hint="cs"/>
          <w:rtl/>
        </w:rPr>
      </w:pPr>
    </w:p>
    <w:p w:rsidR="00B834D3" w:rsidRDefault="00B34BB2" w:rsidP="009B509C">
      <w:pPr>
        <w:spacing w:after="0"/>
        <w:rPr>
          <w:rFonts w:hint="cs"/>
          <w:rtl/>
        </w:rPr>
      </w:pPr>
      <w:r w:rsidRPr="009B509C">
        <w:rPr>
          <w:rFonts w:hint="cs"/>
          <w:b/>
          <w:bCs/>
          <w:rtl/>
        </w:rPr>
        <w:t>التمرين الثالث:</w:t>
      </w:r>
      <w:r>
        <w:rPr>
          <w:rFonts w:hint="cs"/>
          <w:rtl/>
        </w:rPr>
        <w:t xml:space="preserve"> تتبع إحدى الشركات الصناعية نظام التكاليف المعيارية ونظام الموازنات في الرقابة والتخطيط،وكانت بياناتها كالتالي:</w:t>
      </w:r>
    </w:p>
    <w:p w:rsidR="009B509C" w:rsidRDefault="009B509C" w:rsidP="009B509C">
      <w:pPr>
        <w:spacing w:after="0"/>
        <w:rPr>
          <w:rFonts w:hint="cs"/>
          <w:rtl/>
        </w:rPr>
      </w:pPr>
    </w:p>
    <w:p w:rsidR="00B34BB2" w:rsidRPr="009B509C" w:rsidRDefault="00B34BB2" w:rsidP="009B509C">
      <w:pPr>
        <w:spacing w:after="0"/>
        <w:rPr>
          <w:rFonts w:hint="cs"/>
          <w:b/>
          <w:bCs/>
          <w:rtl/>
        </w:rPr>
      </w:pPr>
      <w:r w:rsidRPr="009B509C">
        <w:rPr>
          <w:rFonts w:hint="cs"/>
          <w:b/>
          <w:bCs/>
          <w:u w:val="single"/>
          <w:rtl/>
        </w:rPr>
        <w:t>بيانات مخططة:</w:t>
      </w:r>
      <w:r w:rsidRPr="009B509C">
        <w:rPr>
          <w:rFonts w:hint="cs"/>
          <w:b/>
          <w:bCs/>
          <w:rtl/>
        </w:rPr>
        <w:t xml:space="preserve">                                                                        </w:t>
      </w:r>
      <w:r w:rsidRPr="009B509C">
        <w:rPr>
          <w:rFonts w:hint="cs"/>
          <w:b/>
          <w:bCs/>
          <w:u w:val="single"/>
          <w:rtl/>
        </w:rPr>
        <w:t>بيانات فعلية :</w:t>
      </w:r>
      <w:r w:rsidRPr="009B509C">
        <w:rPr>
          <w:rFonts w:hint="cs"/>
          <w:b/>
          <w:bCs/>
          <w:rtl/>
        </w:rPr>
        <w:t xml:space="preserve"> </w:t>
      </w:r>
    </w:p>
    <w:p w:rsidR="00B34BB2" w:rsidRDefault="00B34BB2" w:rsidP="009B509C">
      <w:pPr>
        <w:spacing w:after="0"/>
        <w:rPr>
          <w:rFonts w:hint="cs"/>
          <w:rtl/>
        </w:rPr>
      </w:pPr>
      <w:r>
        <w:rPr>
          <w:rFonts w:hint="cs"/>
          <w:rtl/>
        </w:rPr>
        <w:t>الساعات المخططة 12,500 ساعة                                                   الوحدات المنتجة 3000 وحدة</w:t>
      </w:r>
    </w:p>
    <w:p w:rsidR="00B34BB2" w:rsidRDefault="00B34BB2" w:rsidP="009B509C">
      <w:pPr>
        <w:spacing w:after="0"/>
        <w:rPr>
          <w:rFonts w:hint="cs"/>
          <w:rtl/>
        </w:rPr>
      </w:pPr>
      <w:r>
        <w:rPr>
          <w:rFonts w:hint="cs"/>
          <w:rtl/>
        </w:rPr>
        <w:t>معدل تحميل التكاليف الصناعية غير المباشرة المتغيرة 1.5 ريال                  الساعات الفعلية 12000 ساعة</w:t>
      </w:r>
    </w:p>
    <w:p w:rsidR="00B34BB2" w:rsidRDefault="00B34BB2" w:rsidP="009B509C">
      <w:pPr>
        <w:spacing w:after="0"/>
        <w:rPr>
          <w:rFonts w:hint="cs"/>
          <w:rtl/>
        </w:rPr>
      </w:pPr>
      <w:r>
        <w:rPr>
          <w:rFonts w:hint="cs"/>
          <w:rtl/>
        </w:rPr>
        <w:t>احتياجات الوحدة الواحدة 4.5 ساعة                                                 تكاليف صناعية غير مباشرة متغيرة 25,000 ريال</w:t>
      </w:r>
    </w:p>
    <w:p w:rsidR="00B34BB2" w:rsidRDefault="00B34BB2" w:rsidP="009B509C">
      <w:pPr>
        <w:spacing w:after="0"/>
        <w:rPr>
          <w:rFonts w:hint="cs"/>
          <w:rtl/>
        </w:rPr>
      </w:pPr>
      <w:r w:rsidRPr="009B509C">
        <w:rPr>
          <w:rFonts w:hint="cs"/>
          <w:b/>
          <w:bCs/>
          <w:rtl/>
        </w:rPr>
        <w:t>المطلوب:</w:t>
      </w:r>
      <w:r>
        <w:rPr>
          <w:rFonts w:hint="cs"/>
          <w:rtl/>
        </w:rPr>
        <w:t xml:space="preserve"> حساب انحرافات التكاليف الصناعية غير المباشرة المتغيرة.</w:t>
      </w:r>
    </w:p>
    <w:p w:rsidR="009B509C" w:rsidRDefault="009B509C" w:rsidP="009B509C">
      <w:pPr>
        <w:spacing w:after="0"/>
        <w:rPr>
          <w:rFonts w:hint="cs"/>
          <w:rtl/>
        </w:rPr>
      </w:pPr>
    </w:p>
    <w:p w:rsidR="00B34BB2" w:rsidRDefault="00B34BB2" w:rsidP="009B509C">
      <w:pPr>
        <w:spacing w:after="0"/>
        <w:rPr>
          <w:rFonts w:hint="cs"/>
          <w:rtl/>
        </w:rPr>
      </w:pPr>
      <w:r w:rsidRPr="009B509C">
        <w:rPr>
          <w:rFonts w:hint="cs"/>
          <w:b/>
          <w:bCs/>
          <w:rtl/>
        </w:rPr>
        <w:t>التمرين الرابع</w:t>
      </w:r>
      <w:r>
        <w:rPr>
          <w:rFonts w:hint="cs"/>
          <w:rtl/>
        </w:rPr>
        <w:t xml:space="preserve">:تقوم شركة صناعية باستخدام نظام التكاليف المعيارية وقد تبين </w:t>
      </w:r>
      <w:proofErr w:type="spellStart"/>
      <w:r>
        <w:rPr>
          <w:rFonts w:hint="cs"/>
          <w:rtl/>
        </w:rPr>
        <w:t>مايلي</w:t>
      </w:r>
      <w:proofErr w:type="spellEnd"/>
      <w:r>
        <w:rPr>
          <w:rFonts w:hint="cs"/>
          <w:rtl/>
        </w:rPr>
        <w:t>:</w:t>
      </w:r>
    </w:p>
    <w:p w:rsidR="009B509C" w:rsidRDefault="00B34BB2" w:rsidP="009B509C">
      <w:pPr>
        <w:spacing w:after="0"/>
        <w:rPr>
          <w:rFonts w:hint="cs"/>
          <w:rtl/>
        </w:rPr>
      </w:pPr>
      <w:r>
        <w:rPr>
          <w:rFonts w:hint="cs"/>
          <w:rtl/>
        </w:rPr>
        <w:t>انحراف الموازنات المرنة للأجور المباشرة 1700 في صالح المنشأة.</w:t>
      </w:r>
    </w:p>
    <w:p w:rsidR="00B34BB2" w:rsidRDefault="00B34BB2" w:rsidP="009B509C">
      <w:pPr>
        <w:spacing w:after="0"/>
        <w:rPr>
          <w:rFonts w:hint="cs"/>
          <w:rtl/>
        </w:rPr>
      </w:pPr>
      <w:r>
        <w:rPr>
          <w:rFonts w:hint="cs"/>
          <w:rtl/>
        </w:rPr>
        <w:t>انحراف المعدل 400 ريال في غير صالح المنشأة ، ويبلغ معدل الأجر المعياري 14 ريال/ساعة، والساعات الفعلية بلغت 1000 ساعة.</w:t>
      </w:r>
    </w:p>
    <w:p w:rsidR="00B34BB2" w:rsidRDefault="00B34BB2" w:rsidP="009B509C">
      <w:pPr>
        <w:spacing w:after="0"/>
        <w:rPr>
          <w:rFonts w:hint="cs"/>
          <w:rtl/>
        </w:rPr>
      </w:pPr>
      <w:r w:rsidRPr="009B509C">
        <w:rPr>
          <w:rFonts w:hint="cs"/>
          <w:b/>
          <w:bCs/>
          <w:rtl/>
        </w:rPr>
        <w:t>المطلوب:</w:t>
      </w:r>
      <w:r>
        <w:rPr>
          <w:rFonts w:hint="cs"/>
          <w:rtl/>
        </w:rPr>
        <w:t xml:space="preserve"> 1- كم يبلغ المعدل الفعلي للأجور المباشرة؟     2- تحديد مقدار الساعات المعيارية المسموح </w:t>
      </w:r>
      <w:proofErr w:type="spellStart"/>
      <w:r>
        <w:rPr>
          <w:rFonts w:hint="cs"/>
          <w:rtl/>
        </w:rPr>
        <w:t>بها</w:t>
      </w:r>
      <w:proofErr w:type="spellEnd"/>
      <w:r>
        <w:rPr>
          <w:rFonts w:hint="cs"/>
          <w:rtl/>
        </w:rPr>
        <w:t xml:space="preserve"> لحجم المخرجات الفعلي.</w:t>
      </w:r>
    </w:p>
    <w:p w:rsidR="009B509C" w:rsidRDefault="009B509C" w:rsidP="009B509C">
      <w:pPr>
        <w:spacing w:after="0"/>
        <w:rPr>
          <w:rFonts w:hint="cs"/>
          <w:rtl/>
        </w:rPr>
      </w:pPr>
    </w:p>
    <w:p w:rsidR="009B509C" w:rsidRDefault="009B509C" w:rsidP="009B509C">
      <w:pPr>
        <w:spacing w:after="0"/>
        <w:rPr>
          <w:rFonts w:hint="cs"/>
          <w:rtl/>
        </w:rPr>
      </w:pPr>
      <w:r w:rsidRPr="009B509C">
        <w:rPr>
          <w:rFonts w:hint="cs"/>
          <w:b/>
          <w:bCs/>
          <w:rtl/>
        </w:rPr>
        <w:t>التمرين الخامس:</w:t>
      </w:r>
      <w:r>
        <w:rPr>
          <w:rFonts w:hint="cs"/>
          <w:rtl/>
        </w:rPr>
        <w:t xml:space="preserve">إذا كانت المصروفات الثابتة المقدرة 13500 ريال، ومستوى الطاقة المخطط لها خلال الشهر 10,000 ساعة تشغيل آلي وكانت بيانات النشاط الفعلي خلال الشهر كالتالي: </w:t>
      </w:r>
    </w:p>
    <w:p w:rsidR="009B509C" w:rsidRDefault="009B509C" w:rsidP="009B509C">
      <w:pPr>
        <w:spacing w:after="0"/>
        <w:rPr>
          <w:rFonts w:hint="cs"/>
          <w:rtl/>
        </w:rPr>
      </w:pPr>
      <w:r>
        <w:rPr>
          <w:rFonts w:hint="cs"/>
          <w:rtl/>
        </w:rPr>
        <w:t xml:space="preserve">حجم الإنتاج الفعلي 4000 وحدة ، </w:t>
      </w:r>
    </w:p>
    <w:p w:rsidR="009B509C" w:rsidRDefault="009B509C" w:rsidP="009B509C">
      <w:pPr>
        <w:spacing w:after="0"/>
        <w:rPr>
          <w:rFonts w:hint="cs"/>
          <w:rtl/>
        </w:rPr>
      </w:pPr>
      <w:r>
        <w:rPr>
          <w:rFonts w:hint="cs"/>
          <w:rtl/>
        </w:rPr>
        <w:t xml:space="preserve">ساعات تشغيل الآلات الفعلية 8900 ساعة ، </w:t>
      </w:r>
    </w:p>
    <w:p w:rsidR="009B509C" w:rsidRDefault="009B509C" w:rsidP="009B509C">
      <w:pPr>
        <w:spacing w:after="0"/>
        <w:rPr>
          <w:rFonts w:hint="cs"/>
          <w:rtl/>
        </w:rPr>
      </w:pPr>
      <w:r>
        <w:rPr>
          <w:rFonts w:hint="cs"/>
          <w:rtl/>
        </w:rPr>
        <w:t xml:space="preserve">المصروفات الصناعية الثابتة الفعلية 13600 ريال، بافتراض أن الزمن المعياري اللازم لإنتاج الوحدة هو 2 ساعة تشغيل آلي، </w:t>
      </w:r>
    </w:p>
    <w:p w:rsidR="009B509C" w:rsidRDefault="009B509C" w:rsidP="009B509C">
      <w:pPr>
        <w:spacing w:after="0"/>
        <w:rPr>
          <w:rFonts w:hint="cs"/>
          <w:rtl/>
        </w:rPr>
      </w:pPr>
      <w:r w:rsidRPr="009B509C">
        <w:rPr>
          <w:rFonts w:hint="cs"/>
          <w:b/>
          <w:bCs/>
          <w:rtl/>
        </w:rPr>
        <w:t>المطلوب :</w:t>
      </w:r>
      <w:r>
        <w:rPr>
          <w:rFonts w:hint="cs"/>
          <w:rtl/>
        </w:rPr>
        <w:t xml:space="preserve"> تحليل الانحرافات للمصروفات الصناعية الثابتة.</w:t>
      </w:r>
    </w:p>
    <w:p w:rsidR="009B509C" w:rsidRPr="009B509C" w:rsidRDefault="009B509C" w:rsidP="009B509C">
      <w:pPr>
        <w:spacing w:after="0"/>
        <w:jc w:val="center"/>
        <w:rPr>
          <w:rFonts w:hint="cs"/>
          <w:b/>
          <w:bCs/>
          <w:rtl/>
        </w:rPr>
      </w:pPr>
      <w:r w:rsidRPr="009B509C">
        <w:rPr>
          <w:rFonts w:hint="cs"/>
          <w:b/>
          <w:bCs/>
          <w:rtl/>
        </w:rPr>
        <w:t xml:space="preserve">تمنياتي </w:t>
      </w:r>
      <w:proofErr w:type="spellStart"/>
      <w:r w:rsidRPr="009B509C">
        <w:rPr>
          <w:rFonts w:hint="cs"/>
          <w:b/>
          <w:bCs/>
          <w:rtl/>
        </w:rPr>
        <w:t>لكِ</w:t>
      </w:r>
      <w:proofErr w:type="spellEnd"/>
      <w:r w:rsidRPr="009B509C">
        <w:rPr>
          <w:rFonts w:hint="cs"/>
          <w:b/>
          <w:bCs/>
          <w:rtl/>
        </w:rPr>
        <w:t xml:space="preserve"> بالتوفيق</w:t>
      </w:r>
    </w:p>
    <w:p w:rsidR="009B509C" w:rsidRPr="009B509C" w:rsidRDefault="009B509C" w:rsidP="009B509C">
      <w:pPr>
        <w:spacing w:after="0"/>
        <w:jc w:val="center"/>
        <w:rPr>
          <w:rFonts w:hint="cs"/>
          <w:b/>
          <w:bCs/>
          <w:rtl/>
        </w:rPr>
      </w:pPr>
      <w:r w:rsidRPr="009B509C">
        <w:rPr>
          <w:rFonts w:hint="cs"/>
          <w:b/>
          <w:bCs/>
          <w:rtl/>
        </w:rPr>
        <w:t xml:space="preserve">سلوى </w:t>
      </w:r>
      <w:proofErr w:type="spellStart"/>
      <w:r w:rsidRPr="009B509C">
        <w:rPr>
          <w:rFonts w:hint="cs"/>
          <w:b/>
          <w:bCs/>
          <w:rtl/>
        </w:rPr>
        <w:t>الداود</w:t>
      </w:r>
      <w:proofErr w:type="spellEnd"/>
    </w:p>
    <w:p w:rsidR="009B509C" w:rsidRDefault="009B509C" w:rsidP="009B509C">
      <w:pPr>
        <w:spacing w:after="0"/>
        <w:rPr>
          <w:rFonts w:hint="cs"/>
        </w:rPr>
      </w:pPr>
    </w:p>
    <w:sectPr w:rsidR="009B509C" w:rsidSect="002127A7">
      <w:pgSz w:w="11906" w:h="16838"/>
      <w:pgMar w:top="720" w:right="720" w:bottom="720" w:left="72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211B3"/>
    <w:multiLevelType w:val="hybridMultilevel"/>
    <w:tmpl w:val="A704D8A4"/>
    <w:lvl w:ilvl="0" w:tplc="CB0C17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A7792"/>
    <w:multiLevelType w:val="hybridMultilevel"/>
    <w:tmpl w:val="1948647A"/>
    <w:lvl w:ilvl="0" w:tplc="5FBA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2127A7"/>
    <w:rsid w:val="002127A7"/>
    <w:rsid w:val="00592A69"/>
    <w:rsid w:val="006F731C"/>
    <w:rsid w:val="0081416E"/>
    <w:rsid w:val="009B509C"/>
    <w:rsid w:val="00B34BB2"/>
    <w:rsid w:val="00B83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A6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7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41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2013-04-23T22:43:00Z</dcterms:created>
  <dcterms:modified xsi:type="dcterms:W3CDTF">2013-04-23T23:38:00Z</dcterms:modified>
</cp:coreProperties>
</file>