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6C5" w:rsidRPr="00A15BE1" w:rsidRDefault="0062678C" w:rsidP="00293FD0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proofErr w:type="spellStart"/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>التورق</w:t>
      </w:r>
      <w:proofErr w:type="spellEnd"/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المصرفي المنظم</w:t>
      </w:r>
      <w:r w:rsidR="00293FD0"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0F399E" w:rsidRPr="00A15BE1" w:rsidRDefault="000F399E" w:rsidP="000F399E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A15BE1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 xml:space="preserve">تجري المصارف نوعين من عقود </w:t>
      </w:r>
      <w:proofErr w:type="spellStart"/>
      <w:r w:rsidRPr="00A15BE1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التورق</w:t>
      </w:r>
      <w:proofErr w:type="spellEnd"/>
      <w:r w:rsidRPr="00A15BE1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:</w:t>
      </w:r>
    </w:p>
    <w:p w:rsidR="00293FD0" w:rsidRPr="00A15BE1" w:rsidRDefault="00293FD0" w:rsidP="00293FD0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highlight w:val="yellow"/>
          <w:u w:val="single"/>
          <w:rtl/>
        </w:rPr>
        <w:t xml:space="preserve">القسم الأول: </w:t>
      </w:r>
      <w:proofErr w:type="spellStart"/>
      <w:r w:rsidRPr="00A15BE1">
        <w:rPr>
          <w:rFonts w:ascii="Traditional Arabic" w:hAnsi="Traditional Arabic" w:cs="Traditional Arabic"/>
          <w:b/>
          <w:bCs/>
          <w:sz w:val="28"/>
          <w:szCs w:val="28"/>
          <w:highlight w:val="yellow"/>
          <w:u w:val="single"/>
          <w:rtl/>
        </w:rPr>
        <w:t>التورق</w:t>
      </w:r>
      <w:proofErr w:type="spellEnd"/>
      <w:r w:rsidRPr="00A15BE1">
        <w:rPr>
          <w:rFonts w:ascii="Traditional Arabic" w:hAnsi="Traditional Arabic" w:cs="Traditional Arabic"/>
          <w:b/>
          <w:bCs/>
          <w:sz w:val="28"/>
          <w:szCs w:val="28"/>
          <w:highlight w:val="yellow"/>
          <w:u w:val="single"/>
          <w:rtl/>
        </w:rPr>
        <w:t xml:space="preserve"> الحقيقي .</w:t>
      </w:r>
    </w:p>
    <w:p w:rsidR="00293FD0" w:rsidRPr="00A15BE1" w:rsidRDefault="00293FD0" w:rsidP="00293F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أن يحتاج شخص إلى النقد فيشتري 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سلعة بثمن مؤجل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، ثم يبيعها على 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شخصٍ آخر غير البائع نقداً بثمنٍ أقل مما اشتراها به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293FD0" w:rsidRPr="00A15BE1" w:rsidRDefault="007E1973" w:rsidP="00293F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293FD0" w:rsidRPr="00A15BE1" w:rsidRDefault="00293FD0" w:rsidP="00293FD0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A15BE1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مثاله :</w:t>
      </w:r>
    </w:p>
    <w:p w:rsidR="0062678C" w:rsidRPr="00A15BE1" w:rsidRDefault="007E1973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>أن يحتاج شخص لثمانين ألف ريال نقداً ولم يجد من يقرضه قرضاً حسناً، فيشتري من</w:t>
      </w:r>
      <w:r w:rsidRPr="00A15BE1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>البنك سيارة بم</w:t>
      </w:r>
      <w:r w:rsidR="00760824"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>ئة ألف ريال مؤجلة إلى أربع سنوات، ثم يبيع السيارة في السوق على غير</w:t>
      </w:r>
      <w:r w:rsidRPr="00A15BE1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>البنك والمعرض الأول الذي اشتراها منه البنك بثمانين ألف ريالٍ نقداً</w:t>
      </w:r>
      <w:r w:rsidRPr="00A15BE1">
        <w:rPr>
          <w:rFonts w:ascii="Traditional Arabic" w:hAnsi="Traditional Arabic" w:cs="Traditional Arabic"/>
          <w:b/>
          <w:bCs/>
          <w:sz w:val="28"/>
          <w:szCs w:val="28"/>
        </w:rPr>
        <w:t>.</w:t>
      </w:r>
    </w:p>
    <w:p w:rsidR="007E1973" w:rsidRPr="00A15BE1" w:rsidRDefault="007E1973" w:rsidP="007E1973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A15BE1">
        <w:rPr>
          <w:rFonts w:ascii="Traditional Arabic" w:hAnsi="Traditional Arabic" w:cs="Traditional Arabic"/>
          <w:b/>
          <w:bCs/>
          <w:sz w:val="28"/>
          <w:szCs w:val="28"/>
          <w:highlight w:val="yellow"/>
          <w:u w:val="single"/>
          <w:rtl/>
        </w:rPr>
        <w:t xml:space="preserve">وهذا </w:t>
      </w:r>
      <w:proofErr w:type="spellStart"/>
      <w:r w:rsidRPr="00A15BE1">
        <w:rPr>
          <w:rFonts w:ascii="Traditional Arabic" w:hAnsi="Traditional Arabic" w:cs="Traditional Arabic"/>
          <w:b/>
          <w:bCs/>
          <w:sz w:val="28"/>
          <w:szCs w:val="28"/>
          <w:highlight w:val="yellow"/>
          <w:u w:val="single"/>
          <w:rtl/>
        </w:rPr>
        <w:t>التورق</w:t>
      </w:r>
      <w:proofErr w:type="spellEnd"/>
      <w:r w:rsidRPr="00A15BE1">
        <w:rPr>
          <w:rFonts w:ascii="Traditional Arabic" w:hAnsi="Traditional Arabic" w:cs="Traditional Arabic"/>
          <w:b/>
          <w:bCs/>
          <w:sz w:val="28"/>
          <w:szCs w:val="28"/>
          <w:highlight w:val="yellow"/>
          <w:u w:val="single"/>
          <w:rtl/>
        </w:rPr>
        <w:t xml:space="preserve"> جائز بثلاثة شروط:</w:t>
      </w:r>
    </w:p>
    <w:p w:rsidR="007E1973" w:rsidRPr="00A15BE1" w:rsidRDefault="007E1973" w:rsidP="007E1973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>1- أن يتملك البنك السلعة ويقبضها قبل أن يبيعها على العميل.</w:t>
      </w:r>
    </w:p>
    <w:p w:rsidR="007E1973" w:rsidRPr="00A15BE1" w:rsidRDefault="007E1973" w:rsidP="007E1973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>2-  ألا يبيع  العميلُ السلعة المشتراة حتى يملكها ملكاً حقيقياً ويقبضها من البنك القبض المعتبر شرعاً.</w:t>
      </w:r>
    </w:p>
    <w:p w:rsidR="007E1973" w:rsidRPr="00A15BE1" w:rsidRDefault="007E1973" w:rsidP="007E1973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3- ألا يبيع العميل السلعة 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على البنك ولا على الشخص الذي باعها على البنك أولاً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، وألا يكون هناك تواطؤ أو عرف بذلك؛ لأن هذا من العينة المحرمة، فلو اشترى سيارة بالتقسيط من البنك فلا يجوز أن يبيعها نقداً على البنك نفسه، ولا على 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>ل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>عرض الذي باعها على البنك وإنما يبيعها على غيرهما.</w:t>
      </w:r>
    </w:p>
    <w:p w:rsidR="007E1973" w:rsidRPr="00A15BE1" w:rsidRDefault="007E1973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293FD0" w:rsidRPr="00A15BE1" w:rsidRDefault="00293F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highlight w:val="yellow"/>
          <w:rtl/>
        </w:rPr>
        <w:t xml:space="preserve">القسم الثاني: </w:t>
      </w:r>
      <w:proofErr w:type="spellStart"/>
      <w:r w:rsidRPr="00A15BE1">
        <w:rPr>
          <w:rFonts w:ascii="Traditional Arabic" w:hAnsi="Traditional Arabic" w:cs="Traditional Arabic" w:hint="cs"/>
          <w:b/>
          <w:bCs/>
          <w:sz w:val="28"/>
          <w:szCs w:val="28"/>
          <w:highlight w:val="yellow"/>
          <w:rtl/>
        </w:rPr>
        <w:t>التورق</w:t>
      </w:r>
      <w:proofErr w:type="spellEnd"/>
      <w:r w:rsidRPr="00A15BE1">
        <w:rPr>
          <w:rFonts w:ascii="Traditional Arabic" w:hAnsi="Traditional Arabic" w:cs="Traditional Arabic" w:hint="cs"/>
          <w:b/>
          <w:bCs/>
          <w:sz w:val="28"/>
          <w:szCs w:val="28"/>
          <w:highlight w:val="yellow"/>
          <w:rtl/>
        </w:rPr>
        <w:t xml:space="preserve"> المصرفي المنظم:</w:t>
      </w:r>
    </w:p>
    <w:p w:rsidR="0062678C" w:rsidRPr="00A15BE1" w:rsidRDefault="0062678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تعريفها: 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تحصيل النقد بش</w:t>
      </w:r>
      <w:r w:rsidR="00082A4C"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راء سلعة من البنك، وتوكيل البنك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في بيعها، وقيد ثمنها في حساب المشتري.</w:t>
      </w:r>
    </w:p>
    <w:p w:rsidR="00760824" w:rsidRPr="00A15BE1" w:rsidRDefault="00760824" w:rsidP="007E1973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highlight w:val="cyan"/>
          <w:rtl/>
        </w:rPr>
        <w:t>سمي بذلك: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7E1973" w:rsidRPr="00A15BE1" w:rsidRDefault="007E1973" w:rsidP="007E1973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التورق</w:t>
      </w:r>
      <w:proofErr w:type="spellEnd"/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، فلما فيها من معنى </w:t>
      </w:r>
      <w:proofErr w:type="spellStart"/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التورق</w:t>
      </w:r>
      <w:proofErr w:type="spellEnd"/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. 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br/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highlight w:val="cyan"/>
          <w:rtl/>
        </w:rPr>
        <w:t>وأما المصرفي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، فلانتساب هذه المعاملة إلى المصارف . 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br/>
        <w:t>وأما المنظم ، فلما تقوم عليه هذه المعاملة من تنظيم بين أطراف عدة .</w:t>
      </w:r>
    </w:p>
    <w:p w:rsidR="00082A4C" w:rsidRPr="00A15BE1" w:rsidRDefault="00082A4C" w:rsidP="00082A4C">
      <w:pPr>
        <w:rPr>
          <w:rFonts w:ascii="Traditional Arabic" w:hAnsi="Traditional Arabic" w:cs="Traditional Arabic"/>
          <w:b/>
          <w:bCs/>
          <w:color w:val="FF0000"/>
          <w:sz w:val="28"/>
          <w:szCs w:val="28"/>
          <w:u w:val="single"/>
          <w:rtl/>
        </w:rPr>
      </w:pPr>
      <w:r w:rsidRPr="00A15BE1">
        <w:rPr>
          <w:rFonts w:ascii="Traditional Arabic" w:hAnsi="Traditional Arabic" w:cs="Traditional Arabic"/>
          <w:b/>
          <w:bCs/>
          <w:color w:val="FF0000"/>
          <w:sz w:val="28"/>
          <w:szCs w:val="28"/>
          <w:u w:val="single"/>
          <w:rtl/>
        </w:rPr>
        <w:t>مثاله :</w:t>
      </w:r>
    </w:p>
    <w:p w:rsidR="00082A4C" w:rsidRPr="00A15BE1" w:rsidRDefault="00082A4C" w:rsidP="00082A4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احتاج شخص لسبعين ألف ريالٍ نقداً فاشترى من المصرف معادن بثمانين ألف ريالٍ 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بالتقسيط،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ووكل المصرفَ ببيعها في السوق بسبعين ألف ريال ويقبض ثمنها ويسلمه إليه.</w:t>
      </w:r>
    </w:p>
    <w:p w:rsidR="00082A4C" w:rsidRPr="00A15BE1" w:rsidRDefault="00082A4C" w:rsidP="00082A4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62678C" w:rsidRPr="00A15BE1" w:rsidRDefault="0062678C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الغاية منها: تحصيل النقد.</w:t>
      </w:r>
    </w:p>
    <w:p w:rsidR="0062678C" w:rsidRPr="00A15BE1" w:rsidRDefault="0062678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7F349D" w:rsidRPr="00A15BE1" w:rsidRDefault="007F349D" w:rsidP="007F349D">
      <w:pPr>
        <w:rPr>
          <w:rFonts w:ascii="Traditional Arabic" w:hAnsi="Traditional Arabic" w:cs="Traditional Arabic"/>
          <w:b/>
          <w:bCs/>
          <w:color w:val="FF0000"/>
          <w:sz w:val="28"/>
          <w:szCs w:val="28"/>
          <w:u w:val="single"/>
          <w:rtl/>
        </w:rPr>
      </w:pPr>
      <w:r w:rsidRPr="00A15BE1">
        <w:rPr>
          <w:rFonts w:ascii="Traditional Arabic" w:hAnsi="Traditional Arabic" w:cs="Traditional Arabic"/>
          <w:b/>
          <w:bCs/>
          <w:color w:val="FF0000"/>
          <w:sz w:val="28"/>
          <w:szCs w:val="28"/>
          <w:u w:val="single"/>
          <w:rtl/>
        </w:rPr>
        <w:t xml:space="preserve">والفرق بينه وبين </w:t>
      </w:r>
      <w:proofErr w:type="spellStart"/>
      <w:r w:rsidRPr="00A15BE1">
        <w:rPr>
          <w:rFonts w:ascii="Traditional Arabic" w:hAnsi="Traditional Arabic" w:cs="Traditional Arabic"/>
          <w:b/>
          <w:bCs/>
          <w:color w:val="FF0000"/>
          <w:sz w:val="28"/>
          <w:szCs w:val="28"/>
          <w:u w:val="single"/>
          <w:rtl/>
        </w:rPr>
        <w:t>التورق</w:t>
      </w:r>
      <w:proofErr w:type="spellEnd"/>
      <w:r w:rsidRPr="00A15BE1">
        <w:rPr>
          <w:rFonts w:ascii="Traditional Arabic" w:hAnsi="Traditional Arabic" w:cs="Traditional Arabic"/>
          <w:b/>
          <w:bCs/>
          <w:color w:val="FF0000"/>
          <w:sz w:val="28"/>
          <w:szCs w:val="28"/>
          <w:u w:val="single"/>
          <w:rtl/>
        </w:rPr>
        <w:t xml:space="preserve"> الحقيقي</w:t>
      </w:r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u w:val="single"/>
          <w:rtl/>
        </w:rPr>
        <w:t>:</w:t>
      </w:r>
    </w:p>
    <w:p w:rsidR="007F349D" w:rsidRPr="00A15BE1" w:rsidRDefault="007F349D" w:rsidP="007F349D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أن العميل في </w:t>
      </w:r>
      <w:proofErr w:type="spellStart"/>
      <w:r w:rsidRPr="00A15BE1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>التورق</w:t>
      </w:r>
      <w:proofErr w:type="spellEnd"/>
      <w:r w:rsidRPr="00A15BE1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 xml:space="preserve"> المنظم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لا يقبض السلعة ثم يبيعها بنفسه، فليس أمامه إلا خيار واحد وهو أن يوكل البنك ببيعها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7E1973" w:rsidRPr="00A15BE1" w:rsidRDefault="007F349D" w:rsidP="007F349D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بينما في </w:t>
      </w:r>
      <w:proofErr w:type="spellStart"/>
      <w:r w:rsidRPr="00A15BE1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التورق</w:t>
      </w:r>
      <w:proofErr w:type="spellEnd"/>
      <w:r w:rsidRPr="00A15BE1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الحقيقي</w:t>
      </w:r>
      <w:r w:rsidRPr="00A15BE1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يكون العميل بالخيار بين أن يحتفظ بالسلعة أو يبيعها بنفسه في السوق؛ لأنه قبضها قبضاً يتمكن به من التصرف فيها بما يشاء.</w:t>
      </w:r>
    </w:p>
    <w:p w:rsidR="007E1973" w:rsidRPr="00A15BE1" w:rsidRDefault="007E1973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760824" w:rsidRPr="00A15BE1" w:rsidRDefault="00760824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760824" w:rsidRPr="00A15BE1" w:rsidRDefault="00760824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760824" w:rsidRPr="00A15BE1" w:rsidRDefault="00760824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62678C" w:rsidRPr="00A15BE1" w:rsidRDefault="0062678C">
      <w:pPr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</w:pPr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lastRenderedPageBreak/>
        <w:t xml:space="preserve">الفرق بين </w:t>
      </w:r>
      <w:proofErr w:type="spellStart"/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التورق</w:t>
      </w:r>
      <w:proofErr w:type="spellEnd"/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وبين المرابحة للآمر بالشراء: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6038"/>
        <w:gridCol w:w="4644"/>
      </w:tblGrid>
      <w:tr w:rsidR="0062678C" w:rsidRPr="00A15BE1" w:rsidTr="0062678C">
        <w:tc>
          <w:tcPr>
            <w:tcW w:w="6038" w:type="dxa"/>
          </w:tcPr>
          <w:p w:rsidR="0062678C" w:rsidRPr="00A15BE1" w:rsidRDefault="0062678C" w:rsidP="0062678C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proofErr w:type="spellStart"/>
            <w:r w:rsidRPr="00A15BE1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التورق</w:t>
            </w:r>
            <w:proofErr w:type="spellEnd"/>
          </w:p>
        </w:tc>
        <w:tc>
          <w:tcPr>
            <w:tcW w:w="4644" w:type="dxa"/>
          </w:tcPr>
          <w:p w:rsidR="0062678C" w:rsidRPr="00A15BE1" w:rsidRDefault="0062678C" w:rsidP="0062678C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A15BE1">
              <w:rPr>
                <w:rFonts w:ascii="Traditional Arabic" w:hAnsi="Traditional Arabic" w:cs="Traditional Arabic" w:hint="cs"/>
                <w:b/>
                <w:bCs/>
                <w:color w:val="FF0000"/>
                <w:sz w:val="28"/>
                <w:szCs w:val="28"/>
                <w:rtl/>
              </w:rPr>
              <w:t>المرابحة للآمر بالشراء</w:t>
            </w:r>
          </w:p>
        </w:tc>
      </w:tr>
      <w:tr w:rsidR="0062678C" w:rsidRPr="00A15BE1" w:rsidTr="0062678C">
        <w:tc>
          <w:tcPr>
            <w:tcW w:w="6038" w:type="dxa"/>
          </w:tcPr>
          <w:p w:rsidR="0062678C" w:rsidRPr="00A15BE1" w:rsidRDefault="0062678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15BE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قصد العميل الحصول على النقد</w:t>
            </w:r>
          </w:p>
        </w:tc>
        <w:tc>
          <w:tcPr>
            <w:tcW w:w="4644" w:type="dxa"/>
          </w:tcPr>
          <w:p w:rsidR="0062678C" w:rsidRPr="00A15BE1" w:rsidRDefault="0062678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15BE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قصد العميل الحصول على النقد، </w:t>
            </w:r>
          </w:p>
          <w:p w:rsidR="0062678C" w:rsidRPr="00A15BE1" w:rsidRDefault="0062678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15BE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أو يكون قصده شراء السلعة بالتقسيط</w:t>
            </w:r>
          </w:p>
        </w:tc>
      </w:tr>
      <w:tr w:rsidR="0062678C" w:rsidRPr="00A15BE1" w:rsidTr="0062678C">
        <w:tc>
          <w:tcPr>
            <w:tcW w:w="6038" w:type="dxa"/>
          </w:tcPr>
          <w:p w:rsidR="0062678C" w:rsidRPr="00A15BE1" w:rsidRDefault="0062678C" w:rsidP="00BC74DE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15BE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فيها توكيل من البنك في بيع السلعة نيابة عن ال</w:t>
            </w:r>
            <w:r w:rsidR="00BC74DE" w:rsidRPr="00A15BE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عميل</w:t>
            </w:r>
          </w:p>
        </w:tc>
        <w:tc>
          <w:tcPr>
            <w:tcW w:w="4644" w:type="dxa"/>
          </w:tcPr>
          <w:p w:rsidR="0062678C" w:rsidRPr="00A15BE1" w:rsidRDefault="0062678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15BE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لا تتضمن التوكيل غالباً</w:t>
            </w:r>
          </w:p>
        </w:tc>
      </w:tr>
      <w:tr w:rsidR="0062678C" w:rsidRPr="00A15BE1" w:rsidTr="0062678C">
        <w:tc>
          <w:tcPr>
            <w:tcW w:w="6038" w:type="dxa"/>
          </w:tcPr>
          <w:p w:rsidR="0062678C" w:rsidRPr="00A15BE1" w:rsidRDefault="0062678C" w:rsidP="0062678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15BE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يقوم </w:t>
            </w:r>
            <w:proofErr w:type="spellStart"/>
            <w:r w:rsidRPr="00A15BE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التورق</w:t>
            </w:r>
            <w:proofErr w:type="spellEnd"/>
            <w:r w:rsidRPr="00A15BE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على بيع معادن في السوق الدولية مثل: المغنيسيوم ....على العميل</w:t>
            </w:r>
          </w:p>
        </w:tc>
        <w:tc>
          <w:tcPr>
            <w:tcW w:w="4644" w:type="dxa"/>
          </w:tcPr>
          <w:p w:rsidR="0062678C" w:rsidRPr="00A15BE1" w:rsidRDefault="0062678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15BE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تقوم على بيع بضائع محلية كالسيارات ونحوها</w:t>
            </w:r>
          </w:p>
        </w:tc>
      </w:tr>
      <w:tr w:rsidR="0062678C" w:rsidRPr="00A15BE1" w:rsidTr="0062678C">
        <w:tc>
          <w:tcPr>
            <w:tcW w:w="6038" w:type="dxa"/>
          </w:tcPr>
          <w:p w:rsidR="0062678C" w:rsidRPr="00A15BE1" w:rsidRDefault="0062678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15BE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السلعة موجودة لدى البنك قبل أن يطلبها العميل </w:t>
            </w:r>
            <w:r w:rsidRPr="00A15BE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–</w:t>
            </w:r>
            <w:r w:rsidRPr="00A15BE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كما تقول البنوك-</w:t>
            </w:r>
          </w:p>
        </w:tc>
        <w:tc>
          <w:tcPr>
            <w:tcW w:w="4644" w:type="dxa"/>
          </w:tcPr>
          <w:p w:rsidR="0062678C" w:rsidRPr="00A15BE1" w:rsidRDefault="0062678C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A15BE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لا يشتري البنك السلعة إلا بعد أن يطلبها العميل غالباً.</w:t>
            </w:r>
          </w:p>
        </w:tc>
      </w:tr>
    </w:tbl>
    <w:p w:rsidR="00760824" w:rsidRPr="00A15BE1" w:rsidRDefault="00760824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62678C" w:rsidRPr="00A15BE1" w:rsidRDefault="0062678C">
      <w:pPr>
        <w:rPr>
          <w:rFonts w:ascii="Traditional Arabic" w:hAnsi="Traditional Arabic" w:cs="Traditional Arabic"/>
          <w:b/>
          <w:bCs/>
          <w:color w:val="FF0000"/>
          <w:sz w:val="28"/>
          <w:szCs w:val="28"/>
          <w:u w:val="single"/>
          <w:rtl/>
        </w:rPr>
      </w:pPr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u w:val="single"/>
          <w:rtl/>
        </w:rPr>
        <w:t xml:space="preserve">تخريجها: </w:t>
      </w:r>
    </w:p>
    <w:p w:rsidR="0062678C" w:rsidRPr="00A15BE1" w:rsidRDefault="0062678C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proofErr w:type="spellStart"/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التورق</w:t>
      </w:r>
      <w:proofErr w:type="spellEnd"/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المنظم يتم في السوق الدولية، 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ويكتنفه الكثير من الغموض في التطبيق:</w:t>
      </w:r>
    </w:p>
    <w:p w:rsidR="0062678C" w:rsidRPr="00A15BE1" w:rsidRDefault="0062678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1-قد توجد السلعة "المعدن" لدى البنك وقد لا توجد.</w:t>
      </w:r>
    </w:p>
    <w:p w:rsidR="0062678C" w:rsidRPr="00A15BE1" w:rsidRDefault="0062678C" w:rsidP="007850D7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2-قد </w:t>
      </w:r>
      <w:r w:rsidR="007850D7"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تباع السلعة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على من اشتريت منه (عينة)، وقد تباع على آخر.</w:t>
      </w:r>
    </w:p>
    <w:p w:rsidR="0062678C" w:rsidRPr="00A15BE1" w:rsidRDefault="0062678C" w:rsidP="00082A4C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لذا لا يمكن الخلوص إلى تخريج محدد </w:t>
      </w:r>
      <w:proofErr w:type="spellStart"/>
      <w:r w:rsidRPr="00A15BE1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للتورق</w:t>
      </w:r>
      <w:proofErr w:type="spellEnd"/>
      <w:r w:rsidRPr="00A15BE1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 المنظم فيحتمل أنه تورق </w:t>
      </w:r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u w:val="single"/>
          <w:rtl/>
        </w:rPr>
        <w:t>حقيقي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 ويحتمل أنه </w:t>
      </w:r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u w:val="single"/>
          <w:rtl/>
        </w:rPr>
        <w:t>عينة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.</w:t>
      </w:r>
    </w:p>
    <w:p w:rsidR="00082A4C" w:rsidRPr="00A15BE1" w:rsidRDefault="00082A4C" w:rsidP="00082A4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62678C" w:rsidRPr="00A15BE1" w:rsidRDefault="0062678C" w:rsidP="0062678C">
      <w:pPr>
        <w:rPr>
          <w:rFonts w:ascii="Traditional Arabic" w:hAnsi="Traditional Arabic" w:cs="Traditional Arabic"/>
          <w:b/>
          <w:bCs/>
          <w:color w:val="FF0000"/>
          <w:sz w:val="28"/>
          <w:szCs w:val="28"/>
          <w:u w:val="single"/>
          <w:rtl/>
        </w:rPr>
      </w:pPr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u w:val="single"/>
          <w:rtl/>
        </w:rPr>
        <w:t xml:space="preserve">الإشكالات التي ترد على </w:t>
      </w:r>
      <w:proofErr w:type="spellStart"/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u w:val="single"/>
          <w:rtl/>
        </w:rPr>
        <w:t>التورق</w:t>
      </w:r>
      <w:proofErr w:type="spellEnd"/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u w:val="single"/>
          <w:rtl/>
        </w:rPr>
        <w:t xml:space="preserve"> المنظم:</w:t>
      </w:r>
    </w:p>
    <w:p w:rsidR="0062678C" w:rsidRPr="00A15BE1" w:rsidRDefault="0062678C" w:rsidP="00293F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1-الإخلال في القبض الشرعي من جهة البنك</w:t>
      </w:r>
      <w:r w:rsidR="00293FD0"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293FD0" w:rsidRPr="00A15BE1" w:rsidRDefault="00293FD0" w:rsidP="0062678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2-الإخلال بالقبض من جهة العميل </w:t>
      </w:r>
      <w:r w:rsidR="00760824"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(غير معين/ لا يمكن قبضه).</w:t>
      </w:r>
    </w:p>
    <w:p w:rsidR="00293FD0" w:rsidRPr="00A15BE1" w:rsidRDefault="00293FD0" w:rsidP="0062678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3- تهجير الأموال للخارج.</w:t>
      </w:r>
    </w:p>
    <w:p w:rsidR="00293FD0" w:rsidRPr="00A15BE1" w:rsidRDefault="00293FD0" w:rsidP="0062678C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293FD0" w:rsidRPr="00A15BE1" w:rsidRDefault="00293FD0" w:rsidP="00293F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bookmarkStart w:id="0" w:name="_GoBack"/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u w:val="single"/>
          <w:rtl/>
        </w:rPr>
        <w:t xml:space="preserve">حكم </w:t>
      </w:r>
      <w:proofErr w:type="spellStart"/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u w:val="single"/>
          <w:rtl/>
        </w:rPr>
        <w:t>التورق</w:t>
      </w:r>
      <w:proofErr w:type="spellEnd"/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u w:val="single"/>
          <w:rtl/>
        </w:rPr>
        <w:t xml:space="preserve"> المصرفي المنظم</w:t>
      </w:r>
      <w:bookmarkEnd w:id="0"/>
      <w:r w:rsidRPr="00A15BE1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: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أفتى مجمع الفقه الإسلامي لرابطة العالم الإسلامي ب</w:t>
      </w:r>
      <w:r w:rsidRPr="00A15BE1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منعه</w:t>
      </w: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CF1063" w:rsidRPr="00A15BE1" w:rsidRDefault="0050608A" w:rsidP="00CF1063">
      <w:pPr>
        <w:rPr>
          <w:rFonts w:ascii="Traditional Arabic" w:hAnsi="Traditional Arabic" w:cs="Traditional Arabic"/>
          <w:b/>
          <w:bCs/>
          <w:sz w:val="28"/>
          <w:szCs w:val="28"/>
        </w:rPr>
      </w:pPr>
      <w:r w:rsidRPr="00A15B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sectPr w:rsidR="00CF1063" w:rsidRPr="00A15BE1" w:rsidSect="0062678C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678C"/>
    <w:rsid w:val="00052B32"/>
    <w:rsid w:val="00082A4C"/>
    <w:rsid w:val="000F399E"/>
    <w:rsid w:val="001B2461"/>
    <w:rsid w:val="00293FD0"/>
    <w:rsid w:val="0042157E"/>
    <w:rsid w:val="00456BF5"/>
    <w:rsid w:val="004728EC"/>
    <w:rsid w:val="00495B9D"/>
    <w:rsid w:val="004E10C5"/>
    <w:rsid w:val="0050608A"/>
    <w:rsid w:val="0062678C"/>
    <w:rsid w:val="00645E04"/>
    <w:rsid w:val="0073128F"/>
    <w:rsid w:val="007546C5"/>
    <w:rsid w:val="00760824"/>
    <w:rsid w:val="007850D7"/>
    <w:rsid w:val="007E1973"/>
    <w:rsid w:val="007F349D"/>
    <w:rsid w:val="00885B74"/>
    <w:rsid w:val="00971125"/>
    <w:rsid w:val="0097416F"/>
    <w:rsid w:val="00A15BE1"/>
    <w:rsid w:val="00B27B81"/>
    <w:rsid w:val="00BC74DE"/>
    <w:rsid w:val="00C014CC"/>
    <w:rsid w:val="00CF1063"/>
    <w:rsid w:val="00D37C94"/>
    <w:rsid w:val="00E5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4CC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6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8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علياء</dc:creator>
  <cp:lastModifiedBy>user</cp:lastModifiedBy>
  <cp:revision>17</cp:revision>
  <cp:lastPrinted>2011-11-25T15:25:00Z</cp:lastPrinted>
  <dcterms:created xsi:type="dcterms:W3CDTF">2011-05-02T16:41:00Z</dcterms:created>
  <dcterms:modified xsi:type="dcterms:W3CDTF">2012-12-08T13:58:00Z</dcterms:modified>
</cp:coreProperties>
</file>